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C1F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1F8C" w:rsidRPr="005C1F8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</w:t>
      </w:r>
      <w:proofErr w:type="spellStart"/>
      <w:r w:rsidR="005C1F8C" w:rsidRPr="005C1F8C">
        <w:rPr>
          <w:rFonts w:ascii="Times New Roman" w:hAnsi="Times New Roman" w:cs="Times New Roman"/>
          <w:bCs/>
          <w:sz w:val="28"/>
          <w:szCs w:val="28"/>
        </w:rPr>
        <w:t>Грачевском</w:t>
      </w:r>
      <w:proofErr w:type="spellEnd"/>
      <w:r w:rsidR="005C1F8C" w:rsidRPr="005C1F8C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 Ставропольского края», утвержденную постановлением администрации Грачевского муниципального округа Ставропольс</w:t>
      </w:r>
      <w:r w:rsidR="005C1F8C">
        <w:rPr>
          <w:rFonts w:ascii="Times New Roman" w:hAnsi="Times New Roman" w:cs="Times New Roman"/>
          <w:bCs/>
          <w:sz w:val="28"/>
          <w:szCs w:val="28"/>
        </w:rPr>
        <w:t xml:space="preserve">кого края № 60 от </w:t>
      </w:r>
      <w:r w:rsidR="005C1F8C" w:rsidRPr="005C1F8C">
        <w:rPr>
          <w:rFonts w:ascii="Times New Roman" w:hAnsi="Times New Roman" w:cs="Times New Roman"/>
          <w:bCs/>
          <w:sz w:val="28"/>
          <w:szCs w:val="28"/>
        </w:rPr>
        <w:t>30 декабря 2020 года</w:t>
      </w:r>
      <w:r w:rsidR="00DA2104" w:rsidRPr="00D249AD">
        <w:rPr>
          <w:rFonts w:ascii="Times New Roman" w:hAnsi="Times New Roman" w:cs="Times New Roman"/>
          <w:bCs/>
          <w:sz w:val="28"/>
          <w:szCs w:val="28"/>
        </w:rPr>
        <w:t>»</w:t>
      </w:r>
      <w:r w:rsidR="00E37CB3" w:rsidRPr="00D249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5C1F8C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5C1F8C">
        <w:rPr>
          <w:rFonts w:cs="Times New Roman"/>
          <w:color w:val="000000"/>
          <w:szCs w:val="28"/>
        </w:rPr>
        <w:t>20 марта 2021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5C1F8C">
        <w:rPr>
          <w:rFonts w:cs="Times New Roman"/>
          <w:color w:val="000000"/>
          <w:szCs w:val="28"/>
        </w:rPr>
        <w:t>26 марта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5C1F8C" w:rsidRPr="005C1F8C">
        <w:rPr>
          <w:rFonts w:cs="Times New Roman"/>
          <w:color w:val="000000"/>
          <w:szCs w:val="28"/>
        </w:rPr>
        <w:t xml:space="preserve">О внесении изменений в муниципальную программу Грачевского муниципального округа Ставропольского края «Развитие физической культуры и спорта в </w:t>
      </w:r>
      <w:proofErr w:type="spellStart"/>
      <w:r w:rsidR="005C1F8C" w:rsidRPr="005C1F8C">
        <w:rPr>
          <w:rFonts w:cs="Times New Roman"/>
          <w:color w:val="000000"/>
          <w:szCs w:val="28"/>
        </w:rPr>
        <w:t>Грачевском</w:t>
      </w:r>
      <w:proofErr w:type="spellEnd"/>
      <w:r w:rsidR="005C1F8C" w:rsidRPr="005C1F8C">
        <w:rPr>
          <w:rFonts w:cs="Times New Roman"/>
          <w:color w:val="000000"/>
          <w:szCs w:val="28"/>
        </w:rPr>
        <w:t xml:space="preserve"> муниципальном округе Ставропольского края», утвержденную постановлением администрации Грачевского муниципального округа Ставропольского края № 60 от 30 декабря 2020 года»</w:t>
      </w:r>
      <w:r w:rsidR="005C1F8C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5C1F8C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5C1F8C" w:rsidRPr="005C1F8C">
        <w:rPr>
          <w:rFonts w:cs="Times New Roman"/>
          <w:color w:val="000000"/>
          <w:szCs w:val="28"/>
        </w:rPr>
        <w:t xml:space="preserve">О внесении изменений в муниципальную программу Грачевского муниципального округа Ставропольского края «Развитие физической культуры и спорта в </w:t>
      </w:r>
      <w:proofErr w:type="spellStart"/>
      <w:r w:rsidR="005C1F8C" w:rsidRPr="005C1F8C">
        <w:rPr>
          <w:rFonts w:cs="Times New Roman"/>
          <w:color w:val="000000"/>
          <w:szCs w:val="28"/>
        </w:rPr>
        <w:t>Грачевском</w:t>
      </w:r>
      <w:proofErr w:type="spellEnd"/>
      <w:r w:rsidR="005C1F8C" w:rsidRPr="005C1F8C">
        <w:rPr>
          <w:rFonts w:cs="Times New Roman"/>
          <w:color w:val="000000"/>
          <w:szCs w:val="28"/>
        </w:rPr>
        <w:t xml:space="preserve"> муниципальном округе Ставропольского края», утвержденную постановлением администрации Грачевского муниципального округа Ставропольского кр</w:t>
      </w:r>
      <w:r w:rsidR="005C1F8C">
        <w:rPr>
          <w:rFonts w:cs="Times New Roman"/>
          <w:color w:val="000000"/>
          <w:szCs w:val="28"/>
        </w:rPr>
        <w:t>ая № 60 от 30 декабря 2020 года</w:t>
      </w:r>
      <w:bookmarkStart w:id="0" w:name="_GoBack"/>
      <w:bookmarkEnd w:id="0"/>
      <w:r w:rsidR="00E37CB3" w:rsidRPr="00D249AD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  <w:proofErr w:type="gramEnd"/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C1F8C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D233DD"/>
    <w:rsid w:val="00D249AD"/>
    <w:rsid w:val="00DA2104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4294702361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2020-12-18T09:06:00Z</dcterms:created>
  <dcterms:modified xsi:type="dcterms:W3CDTF">2021-03-29T08:55:00Z</dcterms:modified>
</cp:coreProperties>
</file>