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25"/>
        <w:gridCol w:w="3114"/>
      </w:tblGrid>
      <w:tr w:rsidR="002E53E7" w14:paraId="54ACCAB6" w14:textId="77777777" w:rsidTr="00B37282">
        <w:tc>
          <w:tcPr>
            <w:tcW w:w="9570" w:type="dxa"/>
            <w:gridSpan w:val="3"/>
            <w:hideMark/>
          </w:tcPr>
          <w:p w14:paraId="0A2F53C1" w14:textId="77777777" w:rsidR="002E53E7" w:rsidRDefault="002E53E7" w:rsidP="00B37282">
            <w:pPr>
              <w:tabs>
                <w:tab w:val="left" w:pos="2835"/>
              </w:tabs>
              <w:spacing w:line="280" w:lineRule="exact"/>
              <w:jc w:val="center"/>
              <w:rPr>
                <w:rFonts w:eastAsia="Calibri"/>
                <w:caps/>
                <w:kern w:val="2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aps/>
                <w:sz w:val="28"/>
                <w:szCs w:val="28"/>
                <w:lang w:bidi="en-US"/>
              </w:rPr>
              <w:t>территориальная ИЗБИРАТЕЛЬНая КОМИССИЯ</w:t>
            </w:r>
          </w:p>
        </w:tc>
      </w:tr>
      <w:tr w:rsidR="002E53E7" w14:paraId="2EE3B46C" w14:textId="77777777" w:rsidTr="00B37282">
        <w:tc>
          <w:tcPr>
            <w:tcW w:w="9570" w:type="dxa"/>
            <w:gridSpan w:val="3"/>
            <w:hideMark/>
          </w:tcPr>
          <w:p w14:paraId="03E9796B" w14:textId="77777777" w:rsidR="002E53E7" w:rsidRDefault="002E53E7" w:rsidP="00B37282">
            <w:pPr>
              <w:tabs>
                <w:tab w:val="left" w:pos="2835"/>
              </w:tabs>
              <w:spacing w:line="280" w:lineRule="exact"/>
              <w:jc w:val="center"/>
              <w:rPr>
                <w:rFonts w:eastAsia="Calibri"/>
                <w:caps/>
                <w:kern w:val="2"/>
                <w:sz w:val="28"/>
                <w:szCs w:val="28"/>
                <w:lang w:bidi="en-US"/>
              </w:rPr>
            </w:pPr>
            <w:r>
              <w:rPr>
                <w:rFonts w:eastAsia="Lucida Sans Unicode"/>
                <w:b/>
                <w:caps/>
                <w:color w:val="000000"/>
                <w:sz w:val="28"/>
                <w:szCs w:val="28"/>
                <w:lang w:bidi="en-US"/>
              </w:rPr>
              <w:t>ГраЧЕВСКОГО РАЙОНА</w:t>
            </w:r>
          </w:p>
        </w:tc>
      </w:tr>
      <w:tr w:rsidR="002E53E7" w14:paraId="78377644" w14:textId="77777777" w:rsidTr="00B37282">
        <w:tc>
          <w:tcPr>
            <w:tcW w:w="9570" w:type="dxa"/>
            <w:gridSpan w:val="3"/>
          </w:tcPr>
          <w:p w14:paraId="708D4FB3" w14:textId="77777777" w:rsidR="002E53E7" w:rsidRDefault="002E53E7" w:rsidP="00B37282">
            <w:pPr>
              <w:tabs>
                <w:tab w:val="left" w:pos="2835"/>
              </w:tabs>
              <w:spacing w:line="280" w:lineRule="exact"/>
              <w:jc w:val="center"/>
              <w:rPr>
                <w:rFonts w:eastAsia="Calibri"/>
                <w:caps/>
                <w:kern w:val="2"/>
                <w:sz w:val="28"/>
                <w:szCs w:val="28"/>
                <w:lang w:bidi="en-US"/>
              </w:rPr>
            </w:pPr>
          </w:p>
        </w:tc>
      </w:tr>
      <w:tr w:rsidR="002E53E7" w14:paraId="43FB254E" w14:textId="77777777" w:rsidTr="00B37282">
        <w:tc>
          <w:tcPr>
            <w:tcW w:w="9570" w:type="dxa"/>
            <w:gridSpan w:val="3"/>
            <w:hideMark/>
          </w:tcPr>
          <w:p w14:paraId="02C112CE" w14:textId="77777777" w:rsidR="002E53E7" w:rsidRDefault="002E53E7" w:rsidP="00B37282">
            <w:pPr>
              <w:tabs>
                <w:tab w:val="left" w:pos="2835"/>
              </w:tabs>
              <w:spacing w:line="280" w:lineRule="exact"/>
              <w:jc w:val="center"/>
              <w:rPr>
                <w:rFonts w:eastAsia="Calibri"/>
                <w:caps/>
                <w:kern w:val="2"/>
                <w:sz w:val="28"/>
                <w:szCs w:val="28"/>
                <w:lang w:bidi="en-US"/>
              </w:rPr>
            </w:pPr>
            <w:r>
              <w:rPr>
                <w:rFonts w:eastAsia="Lucida Sans Unicode"/>
                <w:b/>
                <w:bCs/>
                <w:color w:val="000000"/>
                <w:sz w:val="28"/>
                <w:szCs w:val="28"/>
                <w:lang w:bidi="en-US"/>
              </w:rPr>
              <w:t>ПОСТАНОВЛЕНИЕ</w:t>
            </w:r>
          </w:p>
        </w:tc>
      </w:tr>
      <w:tr w:rsidR="002E53E7" w14:paraId="7A969191" w14:textId="77777777" w:rsidTr="00B37282">
        <w:tc>
          <w:tcPr>
            <w:tcW w:w="9570" w:type="dxa"/>
            <w:gridSpan w:val="3"/>
          </w:tcPr>
          <w:p w14:paraId="14D2EB38" w14:textId="77777777" w:rsidR="002E53E7" w:rsidRDefault="002E53E7" w:rsidP="00B37282">
            <w:pPr>
              <w:tabs>
                <w:tab w:val="left" w:pos="2835"/>
              </w:tabs>
              <w:spacing w:line="280" w:lineRule="exact"/>
              <w:jc w:val="center"/>
              <w:rPr>
                <w:rFonts w:eastAsia="Lucida Sans Unicode"/>
                <w:b/>
                <w:bCs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  <w:tr w:rsidR="002E53E7" w14:paraId="5ECF6EA2" w14:textId="77777777" w:rsidTr="00B37282">
        <w:trPr>
          <w:trHeight w:val="160"/>
        </w:trPr>
        <w:tc>
          <w:tcPr>
            <w:tcW w:w="3190" w:type="dxa"/>
            <w:hideMark/>
          </w:tcPr>
          <w:p w14:paraId="7D5B59CA" w14:textId="3A629B23" w:rsidR="002E53E7" w:rsidRPr="007F03B5" w:rsidRDefault="007A2B8D" w:rsidP="00B37282">
            <w:pPr>
              <w:tabs>
                <w:tab w:val="left" w:pos="2835"/>
              </w:tabs>
              <w:spacing w:line="280" w:lineRule="exact"/>
              <w:rPr>
                <w:color w:val="FF0000"/>
                <w:kern w:val="2"/>
              </w:rPr>
            </w:pPr>
            <w:r w:rsidRPr="007A2B8D">
              <w:rPr>
                <w:rFonts w:eastAsia="Calibri"/>
                <w:sz w:val="28"/>
                <w:szCs w:val="28"/>
                <w:lang w:bidi="en-US"/>
              </w:rPr>
              <w:t>09 января</w:t>
            </w:r>
            <w:r w:rsidR="002E53E7" w:rsidRPr="007A2B8D">
              <w:rPr>
                <w:rFonts w:eastAsia="Calibri"/>
                <w:sz w:val="28"/>
                <w:szCs w:val="28"/>
                <w:lang w:bidi="en-US"/>
              </w:rPr>
              <w:t xml:space="preserve"> 202</w:t>
            </w:r>
            <w:r w:rsidRPr="007A2B8D">
              <w:rPr>
                <w:rFonts w:eastAsia="Calibri"/>
                <w:sz w:val="28"/>
                <w:szCs w:val="28"/>
                <w:lang w:bidi="en-US"/>
              </w:rPr>
              <w:t>4</w:t>
            </w:r>
            <w:r w:rsidR="002E53E7" w:rsidRPr="007A2B8D">
              <w:rPr>
                <w:rFonts w:eastAsia="Calibri"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3190" w:type="dxa"/>
            <w:hideMark/>
          </w:tcPr>
          <w:p w14:paraId="34908CCD" w14:textId="77777777" w:rsidR="002E53E7" w:rsidRDefault="002E53E7" w:rsidP="00B37282">
            <w:pPr>
              <w:tabs>
                <w:tab w:val="left" w:pos="2835"/>
              </w:tabs>
              <w:spacing w:line="280" w:lineRule="exact"/>
              <w:jc w:val="center"/>
              <w:rPr>
                <w:kern w:val="2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с. Грачевка</w:t>
            </w:r>
          </w:p>
        </w:tc>
        <w:tc>
          <w:tcPr>
            <w:tcW w:w="3190" w:type="dxa"/>
            <w:hideMark/>
          </w:tcPr>
          <w:p w14:paraId="28765609" w14:textId="7DB099F7" w:rsidR="002E53E7" w:rsidRPr="005C0CAC" w:rsidRDefault="002E53E7" w:rsidP="00B37282">
            <w:pPr>
              <w:tabs>
                <w:tab w:val="left" w:pos="2835"/>
              </w:tabs>
              <w:spacing w:line="280" w:lineRule="exact"/>
              <w:jc w:val="right"/>
              <w:rPr>
                <w:kern w:val="2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 xml:space="preserve">№ </w:t>
            </w:r>
            <w:r w:rsidR="00DC47C7">
              <w:rPr>
                <w:rFonts w:eastAsia="Calibri"/>
                <w:sz w:val="28"/>
                <w:szCs w:val="28"/>
                <w:lang w:bidi="en-US"/>
              </w:rPr>
              <w:t>4</w:t>
            </w:r>
            <w:r w:rsidR="007A2B8D">
              <w:rPr>
                <w:rFonts w:eastAsia="Calibri"/>
                <w:sz w:val="28"/>
                <w:szCs w:val="28"/>
                <w:lang w:bidi="en-US"/>
              </w:rPr>
              <w:t>8</w:t>
            </w:r>
            <w:r>
              <w:rPr>
                <w:rFonts w:eastAsia="Calibri"/>
                <w:sz w:val="28"/>
                <w:szCs w:val="28"/>
                <w:lang w:bidi="en-US"/>
              </w:rPr>
              <w:t>/</w:t>
            </w:r>
            <w:r w:rsidR="00DC47C7">
              <w:rPr>
                <w:rFonts w:eastAsia="Calibri"/>
                <w:sz w:val="28"/>
                <w:szCs w:val="28"/>
                <w:lang w:bidi="en-US"/>
              </w:rPr>
              <w:t>23</w:t>
            </w:r>
            <w:r w:rsidR="006E5998">
              <w:rPr>
                <w:rFonts w:eastAsia="Calibri"/>
                <w:sz w:val="28"/>
                <w:szCs w:val="28"/>
                <w:lang w:bidi="en-US"/>
              </w:rPr>
              <w:t>5</w:t>
            </w:r>
          </w:p>
        </w:tc>
      </w:tr>
    </w:tbl>
    <w:p w14:paraId="56D4351C" w14:textId="77777777" w:rsidR="002E53E7" w:rsidRPr="005C0CAC" w:rsidRDefault="002E53E7" w:rsidP="002E53E7">
      <w:pPr>
        <w:spacing w:line="280" w:lineRule="exact"/>
        <w:ind w:firstLine="709"/>
        <w:jc w:val="both"/>
        <w:rPr>
          <w:rFonts w:eastAsia="Lucida Sans Unicode"/>
          <w:sz w:val="28"/>
          <w:szCs w:val="28"/>
          <w:lang w:bidi="en-US"/>
        </w:rPr>
      </w:pPr>
    </w:p>
    <w:p w14:paraId="26066178" w14:textId="77777777" w:rsidR="002E53E7" w:rsidRPr="005C0CAC" w:rsidRDefault="002E53E7" w:rsidP="002E53E7">
      <w:pPr>
        <w:spacing w:line="280" w:lineRule="exact"/>
        <w:ind w:firstLine="709"/>
        <w:jc w:val="both"/>
        <w:rPr>
          <w:rFonts w:eastAsia="Lucida Sans Unicode"/>
          <w:sz w:val="28"/>
          <w:szCs w:val="28"/>
          <w:lang w:bidi="en-US"/>
        </w:rPr>
      </w:pPr>
    </w:p>
    <w:p w14:paraId="5DD5FA74" w14:textId="77777777" w:rsidR="002E53E7" w:rsidRPr="00FC14BB" w:rsidRDefault="002E53E7" w:rsidP="002E53E7">
      <w:pPr>
        <w:spacing w:line="240" w:lineRule="exact"/>
        <w:jc w:val="center"/>
        <w:rPr>
          <w:bCs/>
          <w:sz w:val="28"/>
          <w:szCs w:val="28"/>
        </w:rPr>
      </w:pPr>
      <w:r w:rsidRPr="00FC14BB">
        <w:rPr>
          <w:bCs/>
          <w:sz w:val="28"/>
          <w:szCs w:val="28"/>
        </w:rPr>
        <w:t>Об организации работы телефона «Горячей линии» связи</w:t>
      </w:r>
    </w:p>
    <w:p w14:paraId="74F62761" w14:textId="0A58330C" w:rsidR="002E53E7" w:rsidRPr="00FC14BB" w:rsidRDefault="002E53E7" w:rsidP="002E53E7">
      <w:pPr>
        <w:spacing w:line="240" w:lineRule="exact"/>
        <w:jc w:val="center"/>
        <w:rPr>
          <w:bCs/>
          <w:sz w:val="28"/>
          <w:szCs w:val="28"/>
        </w:rPr>
      </w:pPr>
      <w:r w:rsidRPr="00FC14BB">
        <w:rPr>
          <w:bCs/>
          <w:sz w:val="28"/>
          <w:szCs w:val="28"/>
        </w:rPr>
        <w:t>с избирателями в период подготовки и проведения выборов</w:t>
      </w:r>
    </w:p>
    <w:p w14:paraId="22519C04" w14:textId="00EFFBAA" w:rsidR="002E53E7" w:rsidRPr="00FC14BB" w:rsidRDefault="00DC47C7" w:rsidP="002E53E7">
      <w:pPr>
        <w:spacing w:line="240" w:lineRule="exact"/>
        <w:jc w:val="center"/>
        <w:rPr>
          <w:bCs/>
          <w:sz w:val="28"/>
          <w:szCs w:val="28"/>
        </w:rPr>
      </w:pPr>
      <w:r w:rsidRPr="00FC14BB">
        <w:rPr>
          <w:bCs/>
          <w:sz w:val="28"/>
          <w:szCs w:val="28"/>
        </w:rPr>
        <w:t>Президента Российской Федерации, назначенных на 17 марта 2024 года</w:t>
      </w:r>
    </w:p>
    <w:p w14:paraId="2FDB0EF6" w14:textId="77777777" w:rsidR="002E53E7" w:rsidRPr="00FC14BB" w:rsidRDefault="002E53E7" w:rsidP="002E53E7">
      <w:pPr>
        <w:spacing w:line="280" w:lineRule="exact"/>
        <w:jc w:val="center"/>
        <w:rPr>
          <w:bCs/>
          <w:sz w:val="28"/>
          <w:szCs w:val="28"/>
        </w:rPr>
      </w:pPr>
    </w:p>
    <w:p w14:paraId="01D9AE1D" w14:textId="77777777" w:rsidR="002E53E7" w:rsidRPr="00FC14BB" w:rsidRDefault="002E53E7" w:rsidP="002E53E7">
      <w:pPr>
        <w:spacing w:line="280" w:lineRule="exact"/>
        <w:jc w:val="center"/>
        <w:rPr>
          <w:bCs/>
          <w:sz w:val="28"/>
          <w:szCs w:val="28"/>
        </w:rPr>
      </w:pPr>
    </w:p>
    <w:p w14:paraId="16F95199" w14:textId="77777777" w:rsidR="002E53E7" w:rsidRPr="00FE704B" w:rsidRDefault="002E53E7" w:rsidP="002E53E7">
      <w:pPr>
        <w:spacing w:line="280" w:lineRule="exact"/>
        <w:jc w:val="center"/>
        <w:rPr>
          <w:sz w:val="28"/>
          <w:szCs w:val="28"/>
        </w:rPr>
      </w:pPr>
    </w:p>
    <w:p w14:paraId="75BC23DC" w14:textId="2C0E8F24" w:rsidR="002E53E7" w:rsidRPr="00FE704B" w:rsidRDefault="002E53E7" w:rsidP="002E53E7">
      <w:pPr>
        <w:autoSpaceDE w:val="0"/>
        <w:autoSpaceDN w:val="0"/>
        <w:adjustRightInd w:val="0"/>
        <w:spacing w:line="280" w:lineRule="exact"/>
        <w:ind w:firstLine="709"/>
        <w:jc w:val="both"/>
        <w:outlineLvl w:val="2"/>
        <w:rPr>
          <w:color w:val="000000"/>
          <w:sz w:val="28"/>
          <w:szCs w:val="28"/>
        </w:rPr>
      </w:pPr>
      <w:r w:rsidRPr="00FE704B">
        <w:rPr>
          <w:color w:val="000000"/>
          <w:sz w:val="28"/>
          <w:szCs w:val="28"/>
        </w:rPr>
        <w:t xml:space="preserve">В целях оперативного информирования и ответов на вопросы избирателей, связанных с подготовкой и проведением </w:t>
      </w:r>
      <w:r w:rsidRPr="00FE704B">
        <w:rPr>
          <w:sz w:val="28"/>
          <w:szCs w:val="28"/>
        </w:rPr>
        <w:t xml:space="preserve">выборов </w:t>
      </w:r>
      <w:r w:rsidR="00DC47C7">
        <w:rPr>
          <w:sz w:val="28"/>
          <w:szCs w:val="28"/>
        </w:rPr>
        <w:t>Президента Российской Федерации, назначенных на 17 марта 2024 года,</w:t>
      </w:r>
      <w:r w:rsidR="00DC47C7">
        <w:rPr>
          <w:color w:val="000000"/>
          <w:sz w:val="28"/>
          <w:szCs w:val="28"/>
        </w:rPr>
        <w:t xml:space="preserve"> территориальная</w:t>
      </w:r>
      <w:r>
        <w:rPr>
          <w:color w:val="000000"/>
          <w:sz w:val="28"/>
          <w:szCs w:val="28"/>
        </w:rPr>
        <w:t xml:space="preserve"> избирательная комиссия Грачевского района</w:t>
      </w:r>
    </w:p>
    <w:p w14:paraId="4DB8B87D" w14:textId="77777777" w:rsidR="002E53E7" w:rsidRPr="00E8667F" w:rsidRDefault="002E53E7" w:rsidP="002E53E7">
      <w:pPr>
        <w:keepLines/>
        <w:widowControl w:val="0"/>
        <w:autoSpaceDE w:val="0"/>
        <w:autoSpaceDN w:val="0"/>
        <w:spacing w:line="280" w:lineRule="exact"/>
        <w:ind w:right="-5" w:firstLine="720"/>
        <w:jc w:val="both"/>
        <w:rPr>
          <w:sz w:val="28"/>
          <w:szCs w:val="28"/>
        </w:rPr>
      </w:pPr>
    </w:p>
    <w:p w14:paraId="428A8022" w14:textId="77777777" w:rsidR="002E53E7" w:rsidRPr="00E8667F" w:rsidRDefault="002E53E7" w:rsidP="002E53E7">
      <w:pPr>
        <w:keepLines/>
        <w:widowControl w:val="0"/>
        <w:autoSpaceDE w:val="0"/>
        <w:autoSpaceDN w:val="0"/>
        <w:spacing w:line="280" w:lineRule="exact"/>
        <w:ind w:right="-5"/>
        <w:jc w:val="both"/>
        <w:rPr>
          <w:sz w:val="28"/>
          <w:szCs w:val="28"/>
        </w:rPr>
      </w:pPr>
      <w:r w:rsidRPr="00E8667F">
        <w:rPr>
          <w:sz w:val="28"/>
          <w:szCs w:val="28"/>
        </w:rPr>
        <w:t>ПОСТАНОВЛЯЕТ:</w:t>
      </w:r>
    </w:p>
    <w:p w14:paraId="56626155" w14:textId="77777777" w:rsidR="002E53E7" w:rsidRPr="00E8667F" w:rsidRDefault="002E53E7" w:rsidP="002E53E7">
      <w:pPr>
        <w:keepLines/>
        <w:widowControl w:val="0"/>
        <w:spacing w:line="280" w:lineRule="exact"/>
        <w:ind w:firstLine="709"/>
        <w:jc w:val="both"/>
        <w:rPr>
          <w:color w:val="FF0000"/>
          <w:sz w:val="28"/>
          <w:szCs w:val="28"/>
        </w:rPr>
      </w:pPr>
    </w:p>
    <w:p w14:paraId="131A50F3" w14:textId="2EA2FA21" w:rsidR="002E53E7" w:rsidRDefault="002E53E7" w:rsidP="002E53E7">
      <w:pPr>
        <w:suppressAutoHyphens/>
        <w:autoSpaceDE w:val="0"/>
        <w:spacing w:line="280" w:lineRule="exact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E33BAF">
        <w:rPr>
          <w:bCs/>
          <w:color w:val="000000"/>
          <w:sz w:val="28"/>
          <w:szCs w:val="28"/>
          <w:lang w:eastAsia="ar-SA"/>
        </w:rPr>
        <w:t xml:space="preserve">1. Организовать в </w:t>
      </w:r>
      <w:r>
        <w:rPr>
          <w:bCs/>
          <w:color w:val="000000"/>
          <w:sz w:val="28"/>
          <w:szCs w:val="28"/>
          <w:lang w:eastAsia="ar-SA"/>
        </w:rPr>
        <w:t xml:space="preserve">территориальной </w:t>
      </w:r>
      <w:r w:rsidRPr="00E33BAF">
        <w:rPr>
          <w:bCs/>
          <w:color w:val="000000"/>
          <w:sz w:val="28"/>
          <w:szCs w:val="28"/>
          <w:lang w:eastAsia="ar-SA"/>
        </w:rPr>
        <w:t xml:space="preserve">избирательной комиссии </w:t>
      </w:r>
      <w:r>
        <w:rPr>
          <w:bCs/>
          <w:color w:val="000000"/>
          <w:sz w:val="28"/>
          <w:szCs w:val="28"/>
          <w:lang w:eastAsia="ar-SA"/>
        </w:rPr>
        <w:t>Грачевского района</w:t>
      </w:r>
      <w:r w:rsidRPr="00E33BAF">
        <w:rPr>
          <w:bCs/>
          <w:color w:val="000000"/>
          <w:sz w:val="28"/>
          <w:szCs w:val="28"/>
          <w:lang w:eastAsia="ar-SA"/>
        </w:rPr>
        <w:t xml:space="preserve"> работу телефона «Горячей линии» связи с избирателями в период </w:t>
      </w:r>
      <w:r w:rsidRPr="00E33BAF">
        <w:rPr>
          <w:color w:val="000000"/>
          <w:sz w:val="28"/>
          <w:szCs w:val="28"/>
        </w:rPr>
        <w:t xml:space="preserve">подготовки и проведения </w:t>
      </w:r>
      <w:r w:rsidRPr="00E33BAF">
        <w:rPr>
          <w:sz w:val="28"/>
          <w:szCs w:val="28"/>
        </w:rPr>
        <w:t xml:space="preserve">выборов </w:t>
      </w:r>
      <w:r w:rsidR="007F03B5">
        <w:rPr>
          <w:sz w:val="28"/>
          <w:szCs w:val="28"/>
        </w:rPr>
        <w:t>Президента Российской Федерации, назначенных на 17 марта 2024 года (далее-«Горячая линия»)</w:t>
      </w:r>
    </w:p>
    <w:p w14:paraId="73A040EF" w14:textId="63B80A4A" w:rsidR="002E53E7" w:rsidRPr="00E33BAF" w:rsidRDefault="002E53E7" w:rsidP="002E53E7">
      <w:pPr>
        <w:suppressAutoHyphens/>
        <w:autoSpaceDE w:val="0"/>
        <w:spacing w:line="280" w:lineRule="exact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E33BAF">
        <w:rPr>
          <w:bCs/>
          <w:color w:val="000000"/>
          <w:sz w:val="28"/>
          <w:szCs w:val="28"/>
          <w:lang w:eastAsia="ar-SA"/>
        </w:rPr>
        <w:t>2. Определить, что работа «Горячей линии» осуществляется по телефону 8(865</w:t>
      </w:r>
      <w:r>
        <w:rPr>
          <w:bCs/>
          <w:color w:val="000000"/>
          <w:sz w:val="28"/>
          <w:szCs w:val="28"/>
          <w:lang w:eastAsia="ar-SA"/>
        </w:rPr>
        <w:t>40</w:t>
      </w:r>
      <w:r w:rsidRPr="00E33BAF">
        <w:rPr>
          <w:bCs/>
          <w:color w:val="000000"/>
          <w:sz w:val="28"/>
          <w:szCs w:val="28"/>
          <w:lang w:eastAsia="ar-SA"/>
        </w:rPr>
        <w:t>)</w:t>
      </w:r>
      <w:r w:rsidR="004D099A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4-01-36</w:t>
      </w:r>
      <w:r w:rsidRPr="00E33BAF">
        <w:rPr>
          <w:bCs/>
          <w:color w:val="000000"/>
          <w:sz w:val="28"/>
          <w:szCs w:val="28"/>
          <w:lang w:eastAsia="ar-SA"/>
        </w:rPr>
        <w:t>:</w:t>
      </w:r>
    </w:p>
    <w:p w14:paraId="65E7F5AD" w14:textId="0D9CBA36" w:rsidR="002E53E7" w:rsidRPr="00E33BAF" w:rsidRDefault="002E53E7" w:rsidP="002E53E7">
      <w:pPr>
        <w:suppressAutoHyphens/>
        <w:autoSpaceDE w:val="0"/>
        <w:spacing w:line="280" w:lineRule="exact"/>
        <w:ind w:firstLine="709"/>
        <w:jc w:val="both"/>
        <w:rPr>
          <w:sz w:val="28"/>
          <w:szCs w:val="28"/>
        </w:rPr>
      </w:pPr>
      <w:r w:rsidRPr="00E33BAF">
        <w:rPr>
          <w:bCs/>
          <w:color w:val="000000"/>
          <w:sz w:val="28"/>
          <w:szCs w:val="28"/>
          <w:lang w:eastAsia="ar-SA"/>
        </w:rPr>
        <w:t xml:space="preserve">с понедельника по пятницу: </w:t>
      </w:r>
      <w:r w:rsidRPr="00E33BAF">
        <w:rPr>
          <w:sz w:val="28"/>
          <w:szCs w:val="28"/>
        </w:rPr>
        <w:t xml:space="preserve">с </w:t>
      </w:r>
      <w:r w:rsidR="007F03B5">
        <w:rPr>
          <w:sz w:val="28"/>
          <w:szCs w:val="28"/>
        </w:rPr>
        <w:t>8.30</w:t>
      </w:r>
      <w:r w:rsidRPr="00E33BAF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E33BAF">
        <w:rPr>
          <w:sz w:val="28"/>
          <w:szCs w:val="28"/>
        </w:rPr>
        <w:t>.</w:t>
      </w:r>
      <w:r w:rsidR="007F03B5">
        <w:rPr>
          <w:sz w:val="28"/>
          <w:szCs w:val="28"/>
        </w:rPr>
        <w:t>3</w:t>
      </w:r>
      <w:r w:rsidRPr="00E33BAF">
        <w:rPr>
          <w:sz w:val="28"/>
          <w:szCs w:val="28"/>
        </w:rPr>
        <w:t>0</w:t>
      </w:r>
      <w:r w:rsidR="007F03B5">
        <w:rPr>
          <w:sz w:val="28"/>
          <w:szCs w:val="28"/>
        </w:rPr>
        <w:t>, перерыв с 13.00 до 14.00</w:t>
      </w:r>
    </w:p>
    <w:p w14:paraId="11499523" w14:textId="08794048" w:rsidR="002E53E7" w:rsidRDefault="007F03B5" w:rsidP="002E53E7">
      <w:pPr>
        <w:pStyle w:val="Standard"/>
        <w:spacing w:line="28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 и 16 марта 2024 года: с 8.00 до 20.00;</w:t>
      </w:r>
    </w:p>
    <w:p w14:paraId="51F77BBD" w14:textId="10DA651B" w:rsidR="007F03B5" w:rsidRPr="007F03B5" w:rsidRDefault="007F03B5" w:rsidP="002E53E7">
      <w:pPr>
        <w:pStyle w:val="Standard"/>
        <w:spacing w:line="28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 марта 2024 года: с 8.00 до 24.00.</w:t>
      </w:r>
    </w:p>
    <w:p w14:paraId="4EEB265F" w14:textId="3E7135EA" w:rsidR="002E53E7" w:rsidRDefault="002E53E7" w:rsidP="002E53E7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6239">
        <w:rPr>
          <w:sz w:val="28"/>
          <w:szCs w:val="28"/>
        </w:rPr>
        <w:t>. Разместить настоящее постановление на сайте админ</w:t>
      </w:r>
      <w:r w:rsidRPr="00FB68F8">
        <w:rPr>
          <w:sz w:val="28"/>
          <w:szCs w:val="28"/>
        </w:rPr>
        <w:t xml:space="preserve">истрации </w:t>
      </w:r>
      <w:r>
        <w:rPr>
          <w:sz w:val="28"/>
          <w:szCs w:val="28"/>
        </w:rPr>
        <w:t>Грачевского</w:t>
      </w:r>
      <w:r w:rsidRPr="00FB68F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FB6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FB68F8">
        <w:rPr>
          <w:sz w:val="28"/>
          <w:szCs w:val="28"/>
        </w:rPr>
        <w:t>в информационно</w:t>
      </w:r>
      <w:r>
        <w:rPr>
          <w:sz w:val="28"/>
          <w:szCs w:val="28"/>
        </w:rPr>
        <w:t>-</w:t>
      </w:r>
      <w:r w:rsidRPr="00FB68F8">
        <w:rPr>
          <w:sz w:val="28"/>
          <w:szCs w:val="28"/>
        </w:rPr>
        <w:t>телекоммуникационной сети «Интернет» в разделе</w:t>
      </w:r>
      <w:r w:rsidR="007F03B5">
        <w:rPr>
          <w:sz w:val="28"/>
          <w:szCs w:val="28"/>
        </w:rPr>
        <w:t xml:space="preserve"> </w:t>
      </w:r>
      <w:r w:rsidRPr="00FB68F8">
        <w:rPr>
          <w:sz w:val="28"/>
          <w:szCs w:val="28"/>
        </w:rPr>
        <w:t>«</w:t>
      </w:r>
      <w:r>
        <w:rPr>
          <w:sz w:val="28"/>
          <w:szCs w:val="28"/>
        </w:rPr>
        <w:t>ТИК Грачевского района</w:t>
      </w:r>
      <w:r w:rsidRPr="00FB68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FF2E2E2" w14:textId="08BDF4B2" w:rsidR="007F03B5" w:rsidRPr="005C0CAC" w:rsidRDefault="007F03B5" w:rsidP="002E53E7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секретаря территориальной избирательной комиссии Грачевского района О.В.Дикалову.</w:t>
      </w:r>
    </w:p>
    <w:p w14:paraId="2E2BEF5E" w14:textId="77777777" w:rsidR="002E53E7" w:rsidRDefault="002E53E7" w:rsidP="002E53E7">
      <w:pPr>
        <w:spacing w:line="280" w:lineRule="exact"/>
        <w:ind w:firstLine="709"/>
        <w:jc w:val="both"/>
        <w:rPr>
          <w:sz w:val="28"/>
          <w:szCs w:val="28"/>
        </w:rPr>
      </w:pPr>
    </w:p>
    <w:p w14:paraId="668AAF5B" w14:textId="77777777" w:rsidR="002E53E7" w:rsidRDefault="002E53E7" w:rsidP="002E53E7">
      <w:pPr>
        <w:spacing w:line="28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076"/>
        <w:gridCol w:w="3140"/>
      </w:tblGrid>
      <w:tr w:rsidR="002E53E7" w:rsidRPr="009D39DF" w14:paraId="7997BF70" w14:textId="77777777" w:rsidTr="00B37282">
        <w:tc>
          <w:tcPr>
            <w:tcW w:w="3190" w:type="dxa"/>
          </w:tcPr>
          <w:p w14:paraId="71761776" w14:textId="77777777" w:rsidR="002E53E7" w:rsidRPr="009D39DF" w:rsidRDefault="002E53E7" w:rsidP="00B37282">
            <w:pPr>
              <w:pStyle w:val="2"/>
              <w:contextualSpacing/>
              <w:rPr>
                <w:sz w:val="28"/>
                <w:szCs w:val="28"/>
              </w:rPr>
            </w:pPr>
            <w:r w:rsidRPr="009D39DF">
              <w:rPr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</w:tcPr>
          <w:p w14:paraId="5A6F0F2A" w14:textId="77777777" w:rsidR="002E53E7" w:rsidRPr="009D39DF" w:rsidRDefault="002E53E7" w:rsidP="00B37282">
            <w:pPr>
              <w:pStyle w:val="2"/>
              <w:contextualSpacing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71A59D7D" w14:textId="77777777" w:rsidR="002E53E7" w:rsidRPr="009D39DF" w:rsidRDefault="002E53E7" w:rsidP="00B37282">
            <w:pPr>
              <w:pStyle w:val="2"/>
              <w:contextualSpacing/>
              <w:jc w:val="right"/>
              <w:rPr>
                <w:sz w:val="28"/>
                <w:szCs w:val="28"/>
              </w:rPr>
            </w:pPr>
            <w:r w:rsidRPr="009D39DF">
              <w:rPr>
                <w:bCs/>
                <w:sz w:val="28"/>
                <w:szCs w:val="28"/>
              </w:rPr>
              <w:t>Л.Н. Шалыгина</w:t>
            </w:r>
          </w:p>
        </w:tc>
      </w:tr>
      <w:tr w:rsidR="002E53E7" w:rsidRPr="009D39DF" w14:paraId="3AFBFBB6" w14:textId="77777777" w:rsidTr="00B37282">
        <w:tc>
          <w:tcPr>
            <w:tcW w:w="3190" w:type="dxa"/>
          </w:tcPr>
          <w:p w14:paraId="4D9835C8" w14:textId="77777777" w:rsidR="002E53E7" w:rsidRPr="009D39DF" w:rsidRDefault="002E53E7" w:rsidP="00B37282">
            <w:pPr>
              <w:pStyle w:val="2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14:paraId="63540A81" w14:textId="77777777" w:rsidR="002E53E7" w:rsidRPr="009D39DF" w:rsidRDefault="002E53E7" w:rsidP="00B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2A23D054" w14:textId="77777777" w:rsidR="002E53E7" w:rsidRPr="009D39DF" w:rsidRDefault="002E53E7" w:rsidP="00B37282">
            <w:pPr>
              <w:pStyle w:val="2"/>
              <w:contextualSpacing/>
              <w:jc w:val="right"/>
              <w:rPr>
                <w:bCs/>
                <w:sz w:val="28"/>
                <w:szCs w:val="28"/>
              </w:rPr>
            </w:pPr>
          </w:p>
        </w:tc>
      </w:tr>
      <w:tr w:rsidR="002E53E7" w:rsidRPr="009D39DF" w14:paraId="5223ECFC" w14:textId="77777777" w:rsidTr="00B37282">
        <w:tc>
          <w:tcPr>
            <w:tcW w:w="3190" w:type="dxa"/>
          </w:tcPr>
          <w:p w14:paraId="6FF43CBF" w14:textId="77777777" w:rsidR="002E53E7" w:rsidRPr="009D39DF" w:rsidRDefault="002E53E7" w:rsidP="00B37282">
            <w:pPr>
              <w:pStyle w:val="2"/>
              <w:contextualSpacing/>
              <w:rPr>
                <w:bCs/>
                <w:sz w:val="28"/>
              </w:rPr>
            </w:pPr>
            <w:r w:rsidRPr="009D39DF">
              <w:rPr>
                <w:bCs/>
                <w:sz w:val="28"/>
              </w:rPr>
              <w:t>Секретарь</w:t>
            </w:r>
          </w:p>
        </w:tc>
        <w:tc>
          <w:tcPr>
            <w:tcW w:w="3190" w:type="dxa"/>
          </w:tcPr>
          <w:p w14:paraId="07CB5E1B" w14:textId="77777777" w:rsidR="002E53E7" w:rsidRPr="009D39DF" w:rsidRDefault="002E53E7" w:rsidP="00B37282">
            <w:pPr>
              <w:pStyle w:val="2"/>
              <w:contextualSpacing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FE5E8E2" w14:textId="13293355" w:rsidR="002E53E7" w:rsidRPr="009D39DF" w:rsidRDefault="007F03B5" w:rsidP="00B37282">
            <w:pPr>
              <w:pStyle w:val="2"/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О.В.Дикалова</w:t>
            </w:r>
            <w:proofErr w:type="spellEnd"/>
          </w:p>
        </w:tc>
      </w:tr>
    </w:tbl>
    <w:p w14:paraId="474752F1" w14:textId="77777777" w:rsidR="002E53E7" w:rsidRPr="00CF5584" w:rsidRDefault="002E53E7" w:rsidP="002E53E7">
      <w:pPr>
        <w:pStyle w:val="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contextualSpacing/>
        <w:jc w:val="both"/>
        <w:textAlignment w:val="baseline"/>
        <w:rPr>
          <w:bCs/>
          <w:sz w:val="2"/>
          <w:szCs w:val="2"/>
        </w:rPr>
      </w:pPr>
    </w:p>
    <w:p w14:paraId="05C77F6C" w14:textId="77777777" w:rsidR="0050770B" w:rsidRDefault="0050770B"/>
    <w:sectPr w:rsidR="0050770B" w:rsidSect="007175B8">
      <w:pgSz w:w="11906" w:h="16838"/>
      <w:pgMar w:top="1134" w:right="567" w:bottom="993" w:left="1985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F9"/>
    <w:rsid w:val="002E53E7"/>
    <w:rsid w:val="004D099A"/>
    <w:rsid w:val="0050770B"/>
    <w:rsid w:val="00696F4B"/>
    <w:rsid w:val="006E5998"/>
    <w:rsid w:val="006F4FF9"/>
    <w:rsid w:val="006F7D79"/>
    <w:rsid w:val="007175B8"/>
    <w:rsid w:val="007A2B8D"/>
    <w:rsid w:val="007F03B5"/>
    <w:rsid w:val="00AA787B"/>
    <w:rsid w:val="00C94971"/>
    <w:rsid w:val="00DC47C7"/>
    <w:rsid w:val="00F014BC"/>
    <w:rsid w:val="00F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0144"/>
  <w15:chartTrackingRefBased/>
  <w15:docId w15:val="{8C497569-772C-42F4-A170-A0FF2063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53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E53E7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2E53E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Body Text 3"/>
    <w:basedOn w:val="a"/>
    <w:link w:val="30"/>
    <w:uiPriority w:val="99"/>
    <w:rsid w:val="002E53E7"/>
    <w:pPr>
      <w:spacing w:line="216" w:lineRule="auto"/>
    </w:pPr>
    <w:rPr>
      <w:rFonts w:ascii="Times New Roman CYR" w:hAnsi="Times New Roman CYR"/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2E53E7"/>
    <w:rPr>
      <w:rFonts w:ascii="Times New Roman CYR" w:eastAsia="Times New Roman" w:hAnsi="Times New Roman CYR" w:cs="Times New Roman"/>
      <w:kern w:val="0"/>
      <w:sz w:val="28"/>
      <w:szCs w:val="24"/>
      <w:lang w:eastAsia="ru-RU"/>
      <w14:ligatures w14:val="none"/>
    </w:rPr>
  </w:style>
  <w:style w:type="paragraph" w:customStyle="1" w:styleId="Standard">
    <w:name w:val="Standard"/>
    <w:rsid w:val="002E53E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2024-01-10T07:25:00Z</cp:lastPrinted>
  <dcterms:created xsi:type="dcterms:W3CDTF">2023-12-20T09:08:00Z</dcterms:created>
  <dcterms:modified xsi:type="dcterms:W3CDTF">2024-01-10T07:26:00Z</dcterms:modified>
</cp:coreProperties>
</file>