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EE" w:rsidRPr="00840291" w:rsidRDefault="008570EE" w:rsidP="008570EE">
      <w:pPr>
        <w:jc w:val="center"/>
        <w:rPr>
          <w:rFonts w:ascii="Mistral" w:hAnsi="Mistral"/>
          <w:b/>
          <w:color w:val="333333"/>
          <w:sz w:val="56"/>
          <w:szCs w:val="56"/>
          <w:u w:color="333333"/>
        </w:rPr>
      </w:pPr>
      <w:r>
        <w:rPr>
          <w:rFonts w:ascii="Mistral" w:hAnsi="Mistral"/>
          <w:b/>
          <w:noProof/>
          <w:color w:val="333333"/>
          <w:sz w:val="144"/>
          <w:szCs w:val="144"/>
          <w:u w:color="333333"/>
        </w:rPr>
        <w:drawing>
          <wp:inline distT="0" distB="0" distL="0" distR="0">
            <wp:extent cx="781050" cy="1181100"/>
            <wp:effectExtent l="19050" t="0" r="0" b="0"/>
            <wp:docPr id="1" name="Рисунок 1" descr="4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291">
        <w:rPr>
          <w:rFonts w:ascii="Mistral" w:hAnsi="Mistral"/>
          <w:b/>
          <w:color w:val="808080"/>
          <w:sz w:val="96"/>
          <w:szCs w:val="96"/>
          <w:u w:color="333333"/>
        </w:rPr>
        <w:t>АРХ</w:t>
      </w:r>
      <w:r w:rsidRPr="00840291">
        <w:rPr>
          <w:rFonts w:ascii="Mistral" w:hAnsi="Mistral"/>
          <w:b/>
          <w:color w:val="808080"/>
          <w:sz w:val="72"/>
          <w:szCs w:val="72"/>
          <w:u w:color="333333"/>
        </w:rPr>
        <w:t>ПРОЕКТ</w:t>
      </w:r>
      <w:r>
        <w:rPr>
          <w:rFonts w:ascii="Mistral" w:hAnsi="Mistral"/>
          <w:b/>
          <w:color w:val="808080"/>
          <w:sz w:val="56"/>
          <w:szCs w:val="56"/>
          <w:u w:color="333333"/>
        </w:rPr>
        <w:t xml:space="preserve"> </w:t>
      </w:r>
      <w:r w:rsidRPr="00FA61A7">
        <w:rPr>
          <w:rFonts w:ascii="Mistral" w:hAnsi="Mistral"/>
          <w:b/>
          <w:color w:val="808080"/>
          <w:sz w:val="60"/>
          <w:szCs w:val="60"/>
          <w:u w:color="333333"/>
        </w:rPr>
        <w:t>ЮГ</w:t>
      </w:r>
    </w:p>
    <w:p w:rsidR="008570EE" w:rsidRDefault="008570EE" w:rsidP="008570EE">
      <w:pPr>
        <w:pStyle w:val="a3"/>
        <w:ind w:firstLine="0"/>
        <w:jc w:val="left"/>
        <w:rPr>
          <w:rFonts w:ascii="Times New Roman" w:hAnsi="Times New Roman"/>
          <w:caps w:val="0"/>
        </w:rPr>
      </w:pPr>
    </w:p>
    <w:p w:rsidR="008570EE" w:rsidRDefault="008570EE" w:rsidP="008570EE">
      <w:pPr>
        <w:jc w:val="center"/>
        <w:rPr>
          <w:rFonts w:ascii="Times New Roman" w:hAnsi="Times New Roman"/>
          <w:b/>
          <w:sz w:val="28"/>
        </w:rPr>
      </w:pPr>
    </w:p>
    <w:p w:rsidR="008570EE" w:rsidRDefault="008570EE" w:rsidP="008570EE">
      <w:pPr>
        <w:jc w:val="center"/>
        <w:rPr>
          <w:rFonts w:ascii="Times New Roman" w:hAnsi="Times New Roman"/>
          <w:b/>
          <w:sz w:val="28"/>
        </w:rPr>
      </w:pPr>
    </w:p>
    <w:p w:rsidR="008570EE" w:rsidRPr="00D4018E" w:rsidRDefault="008570EE" w:rsidP="008570EE">
      <w:pPr>
        <w:jc w:val="center"/>
        <w:rPr>
          <w:rFonts w:ascii="Times New Roman" w:hAnsi="Times New Roman"/>
          <w:b/>
          <w:sz w:val="28"/>
        </w:rPr>
      </w:pPr>
    </w:p>
    <w:p w:rsidR="008570EE" w:rsidRPr="0031048F" w:rsidRDefault="008570EE" w:rsidP="008570E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Корректировка генерального плана села Спицевка</w:t>
      </w:r>
    </w:p>
    <w:p w:rsidR="008570EE" w:rsidRPr="00E03167" w:rsidRDefault="008570EE" w:rsidP="008570EE">
      <w:pPr>
        <w:jc w:val="center"/>
        <w:rPr>
          <w:rFonts w:ascii="Times New Roman" w:hAnsi="Times New Roman"/>
          <w:sz w:val="40"/>
          <w:szCs w:val="40"/>
        </w:rPr>
      </w:pPr>
      <w:r w:rsidRPr="0049403A">
        <w:rPr>
          <w:rFonts w:ascii="Times New Roman" w:hAnsi="Times New Roman"/>
          <w:sz w:val="40"/>
          <w:szCs w:val="40"/>
        </w:rPr>
        <w:t>Грачевского района Ставропольского края.</w:t>
      </w:r>
    </w:p>
    <w:p w:rsidR="008570EE" w:rsidRDefault="008570EE" w:rsidP="008570EE">
      <w:pPr>
        <w:ind w:hanging="240"/>
        <w:jc w:val="center"/>
        <w:rPr>
          <w:rFonts w:ascii="Times New Roman" w:hAnsi="Times New Roman"/>
          <w:b/>
          <w:sz w:val="32"/>
        </w:rPr>
      </w:pPr>
    </w:p>
    <w:p w:rsidR="008570EE" w:rsidRPr="00D4018E" w:rsidRDefault="008570EE" w:rsidP="008570EE">
      <w:pPr>
        <w:ind w:hanging="240"/>
        <w:jc w:val="center"/>
        <w:rPr>
          <w:rFonts w:ascii="Times New Roman" w:hAnsi="Times New Roman"/>
          <w:b/>
          <w:sz w:val="32"/>
        </w:rPr>
      </w:pPr>
    </w:p>
    <w:p w:rsidR="008570EE" w:rsidRPr="00D4018E" w:rsidRDefault="008570EE" w:rsidP="008570EE">
      <w:pPr>
        <w:ind w:hanging="240"/>
        <w:jc w:val="center"/>
        <w:rPr>
          <w:rFonts w:ascii="Times New Roman" w:hAnsi="Times New Roman"/>
          <w:b/>
          <w:sz w:val="32"/>
        </w:rPr>
      </w:pPr>
    </w:p>
    <w:p w:rsidR="008570EE" w:rsidRDefault="008570EE" w:rsidP="008570EE">
      <w:pPr>
        <w:ind w:hanging="2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ТОМ</w:t>
      </w:r>
      <w:r w:rsidRPr="00D4018E">
        <w:rPr>
          <w:rFonts w:ascii="Times New Roman" w:hAnsi="Times New Roman"/>
          <w:b/>
          <w:sz w:val="32"/>
        </w:rPr>
        <w:t xml:space="preserve">  </w:t>
      </w:r>
      <w:r w:rsidRPr="00D4018E">
        <w:rPr>
          <w:rFonts w:ascii="Times New Roman" w:hAnsi="Times New Roman"/>
          <w:b/>
          <w:sz w:val="32"/>
          <w:lang w:val="en-US"/>
        </w:rPr>
        <w:t>I</w:t>
      </w:r>
    </w:p>
    <w:p w:rsidR="008570EE" w:rsidRDefault="008570EE" w:rsidP="008570EE">
      <w:pPr>
        <w:pStyle w:val="a3"/>
        <w:ind w:firstLine="0"/>
        <w:rPr>
          <w:rFonts w:ascii="Times New Roman" w:hAnsi="Times New Roman"/>
          <w:caps w:val="0"/>
        </w:rPr>
      </w:pPr>
    </w:p>
    <w:p w:rsidR="008570EE" w:rsidRDefault="008570EE" w:rsidP="008570EE">
      <w:pPr>
        <w:pStyle w:val="a3"/>
        <w:ind w:firstLine="0"/>
        <w:rPr>
          <w:rFonts w:ascii="Times New Roman" w:hAnsi="Times New Roman"/>
          <w:caps w:val="0"/>
        </w:rPr>
      </w:pPr>
    </w:p>
    <w:p w:rsidR="008570EE" w:rsidRPr="00C951FC" w:rsidRDefault="008570EE" w:rsidP="008570EE">
      <w:pPr>
        <w:jc w:val="center"/>
        <w:rPr>
          <w:rFonts w:ascii="Times New Roman" w:hAnsi="Times New Roman"/>
          <w:b/>
          <w:sz w:val="28"/>
        </w:rPr>
      </w:pPr>
      <w:r w:rsidRPr="00C951FC">
        <w:rPr>
          <w:rFonts w:ascii="Times New Roman" w:hAnsi="Times New Roman"/>
          <w:b/>
          <w:sz w:val="28"/>
        </w:rPr>
        <w:t>ПОЯСНИТЕЛЬНАЯ ЗАПИСКА</w:t>
      </w:r>
    </w:p>
    <w:p w:rsidR="008570EE" w:rsidRPr="00D4018E" w:rsidRDefault="008570EE" w:rsidP="008570EE">
      <w:pPr>
        <w:rPr>
          <w:rFonts w:ascii="Times New Roman" w:hAnsi="Times New Roman"/>
          <w:sz w:val="28"/>
        </w:rPr>
      </w:pPr>
    </w:p>
    <w:p w:rsidR="008570EE" w:rsidRPr="00D4018E" w:rsidRDefault="008570EE" w:rsidP="008570EE">
      <w:pPr>
        <w:rPr>
          <w:rFonts w:ascii="Times New Roman" w:hAnsi="Times New Roman"/>
          <w:sz w:val="28"/>
        </w:rPr>
      </w:pPr>
    </w:p>
    <w:p w:rsidR="008570EE" w:rsidRPr="0039257D" w:rsidRDefault="008570EE" w:rsidP="008570EE">
      <w:pPr>
        <w:jc w:val="center"/>
        <w:rPr>
          <w:b/>
        </w:rPr>
      </w:pPr>
      <w:r>
        <w:rPr>
          <w:b/>
          <w:sz w:val="28"/>
          <w:szCs w:val="28"/>
        </w:rPr>
        <w:t>А-</w:t>
      </w:r>
      <w:r w:rsidRPr="00850718">
        <w:rPr>
          <w:b/>
          <w:sz w:val="28"/>
          <w:szCs w:val="28"/>
        </w:rPr>
        <w:t>42-271109</w:t>
      </w:r>
      <w:r w:rsidRPr="0049403A">
        <w:rPr>
          <w:b/>
          <w:sz w:val="28"/>
          <w:szCs w:val="28"/>
        </w:rPr>
        <w:t>-ГП-ПЗ</w:t>
      </w:r>
    </w:p>
    <w:p w:rsidR="008570EE" w:rsidRPr="0039257D" w:rsidRDefault="008570EE" w:rsidP="008570EE">
      <w:pPr>
        <w:jc w:val="center"/>
        <w:rPr>
          <w:b/>
        </w:rPr>
      </w:pPr>
    </w:p>
    <w:p w:rsidR="008570EE" w:rsidRDefault="008570EE" w:rsidP="008570EE">
      <w:pPr>
        <w:pStyle w:val="2"/>
        <w:rPr>
          <w:sz w:val="28"/>
          <w:szCs w:val="28"/>
        </w:rPr>
      </w:pPr>
      <w:r>
        <w:rPr>
          <w:sz w:val="28"/>
          <w:szCs w:val="28"/>
        </w:rPr>
        <w:t>Экземпляр 1</w:t>
      </w:r>
    </w:p>
    <w:p w:rsidR="008570EE" w:rsidRDefault="008570EE" w:rsidP="008570EE">
      <w:pPr>
        <w:jc w:val="center"/>
        <w:rPr>
          <w:rFonts w:ascii="Times New Roman" w:hAnsi="Times New Roman"/>
          <w:b/>
          <w:sz w:val="36"/>
        </w:rPr>
      </w:pPr>
    </w:p>
    <w:p w:rsidR="008570EE" w:rsidRDefault="008570EE" w:rsidP="008570EE">
      <w:pPr>
        <w:jc w:val="center"/>
        <w:rPr>
          <w:rFonts w:ascii="Times New Roman" w:hAnsi="Times New Roman"/>
          <w:b/>
          <w:sz w:val="36"/>
        </w:rPr>
      </w:pPr>
    </w:p>
    <w:p w:rsidR="008570EE" w:rsidRDefault="008570EE" w:rsidP="008570EE">
      <w:pPr>
        <w:jc w:val="center"/>
        <w:rPr>
          <w:rFonts w:ascii="Times New Roman" w:hAnsi="Times New Roman"/>
          <w:b/>
          <w:sz w:val="36"/>
        </w:rPr>
      </w:pPr>
    </w:p>
    <w:p w:rsidR="008570EE" w:rsidRDefault="008570EE" w:rsidP="008570EE">
      <w:pPr>
        <w:jc w:val="center"/>
        <w:rPr>
          <w:rFonts w:ascii="Times New Roman" w:hAnsi="Times New Roman"/>
          <w:b/>
          <w:sz w:val="36"/>
        </w:rPr>
      </w:pPr>
    </w:p>
    <w:p w:rsidR="008570EE" w:rsidRDefault="008570EE" w:rsidP="008570EE">
      <w:pPr>
        <w:jc w:val="center"/>
        <w:rPr>
          <w:rFonts w:ascii="Times New Roman" w:hAnsi="Times New Roman"/>
          <w:b/>
          <w:sz w:val="36"/>
        </w:rPr>
      </w:pPr>
    </w:p>
    <w:p w:rsidR="008570EE" w:rsidRPr="00D4018E" w:rsidRDefault="008570EE" w:rsidP="008570EE">
      <w:pPr>
        <w:jc w:val="center"/>
        <w:rPr>
          <w:rFonts w:ascii="Times New Roman" w:hAnsi="Times New Roman"/>
          <w:b/>
          <w:sz w:val="36"/>
        </w:rPr>
      </w:pPr>
    </w:p>
    <w:p w:rsidR="008570EE" w:rsidRPr="00464A57" w:rsidRDefault="008570EE" w:rsidP="008570EE">
      <w:pPr>
        <w:rPr>
          <w:rFonts w:ascii="Times New Roman" w:hAnsi="Times New Roman"/>
          <w:b/>
          <w:sz w:val="28"/>
          <w:szCs w:val="28"/>
        </w:rPr>
      </w:pPr>
      <w:r w:rsidRPr="00464A57">
        <w:rPr>
          <w:rFonts w:ascii="Times New Roman" w:hAnsi="Times New Roman"/>
          <w:b/>
          <w:sz w:val="28"/>
          <w:szCs w:val="28"/>
        </w:rPr>
        <w:t>Директор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Леонов Р.Н.</w:t>
      </w:r>
    </w:p>
    <w:p w:rsidR="008570EE" w:rsidRPr="00464A57" w:rsidRDefault="008570EE" w:rsidP="008570EE">
      <w:pPr>
        <w:rPr>
          <w:rFonts w:ascii="Times New Roman" w:hAnsi="Times New Roman"/>
          <w:b/>
          <w:sz w:val="28"/>
          <w:szCs w:val="28"/>
        </w:rPr>
      </w:pPr>
    </w:p>
    <w:p w:rsidR="008570EE" w:rsidRPr="00464A57" w:rsidRDefault="008570EE" w:rsidP="008570EE">
      <w:pPr>
        <w:rPr>
          <w:rFonts w:ascii="Times New Roman" w:hAnsi="Times New Roman"/>
          <w:b/>
          <w:sz w:val="28"/>
          <w:szCs w:val="28"/>
        </w:rPr>
      </w:pPr>
      <w:r w:rsidRPr="00464A57">
        <w:rPr>
          <w:rFonts w:ascii="Times New Roman" w:hAnsi="Times New Roman"/>
          <w:b/>
          <w:sz w:val="28"/>
          <w:szCs w:val="28"/>
        </w:rPr>
        <w:t>Главный архитектор проекта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Топольская И.И.</w:t>
      </w:r>
    </w:p>
    <w:p w:rsidR="008570EE" w:rsidRPr="00464A57" w:rsidRDefault="008570EE" w:rsidP="008570EE">
      <w:pPr>
        <w:rPr>
          <w:rFonts w:ascii="Times New Roman" w:hAnsi="Times New Roman"/>
          <w:sz w:val="28"/>
          <w:szCs w:val="28"/>
        </w:rPr>
      </w:pPr>
      <w:r w:rsidRPr="00464A57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8570EE" w:rsidRDefault="008570EE" w:rsidP="008570EE">
      <w:pPr>
        <w:jc w:val="center"/>
        <w:rPr>
          <w:rFonts w:ascii="Times New Roman" w:hAnsi="Times New Roman"/>
          <w:b/>
          <w:sz w:val="28"/>
        </w:rPr>
      </w:pPr>
    </w:p>
    <w:p w:rsidR="008570EE" w:rsidRDefault="008570EE" w:rsidP="008570EE">
      <w:pPr>
        <w:jc w:val="center"/>
        <w:rPr>
          <w:rFonts w:ascii="Times New Roman" w:hAnsi="Times New Roman"/>
          <w:b/>
          <w:sz w:val="28"/>
        </w:rPr>
      </w:pPr>
    </w:p>
    <w:p w:rsidR="008570EE" w:rsidRDefault="008570EE" w:rsidP="008570EE">
      <w:pPr>
        <w:jc w:val="center"/>
        <w:rPr>
          <w:rFonts w:ascii="Times New Roman" w:hAnsi="Times New Roman"/>
          <w:b/>
          <w:sz w:val="28"/>
        </w:rPr>
      </w:pPr>
    </w:p>
    <w:p w:rsidR="008570EE" w:rsidRDefault="008570EE" w:rsidP="008570E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г. Ставрополь </w:t>
      </w:r>
      <w:smartTag w:uri="urn:schemas-microsoft-com:office:smarttags" w:element="metricconverter">
        <w:smartTagPr>
          <w:attr w:name="ProductID" w:val="2009 г"/>
        </w:smartTagPr>
        <w:r w:rsidRPr="00487F27">
          <w:rPr>
            <w:rFonts w:ascii="Times New Roman" w:hAnsi="Times New Roman"/>
            <w:b/>
            <w:sz w:val="28"/>
          </w:rPr>
          <w:t>2009 г</w:t>
        </w:r>
      </w:smartTag>
      <w:r w:rsidRPr="00487F27">
        <w:rPr>
          <w:rFonts w:ascii="Times New Roman" w:hAnsi="Times New Roman"/>
          <w:b/>
          <w:sz w:val="28"/>
        </w:rPr>
        <w:t>.</w:t>
      </w:r>
    </w:p>
    <w:p w:rsidR="008570EE" w:rsidRDefault="008570EE" w:rsidP="008570EE">
      <w:pPr>
        <w:tabs>
          <w:tab w:val="left" w:pos="4170"/>
        </w:tabs>
        <w:suppressAutoHyphens/>
        <w:ind w:right="-1"/>
        <w:jc w:val="center"/>
        <w:outlineLvl w:val="0"/>
        <w:rPr>
          <w:b/>
          <w:sz w:val="28"/>
          <w:szCs w:val="28"/>
        </w:rPr>
      </w:pPr>
      <w:r w:rsidRPr="00A7117A">
        <w:rPr>
          <w:b/>
          <w:sz w:val="28"/>
          <w:szCs w:val="28"/>
        </w:rPr>
        <w:lastRenderedPageBreak/>
        <w:t>ВВЕДЕНИЕ</w:t>
      </w:r>
    </w:p>
    <w:p w:rsidR="008570EE" w:rsidRDefault="008570EE" w:rsidP="008570EE">
      <w:pPr>
        <w:tabs>
          <w:tab w:val="left" w:pos="4170"/>
        </w:tabs>
        <w:suppressAutoHyphens/>
        <w:ind w:right="-1" w:firstLine="709"/>
        <w:jc w:val="center"/>
        <w:rPr>
          <w:b/>
          <w:sz w:val="28"/>
          <w:szCs w:val="28"/>
        </w:rPr>
      </w:pPr>
    </w:p>
    <w:p w:rsidR="008570EE" w:rsidRDefault="008570EE" w:rsidP="008570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Генеральный план является документом территориального планирования муниципальных образований.</w:t>
      </w:r>
    </w:p>
    <w:p w:rsidR="008570EE" w:rsidRPr="005A7398" w:rsidRDefault="008570EE" w:rsidP="008570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Генеральный план села</w:t>
      </w:r>
      <w:r w:rsidRPr="00AB57EF">
        <w:rPr>
          <w:sz w:val="28"/>
          <w:szCs w:val="28"/>
        </w:rPr>
        <w:t xml:space="preserve"> </w:t>
      </w:r>
      <w:r>
        <w:rPr>
          <w:sz w:val="28"/>
          <w:szCs w:val="28"/>
        </w:rPr>
        <w:t>Спицевка муниципального образования Спицевского сельсовета Грачёвского района</w:t>
      </w:r>
      <w:r w:rsidRPr="00AB5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AB57EF">
        <w:rPr>
          <w:sz w:val="28"/>
          <w:szCs w:val="28"/>
        </w:rPr>
        <w:t xml:space="preserve">выполнен на основании </w:t>
      </w:r>
      <w:r>
        <w:rPr>
          <w:sz w:val="28"/>
          <w:szCs w:val="28"/>
        </w:rPr>
        <w:t>заключенного с администрацией</w:t>
      </w:r>
      <w:r w:rsidRPr="00D74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Спицевского сельсовета </w:t>
      </w:r>
      <w:r w:rsidRPr="00D74C5D">
        <w:rPr>
          <w:sz w:val="28"/>
          <w:szCs w:val="28"/>
        </w:rPr>
        <w:t xml:space="preserve">контракта № </w:t>
      </w:r>
      <w:r>
        <w:rPr>
          <w:sz w:val="28"/>
          <w:szCs w:val="28"/>
        </w:rPr>
        <w:t xml:space="preserve">42 от 27 ноября </w:t>
      </w:r>
      <w:r w:rsidRPr="00D74C5D">
        <w:rPr>
          <w:sz w:val="28"/>
          <w:szCs w:val="28"/>
        </w:rPr>
        <w:t>2009 года.</w:t>
      </w:r>
    </w:p>
    <w:p w:rsidR="008570EE" w:rsidRDefault="008570EE" w:rsidP="008570EE">
      <w:pPr>
        <w:tabs>
          <w:tab w:val="left" w:pos="900"/>
        </w:tabs>
        <w:rPr>
          <w:sz w:val="28"/>
        </w:rPr>
      </w:pPr>
      <w:r>
        <w:rPr>
          <w:sz w:val="28"/>
          <w:szCs w:val="28"/>
        </w:rPr>
        <w:t xml:space="preserve">         </w:t>
      </w:r>
      <w:r w:rsidRPr="00527DEC">
        <w:rPr>
          <w:sz w:val="28"/>
        </w:rPr>
        <w:t xml:space="preserve"> </w:t>
      </w:r>
      <w:r>
        <w:rPr>
          <w:sz w:val="28"/>
        </w:rPr>
        <w:t>Разработка генерального плана села проведена на основании задания на проектирование, утвержденного администрацией села Спицевка, и является градостроительным документом, определяющим основные идеи развития населенного пункта на ближайшие 15 лет. Расчетный срок принят ориентировочно до 2024 года.</w:t>
      </w:r>
    </w:p>
    <w:p w:rsidR="008570EE" w:rsidRPr="00335384" w:rsidRDefault="008570EE" w:rsidP="008570EE">
      <w:pPr>
        <w:rPr>
          <w:sz w:val="28"/>
          <w:szCs w:val="28"/>
        </w:rPr>
      </w:pPr>
      <w:r>
        <w:rPr>
          <w:sz w:val="28"/>
        </w:rPr>
        <w:t xml:space="preserve">         </w:t>
      </w:r>
      <w:r w:rsidRPr="000B1617">
        <w:rPr>
          <w:sz w:val="28"/>
          <w:szCs w:val="28"/>
        </w:rPr>
        <w:t>Проект разработан на топографической карте-схеме масштаба 1:5000 с точностью масштаба 1:10000, составленной и откорректированной в июле 2009 года ООО «АрхПроект Юг».</w:t>
      </w:r>
    </w:p>
    <w:p w:rsidR="008570EE" w:rsidRPr="00AB57EF" w:rsidRDefault="008570EE" w:rsidP="008570EE">
      <w:pPr>
        <w:ind w:firstLine="709"/>
        <w:rPr>
          <w:sz w:val="28"/>
          <w:szCs w:val="28"/>
        </w:rPr>
      </w:pPr>
      <w:r w:rsidRPr="00AB57EF">
        <w:rPr>
          <w:sz w:val="28"/>
          <w:szCs w:val="28"/>
        </w:rPr>
        <w:t>При проектировании из ранее выполненной градостроительной документации учтены:</w:t>
      </w:r>
    </w:p>
    <w:p w:rsidR="008570EE" w:rsidRPr="00E03167" w:rsidRDefault="008570EE" w:rsidP="008570E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167">
        <w:rPr>
          <w:sz w:val="28"/>
          <w:szCs w:val="28"/>
        </w:rPr>
        <w:t xml:space="preserve">«Схема территориального </w:t>
      </w:r>
      <w:r>
        <w:rPr>
          <w:sz w:val="28"/>
          <w:szCs w:val="28"/>
        </w:rPr>
        <w:t>планирования Ставропольского края</w:t>
      </w:r>
      <w:r w:rsidRPr="00E03167">
        <w:rPr>
          <w:sz w:val="28"/>
          <w:szCs w:val="28"/>
        </w:rPr>
        <w:t xml:space="preserve">», выполненная </w:t>
      </w:r>
      <w:r>
        <w:rPr>
          <w:sz w:val="28"/>
          <w:szCs w:val="28"/>
        </w:rPr>
        <w:t>проектным институтом «Гипрогор» в 2006 году;</w:t>
      </w:r>
    </w:p>
    <w:p w:rsidR="008570EE" w:rsidRDefault="008570EE" w:rsidP="008570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 Проект планировки Грачевского района, выполненный проектным институтом «Агропромпроект» в 1986 году;</w:t>
      </w:r>
    </w:p>
    <w:p w:rsidR="008570EE" w:rsidRDefault="008570EE" w:rsidP="008570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 Схема переписи населения села Спицевка от 2002 года;</w:t>
      </w:r>
    </w:p>
    <w:p w:rsidR="008570EE" w:rsidRPr="00AB57EF" w:rsidRDefault="008570EE" w:rsidP="008570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 Документы по межеванию земель МО Спицевского сельсовета.</w:t>
      </w:r>
    </w:p>
    <w:p w:rsidR="008570EE" w:rsidRPr="00AB57EF" w:rsidRDefault="008570EE" w:rsidP="008570EE">
      <w:pPr>
        <w:tabs>
          <w:tab w:val="left" w:pos="4170"/>
        </w:tabs>
        <w:suppressAutoHyphens/>
        <w:ind w:right="-1" w:firstLine="720"/>
        <w:rPr>
          <w:sz w:val="28"/>
          <w:szCs w:val="28"/>
        </w:rPr>
      </w:pPr>
      <w:r w:rsidRPr="00AB57E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AB57EF">
        <w:rPr>
          <w:sz w:val="28"/>
          <w:szCs w:val="28"/>
        </w:rPr>
        <w:t xml:space="preserve"> Про</w:t>
      </w:r>
      <w:r>
        <w:rPr>
          <w:sz w:val="28"/>
          <w:szCs w:val="28"/>
        </w:rPr>
        <w:t>ект разработан в соответствии с требованиями:</w:t>
      </w:r>
    </w:p>
    <w:p w:rsidR="008570EE" w:rsidRPr="00AB57EF" w:rsidRDefault="008570EE" w:rsidP="008570EE">
      <w:pPr>
        <w:tabs>
          <w:tab w:val="left" w:pos="4170"/>
        </w:tabs>
        <w:suppressAutoHyphens/>
        <w:ind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7EF">
        <w:rPr>
          <w:sz w:val="28"/>
          <w:szCs w:val="28"/>
        </w:rPr>
        <w:t>СНиП 11-04-</w:t>
      </w:r>
      <w:smartTag w:uri="urn:schemas-microsoft-com:office:smarttags" w:element="metricconverter">
        <w:smartTagPr>
          <w:attr w:name="ProductID" w:val="2003 г"/>
        </w:smartTagPr>
        <w:r w:rsidRPr="00AB57EF">
          <w:rPr>
            <w:sz w:val="28"/>
            <w:szCs w:val="28"/>
          </w:rPr>
          <w:t>2003 г</w:t>
        </w:r>
      </w:smartTag>
      <w:r w:rsidRPr="00AB57EF">
        <w:rPr>
          <w:sz w:val="28"/>
          <w:szCs w:val="28"/>
        </w:rPr>
        <w:t>. «Инструкция о порядке разработки, согласования, экспертизы  и  утверждения   градостроительной  документ</w:t>
      </w:r>
      <w:r w:rsidRPr="00AB57EF">
        <w:rPr>
          <w:sz w:val="28"/>
          <w:szCs w:val="28"/>
        </w:rPr>
        <w:t>а</w:t>
      </w:r>
      <w:r w:rsidRPr="00AB57EF">
        <w:rPr>
          <w:sz w:val="28"/>
          <w:szCs w:val="28"/>
        </w:rPr>
        <w:t>ции»  Госстрой    России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AB57EF">
          <w:rPr>
            <w:sz w:val="28"/>
            <w:szCs w:val="28"/>
          </w:rPr>
          <w:t>2003 г</w:t>
        </w:r>
      </w:smartTag>
      <w:r w:rsidRPr="00AB57EF">
        <w:rPr>
          <w:sz w:val="28"/>
          <w:szCs w:val="28"/>
        </w:rPr>
        <w:t>.</w:t>
      </w:r>
    </w:p>
    <w:p w:rsidR="008570EE" w:rsidRPr="00AB57EF" w:rsidRDefault="008570EE" w:rsidP="008570EE">
      <w:pPr>
        <w:tabs>
          <w:tab w:val="left" w:pos="4170"/>
        </w:tabs>
        <w:suppressAutoHyphens/>
        <w:ind w:right="-1" w:firstLine="720"/>
        <w:rPr>
          <w:sz w:val="28"/>
          <w:szCs w:val="28"/>
        </w:rPr>
      </w:pPr>
      <w:r w:rsidRPr="00AB57EF">
        <w:rPr>
          <w:sz w:val="28"/>
          <w:szCs w:val="28"/>
        </w:rPr>
        <w:t>- СНиП 2.07.01-89* «Градостроительство. Планировка и застройка городских и сельских поселений»;</w:t>
      </w:r>
    </w:p>
    <w:p w:rsidR="008570EE" w:rsidRPr="00AB57EF" w:rsidRDefault="008570EE" w:rsidP="008570EE">
      <w:pPr>
        <w:tabs>
          <w:tab w:val="left" w:pos="4170"/>
        </w:tabs>
        <w:suppressAutoHyphens/>
        <w:ind w:right="-1" w:firstLine="720"/>
        <w:rPr>
          <w:sz w:val="28"/>
          <w:szCs w:val="28"/>
        </w:rPr>
      </w:pPr>
      <w:r w:rsidRPr="00AB57EF">
        <w:rPr>
          <w:sz w:val="28"/>
          <w:szCs w:val="28"/>
        </w:rPr>
        <w:t>- Градостроительный кодекс РФ;</w:t>
      </w:r>
    </w:p>
    <w:p w:rsidR="008570EE" w:rsidRDefault="008570EE" w:rsidP="008570EE">
      <w:pPr>
        <w:tabs>
          <w:tab w:val="left" w:pos="4170"/>
        </w:tabs>
        <w:suppressAutoHyphens/>
        <w:ind w:right="-1" w:firstLine="720"/>
        <w:rPr>
          <w:sz w:val="28"/>
          <w:szCs w:val="28"/>
        </w:rPr>
      </w:pPr>
      <w:r>
        <w:rPr>
          <w:sz w:val="28"/>
          <w:szCs w:val="28"/>
        </w:rPr>
        <w:t>- Земельный кодекс РФ;</w:t>
      </w:r>
    </w:p>
    <w:p w:rsidR="008570EE" w:rsidRDefault="008570EE" w:rsidP="008570EE">
      <w:pPr>
        <w:tabs>
          <w:tab w:val="left" w:pos="4170"/>
        </w:tabs>
        <w:suppressAutoHyphens/>
        <w:ind w:right="-1" w:firstLine="720"/>
        <w:rPr>
          <w:sz w:val="28"/>
          <w:szCs w:val="28"/>
        </w:rPr>
      </w:pPr>
      <w:r>
        <w:rPr>
          <w:sz w:val="28"/>
          <w:szCs w:val="28"/>
        </w:rPr>
        <w:t>- Водный кодекс РФ;</w:t>
      </w:r>
    </w:p>
    <w:p w:rsidR="008570EE" w:rsidRDefault="008570EE" w:rsidP="008570EE">
      <w:pPr>
        <w:tabs>
          <w:tab w:val="left" w:pos="4170"/>
        </w:tabs>
        <w:suppressAutoHyphens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AB57EF">
        <w:rPr>
          <w:sz w:val="28"/>
          <w:szCs w:val="28"/>
        </w:rPr>
        <w:t xml:space="preserve">САНПИН 2.2.1/2.1.1.1200-03 и другими действующими законодательными и нормативными документами, а также исходными данными (справки, технические условия, письма, </w:t>
      </w:r>
      <w:r>
        <w:rPr>
          <w:sz w:val="28"/>
          <w:szCs w:val="28"/>
        </w:rPr>
        <w:t xml:space="preserve">градостроительные планы на участки, переданные в аренду, другой </w:t>
      </w:r>
      <w:r w:rsidRPr="00AB57EF">
        <w:rPr>
          <w:sz w:val="28"/>
          <w:szCs w:val="28"/>
        </w:rPr>
        <w:t>графический материал),  представленными зака</w:t>
      </w:r>
      <w:r w:rsidRPr="00AB57EF">
        <w:rPr>
          <w:sz w:val="28"/>
          <w:szCs w:val="28"/>
        </w:rPr>
        <w:t>з</w:t>
      </w:r>
      <w:r>
        <w:rPr>
          <w:sz w:val="28"/>
          <w:szCs w:val="28"/>
        </w:rPr>
        <w:t>чиком.</w:t>
      </w:r>
    </w:p>
    <w:p w:rsidR="008570EE" w:rsidRPr="000C69FA" w:rsidRDefault="008570EE" w:rsidP="008570EE">
      <w:pPr>
        <w:rPr>
          <w:sz w:val="28"/>
        </w:rPr>
      </w:pPr>
      <w:r>
        <w:t xml:space="preserve">              </w:t>
      </w:r>
      <w:r>
        <w:rPr>
          <w:sz w:val="28"/>
          <w:szCs w:val="28"/>
        </w:rPr>
        <w:t xml:space="preserve">  </w:t>
      </w:r>
      <w:r>
        <w:rPr>
          <w:sz w:val="28"/>
        </w:rPr>
        <w:t>Генеральный план является в современных условиях градостроительным документом прогнозного характера, направленным на координацию действий участников градостроительной деятельности.</w:t>
      </w:r>
    </w:p>
    <w:p w:rsidR="008570EE" w:rsidRDefault="008570EE" w:rsidP="008570EE">
      <w:pPr>
        <w:rPr>
          <w:sz w:val="28"/>
        </w:rPr>
      </w:pPr>
      <w:r>
        <w:rPr>
          <w:sz w:val="28"/>
        </w:rPr>
        <w:t xml:space="preserve">           </w:t>
      </w:r>
      <w:r w:rsidRPr="008C714C">
        <w:rPr>
          <w:sz w:val="28"/>
        </w:rPr>
        <w:t xml:space="preserve">В связи с ограниченностью средств заказчика разделы «Инженерная подготовка территории», «Инженерное оборудование», «Охрана окружающей среды», «Инженерно-технические мероприятия ГО и ЧС» не выполняются. Для обеспечения необходимых санитарно-гигиенических </w:t>
      </w:r>
      <w:r w:rsidRPr="008C714C">
        <w:rPr>
          <w:sz w:val="28"/>
        </w:rPr>
        <w:lastRenderedPageBreak/>
        <w:t>условий необходимо выполнить комплексные схемы по инженерной подготовке, решать вопросы водоснабжения, канализации, электро-, тепло-, газоснабжения, средств связи на последующих стадиях проектирования по дополнительным заказам.</w:t>
      </w:r>
    </w:p>
    <w:p w:rsidR="008570EE" w:rsidRDefault="008570EE" w:rsidP="008570EE">
      <w:pPr>
        <w:rPr>
          <w:sz w:val="28"/>
        </w:rPr>
      </w:pPr>
      <w:r>
        <w:rPr>
          <w:sz w:val="28"/>
        </w:rPr>
        <w:t xml:space="preserve">           Генеральный план решает только принципиальные вопросы размещения строительства. Для осуществления непосредственного строительства необходима разработка рабочих чертежей с проведением необходимого комплекса инженерно-геологических изысканий.</w:t>
      </w:r>
    </w:p>
    <w:p w:rsidR="008570EE" w:rsidRDefault="008570EE" w:rsidP="008570EE">
      <w:pPr>
        <w:rPr>
          <w:sz w:val="28"/>
        </w:rPr>
      </w:pPr>
    </w:p>
    <w:p w:rsidR="008570EE" w:rsidRDefault="008570EE" w:rsidP="008570EE">
      <w:pPr>
        <w:tabs>
          <w:tab w:val="left" w:pos="4170"/>
        </w:tabs>
        <w:ind w:firstLine="709"/>
        <w:jc w:val="center"/>
        <w:rPr>
          <w:b/>
          <w:sz w:val="28"/>
          <w:szCs w:val="28"/>
        </w:rPr>
      </w:pPr>
      <w:r w:rsidRPr="00B547D8">
        <w:rPr>
          <w:b/>
          <w:sz w:val="28"/>
          <w:szCs w:val="28"/>
        </w:rPr>
        <w:t xml:space="preserve">1  Краткая характеристика </w:t>
      </w:r>
      <w:r>
        <w:rPr>
          <w:b/>
          <w:sz w:val="28"/>
          <w:szCs w:val="28"/>
        </w:rPr>
        <w:t>территории села Спицевка</w:t>
      </w:r>
    </w:p>
    <w:p w:rsidR="008570EE" w:rsidRDefault="008570EE" w:rsidP="008570EE">
      <w:pPr>
        <w:tabs>
          <w:tab w:val="left" w:pos="4170"/>
        </w:tabs>
        <w:ind w:firstLine="709"/>
        <w:jc w:val="center"/>
        <w:rPr>
          <w:b/>
          <w:sz w:val="28"/>
          <w:szCs w:val="28"/>
        </w:rPr>
      </w:pPr>
    </w:p>
    <w:p w:rsidR="008570EE" w:rsidRDefault="008570EE" w:rsidP="008570EE">
      <w:pPr>
        <w:tabs>
          <w:tab w:val="left" w:pos="417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E923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существующего состояния</w:t>
      </w:r>
    </w:p>
    <w:p w:rsidR="008570EE" w:rsidRDefault="008570EE" w:rsidP="008570EE">
      <w:pPr>
        <w:tabs>
          <w:tab w:val="left" w:pos="4170"/>
        </w:tabs>
        <w:rPr>
          <w:sz w:val="28"/>
          <w:szCs w:val="28"/>
        </w:rPr>
      </w:pPr>
    </w:p>
    <w:p w:rsidR="008570EE" w:rsidRDefault="008570EE" w:rsidP="008570E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Муниципальное образование Спицевский сельсовет входит в состав муниципального образования Грачёвский район, который находится в центральной части</w:t>
      </w:r>
      <w:r w:rsidRPr="00E03167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</w:t>
      </w:r>
      <w:r w:rsidRPr="00E03167">
        <w:rPr>
          <w:sz w:val="28"/>
          <w:szCs w:val="28"/>
        </w:rPr>
        <w:t xml:space="preserve"> края</w:t>
      </w:r>
      <w:r>
        <w:rPr>
          <w:sz w:val="28"/>
          <w:szCs w:val="28"/>
        </w:rPr>
        <w:t>.</w:t>
      </w:r>
    </w:p>
    <w:p w:rsidR="008570EE" w:rsidRPr="00E03167" w:rsidRDefault="008570EE" w:rsidP="008570EE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Спицевский сельсовет расположен в центральной  части района, а районный центр – село Грачёвка является к тому же </w:t>
      </w:r>
      <w:r w:rsidRPr="00E03167">
        <w:rPr>
          <w:sz w:val="28"/>
          <w:szCs w:val="28"/>
        </w:rPr>
        <w:t xml:space="preserve">административным, культурным и промышленным центром муниципального образования </w:t>
      </w:r>
      <w:r>
        <w:rPr>
          <w:sz w:val="28"/>
          <w:szCs w:val="28"/>
        </w:rPr>
        <w:t>Грачёвский</w:t>
      </w:r>
      <w:r w:rsidRPr="00E03167">
        <w:rPr>
          <w:sz w:val="28"/>
          <w:szCs w:val="28"/>
        </w:rPr>
        <w:t xml:space="preserve">  район.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Территория Грачёвского района </w:t>
      </w:r>
      <w:r w:rsidRPr="00E03167">
        <w:rPr>
          <w:sz w:val="28"/>
          <w:szCs w:val="28"/>
        </w:rPr>
        <w:t xml:space="preserve">граничит </w:t>
      </w:r>
      <w:r>
        <w:rPr>
          <w:sz w:val="28"/>
          <w:szCs w:val="28"/>
        </w:rPr>
        <w:t xml:space="preserve">на севере с Труновским, востоке – Петровским, юге – Александровским и Андроповским, западе – Шпаковским районами. Село Спицевка расположено в </w:t>
      </w:r>
      <w:smartTag w:uri="urn:schemas-microsoft-com:office:smarttags" w:element="metricconverter">
        <w:smartTagPr>
          <w:attr w:name="ProductID" w:val="15 километрах"/>
        </w:smartTagPr>
        <w:r>
          <w:rPr>
            <w:sz w:val="28"/>
            <w:szCs w:val="28"/>
          </w:rPr>
          <w:t>15 километрах</w:t>
        </w:r>
      </w:smartTag>
      <w:r>
        <w:rPr>
          <w:sz w:val="28"/>
          <w:szCs w:val="28"/>
        </w:rPr>
        <w:t xml:space="preserve"> от районного центра – Грачёвки и железнодорожной станции Спицевка, и </w:t>
      </w:r>
      <w:smartTag w:uri="urn:schemas-microsoft-com:office:smarttags" w:element="metricconverter">
        <w:smartTagPr>
          <w:attr w:name="ProductID" w:val="44. километрах"/>
        </w:smartTagPr>
        <w:r>
          <w:rPr>
            <w:sz w:val="28"/>
            <w:szCs w:val="28"/>
          </w:rPr>
          <w:t>44. километрах</w:t>
        </w:r>
      </w:smartTag>
      <w:r>
        <w:rPr>
          <w:sz w:val="28"/>
          <w:szCs w:val="28"/>
        </w:rPr>
        <w:t xml:space="preserve"> от краевого центра – города Ставрополя (всё в зоне часовой транспортной доступности) и является центром МО Спицевский сельсовет.</w:t>
      </w:r>
    </w:p>
    <w:p w:rsidR="008570EE" w:rsidRPr="00BE6A2D" w:rsidRDefault="008570EE" w:rsidP="008570EE">
      <w:pPr>
        <w:tabs>
          <w:tab w:val="left" w:pos="1620"/>
        </w:tabs>
        <w:ind w:firstLine="720"/>
        <w:rPr>
          <w:sz w:val="28"/>
          <w:szCs w:val="28"/>
        </w:rPr>
      </w:pPr>
      <w:r w:rsidRPr="00BE6A2D">
        <w:rPr>
          <w:sz w:val="28"/>
          <w:szCs w:val="28"/>
        </w:rPr>
        <w:t>В муниципальном образовании Спицевского сельсовета три населенных пункта, в которых проживало на 1.01.2009г. –</w:t>
      </w:r>
      <w:r>
        <w:rPr>
          <w:sz w:val="28"/>
          <w:szCs w:val="28"/>
        </w:rPr>
        <w:t xml:space="preserve"> 4264 </w:t>
      </w:r>
      <w:r w:rsidRPr="00BE6A2D">
        <w:rPr>
          <w:sz w:val="28"/>
          <w:szCs w:val="28"/>
        </w:rPr>
        <w:t>человек, в том числе:</w:t>
      </w:r>
    </w:p>
    <w:p w:rsidR="008570EE" w:rsidRPr="00BE6A2D" w:rsidRDefault="008570EE" w:rsidP="008570EE">
      <w:pPr>
        <w:tabs>
          <w:tab w:val="left" w:pos="1620"/>
        </w:tabs>
        <w:ind w:firstLine="720"/>
        <w:rPr>
          <w:sz w:val="28"/>
          <w:szCs w:val="28"/>
        </w:rPr>
      </w:pPr>
      <w:r w:rsidRPr="00BE6A2D">
        <w:rPr>
          <w:sz w:val="28"/>
          <w:szCs w:val="28"/>
        </w:rPr>
        <w:t>Село Спицевка</w:t>
      </w:r>
      <w:r>
        <w:rPr>
          <w:sz w:val="28"/>
          <w:szCs w:val="28"/>
        </w:rPr>
        <w:t xml:space="preserve"> - 3240</w:t>
      </w:r>
      <w:r w:rsidRPr="00BE6A2D">
        <w:rPr>
          <w:sz w:val="28"/>
          <w:szCs w:val="28"/>
        </w:rPr>
        <w:t xml:space="preserve"> чел.</w:t>
      </w:r>
    </w:p>
    <w:p w:rsidR="008570EE" w:rsidRPr="00BE6A2D" w:rsidRDefault="008570EE" w:rsidP="008570EE">
      <w:pPr>
        <w:tabs>
          <w:tab w:val="left" w:pos="1620"/>
        </w:tabs>
        <w:ind w:firstLine="720"/>
        <w:rPr>
          <w:sz w:val="28"/>
          <w:szCs w:val="28"/>
        </w:rPr>
      </w:pPr>
      <w:r w:rsidRPr="00BE6A2D">
        <w:rPr>
          <w:sz w:val="28"/>
          <w:szCs w:val="28"/>
        </w:rPr>
        <w:t xml:space="preserve">Хутор Базовый – </w:t>
      </w:r>
      <w:r>
        <w:rPr>
          <w:sz w:val="28"/>
          <w:szCs w:val="28"/>
        </w:rPr>
        <w:t>528</w:t>
      </w:r>
      <w:r w:rsidRPr="00BE6A2D">
        <w:rPr>
          <w:sz w:val="28"/>
          <w:szCs w:val="28"/>
        </w:rPr>
        <w:t xml:space="preserve"> чел.</w:t>
      </w:r>
    </w:p>
    <w:p w:rsidR="008570EE" w:rsidRDefault="008570EE" w:rsidP="008570EE">
      <w:pPr>
        <w:tabs>
          <w:tab w:val="left" w:pos="1620"/>
        </w:tabs>
        <w:ind w:firstLine="720"/>
        <w:rPr>
          <w:sz w:val="28"/>
          <w:szCs w:val="28"/>
        </w:rPr>
      </w:pPr>
      <w:r w:rsidRPr="00BE6A2D">
        <w:rPr>
          <w:sz w:val="28"/>
          <w:szCs w:val="28"/>
        </w:rPr>
        <w:t xml:space="preserve">Поселок Новоспицевский -  </w:t>
      </w:r>
      <w:r>
        <w:rPr>
          <w:sz w:val="28"/>
          <w:szCs w:val="28"/>
        </w:rPr>
        <w:t xml:space="preserve">496 </w:t>
      </w:r>
      <w:r w:rsidRPr="00BE6A2D">
        <w:rPr>
          <w:sz w:val="28"/>
          <w:szCs w:val="28"/>
        </w:rPr>
        <w:t>чел.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населенными пунктами района село Спицевка связывает асфальтированная автомобильная дорога общего пользования Ставропольского края </w:t>
      </w:r>
      <w:r w:rsidRPr="00E03167">
        <w:rPr>
          <w:sz w:val="28"/>
          <w:szCs w:val="28"/>
        </w:rPr>
        <w:t>IV</w:t>
      </w:r>
      <w:r w:rsidRPr="005C6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технической категории «станция Спицевка – с. Спицевка» и автодорога  общего пользования Грачевского муниципального района </w:t>
      </w:r>
      <w:r w:rsidRPr="00E03167">
        <w:rPr>
          <w:sz w:val="28"/>
          <w:szCs w:val="28"/>
        </w:rPr>
        <w:t>IV</w:t>
      </w:r>
      <w:r w:rsidRPr="005C661B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технической категории  «Спицевка – Новоспицевский».</w:t>
      </w:r>
    </w:p>
    <w:p w:rsidR="008570EE" w:rsidRDefault="008570EE" w:rsidP="008570EE">
      <w:pPr>
        <w:rPr>
          <w:sz w:val="28"/>
          <w:szCs w:val="28"/>
        </w:rPr>
      </w:pPr>
      <w:r>
        <w:rPr>
          <w:sz w:val="28"/>
          <w:szCs w:val="28"/>
        </w:rPr>
        <w:t xml:space="preserve">         Население села Спицевка в настоящее время составляет 3240 человек. Общая площадь территории села Спицевка, согласно материалам межевания муниципального образования Спицевского сельсовета, в границе населенного пункта (с территориями сельхозиспользования) составляет -  </w:t>
      </w:r>
      <w:smartTag w:uri="urn:schemas-microsoft-com:office:smarttags" w:element="metricconverter">
        <w:smartTagPr>
          <w:attr w:name="ProductID" w:val="2035,28 га"/>
        </w:smartTagPr>
        <w:r>
          <w:rPr>
            <w:sz w:val="28"/>
            <w:szCs w:val="28"/>
          </w:rPr>
          <w:t>2035,28 га</w:t>
        </w:r>
      </w:smartTag>
      <w:r>
        <w:rPr>
          <w:sz w:val="28"/>
          <w:szCs w:val="28"/>
        </w:rPr>
        <w:t xml:space="preserve"> (без участков постороннего пользования); в том числе территории сельхозиспользования  - </w:t>
      </w:r>
      <w:r w:rsidRPr="008B00D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03,78 га"/>
        </w:smartTagPr>
        <w:r>
          <w:rPr>
            <w:sz w:val="28"/>
            <w:szCs w:val="28"/>
          </w:rPr>
          <w:t>1203,78 га</w:t>
        </w:r>
      </w:smartTag>
      <w:r>
        <w:rPr>
          <w:sz w:val="28"/>
          <w:szCs w:val="28"/>
        </w:rPr>
        <w:t>.</w:t>
      </w:r>
    </w:p>
    <w:p w:rsidR="008570EE" w:rsidRPr="00A25A8B" w:rsidRDefault="008570EE" w:rsidP="008570EE">
      <w:pPr>
        <w:pStyle w:val="21"/>
        <w:ind w:firstLine="720"/>
        <w:rPr>
          <w:sz w:val="28"/>
          <w:szCs w:val="28"/>
        </w:rPr>
      </w:pPr>
      <w:r w:rsidRPr="00A25A8B">
        <w:rPr>
          <w:sz w:val="28"/>
          <w:szCs w:val="28"/>
        </w:rPr>
        <w:t>На территории МО Спицевского сельсовета располагается сельскохозяйс</w:t>
      </w:r>
      <w:r w:rsidRPr="00A25A8B">
        <w:rPr>
          <w:sz w:val="28"/>
          <w:szCs w:val="28"/>
        </w:rPr>
        <w:t>т</w:t>
      </w:r>
      <w:r w:rsidRPr="00A25A8B">
        <w:rPr>
          <w:sz w:val="28"/>
          <w:szCs w:val="28"/>
        </w:rPr>
        <w:t>венное предприятие СПК «ДОН».</w:t>
      </w:r>
    </w:p>
    <w:p w:rsidR="008570EE" w:rsidRDefault="008570EE" w:rsidP="008570EE">
      <w:pPr>
        <w:ind w:firstLine="709"/>
        <w:rPr>
          <w:sz w:val="28"/>
          <w:szCs w:val="28"/>
        </w:rPr>
      </w:pPr>
      <w:r w:rsidRPr="009625C0">
        <w:rPr>
          <w:sz w:val="28"/>
          <w:szCs w:val="28"/>
        </w:rPr>
        <w:lastRenderedPageBreak/>
        <w:t xml:space="preserve">Вблизи </w:t>
      </w:r>
      <w:r>
        <w:rPr>
          <w:sz w:val="28"/>
          <w:szCs w:val="28"/>
        </w:rPr>
        <w:t>села Спицевка</w:t>
      </w:r>
      <w:r w:rsidRPr="009625C0">
        <w:rPr>
          <w:sz w:val="28"/>
          <w:szCs w:val="28"/>
        </w:rPr>
        <w:t xml:space="preserve"> находятся земли </w:t>
      </w:r>
      <w:r>
        <w:rPr>
          <w:sz w:val="28"/>
          <w:szCs w:val="28"/>
        </w:rPr>
        <w:t>крестьянских фермерских хозяйств, животноводческих ферм, участки коллективно-долевой собственности жителей села Спицевка.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Территория земельного участка №1 села Спицевка граничит с запада с землями МО Красного сельсовета, с юга – землями участка №3 МО Спицевского сельсовета, в остальном с землями ООО ПК «Дон».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3647AB">
        <w:rPr>
          <w:sz w:val="28"/>
          <w:szCs w:val="28"/>
        </w:rPr>
        <w:t>лавной задачей при разработке</w:t>
      </w:r>
      <w:r>
        <w:rPr>
          <w:sz w:val="28"/>
          <w:szCs w:val="28"/>
        </w:rPr>
        <w:t xml:space="preserve"> генерального плана</w:t>
      </w:r>
      <w:r w:rsidRPr="00364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села Спицевка </w:t>
      </w:r>
      <w:r w:rsidRPr="003647AB">
        <w:rPr>
          <w:sz w:val="28"/>
          <w:szCs w:val="28"/>
        </w:rPr>
        <w:t xml:space="preserve"> </w:t>
      </w:r>
      <w:r>
        <w:rPr>
          <w:sz w:val="28"/>
          <w:szCs w:val="28"/>
        </w:rPr>
        <w:t>Грачёвского района</w:t>
      </w:r>
      <w:r w:rsidRPr="003647AB">
        <w:rPr>
          <w:sz w:val="28"/>
          <w:szCs w:val="28"/>
        </w:rPr>
        <w:t xml:space="preserve"> является градостроительный прогноз перспект</w:t>
      </w:r>
      <w:r>
        <w:rPr>
          <w:sz w:val="28"/>
          <w:szCs w:val="28"/>
        </w:rPr>
        <w:t>ивного направления развития этого населенного</w:t>
      </w:r>
      <w:r w:rsidRPr="003647AB">
        <w:rPr>
          <w:sz w:val="28"/>
          <w:szCs w:val="28"/>
        </w:rPr>
        <w:t xml:space="preserve"> пу</w:t>
      </w:r>
      <w:r>
        <w:rPr>
          <w:sz w:val="28"/>
          <w:szCs w:val="28"/>
        </w:rPr>
        <w:t>нкта</w:t>
      </w:r>
      <w:r w:rsidRPr="003647AB">
        <w:rPr>
          <w:sz w:val="28"/>
          <w:szCs w:val="28"/>
        </w:rPr>
        <w:t xml:space="preserve"> на расчетный срок </w:t>
      </w:r>
      <w:r>
        <w:rPr>
          <w:sz w:val="28"/>
          <w:szCs w:val="28"/>
        </w:rPr>
        <w:t xml:space="preserve">– 15 лет </w:t>
      </w:r>
      <w:r w:rsidRPr="003647AB">
        <w:rPr>
          <w:sz w:val="28"/>
          <w:szCs w:val="28"/>
        </w:rPr>
        <w:t xml:space="preserve">(до </w:t>
      </w:r>
      <w:r>
        <w:rPr>
          <w:sz w:val="28"/>
          <w:szCs w:val="28"/>
        </w:rPr>
        <w:t>2024</w:t>
      </w:r>
      <w:r w:rsidRPr="003647AB">
        <w:rPr>
          <w:sz w:val="28"/>
          <w:szCs w:val="28"/>
        </w:rPr>
        <w:t xml:space="preserve"> года) с учетом улучш</w:t>
      </w:r>
      <w:r>
        <w:rPr>
          <w:sz w:val="28"/>
          <w:szCs w:val="28"/>
        </w:rPr>
        <w:t>ения состояния окружающей среды.</w:t>
      </w:r>
    </w:p>
    <w:p w:rsidR="008570EE" w:rsidRPr="00B11D35" w:rsidRDefault="008570EE" w:rsidP="008570EE">
      <w:pPr>
        <w:rPr>
          <w:sz w:val="28"/>
          <w:szCs w:val="28"/>
        </w:rPr>
      </w:pPr>
    </w:p>
    <w:p w:rsidR="008570EE" w:rsidRPr="00852A8B" w:rsidRDefault="008570EE" w:rsidP="008570EE">
      <w:pPr>
        <w:ind w:firstLine="709"/>
        <w:jc w:val="center"/>
        <w:rPr>
          <w:b/>
          <w:sz w:val="28"/>
          <w:szCs w:val="28"/>
        </w:rPr>
      </w:pPr>
      <w:r w:rsidRPr="00852A8B">
        <w:rPr>
          <w:b/>
          <w:sz w:val="28"/>
          <w:szCs w:val="28"/>
        </w:rPr>
        <w:t>1.2 Природно-климатические условия</w:t>
      </w:r>
    </w:p>
    <w:p w:rsidR="008570EE" w:rsidRPr="00852A8B" w:rsidRDefault="008570EE" w:rsidP="008570EE">
      <w:pPr>
        <w:ind w:firstLine="709"/>
        <w:jc w:val="center"/>
        <w:rPr>
          <w:b/>
          <w:sz w:val="28"/>
          <w:szCs w:val="28"/>
        </w:rPr>
      </w:pPr>
    </w:p>
    <w:p w:rsidR="008570EE" w:rsidRDefault="008570EE" w:rsidP="008570EE">
      <w:pPr>
        <w:tabs>
          <w:tab w:val="left" w:pos="16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52A8B">
        <w:rPr>
          <w:sz w:val="28"/>
          <w:szCs w:val="28"/>
        </w:rPr>
        <w:t>Рельеф села Спицевка холмистый, пересеченный с запада на восток мелкой балкой Казачьей, по дну которой протекает река Спицевка</w:t>
      </w:r>
      <w:r>
        <w:rPr>
          <w:sz w:val="28"/>
          <w:szCs w:val="28"/>
        </w:rPr>
        <w:t>, берущая свое начало из родников</w:t>
      </w:r>
      <w:r w:rsidRPr="00852A8B">
        <w:rPr>
          <w:sz w:val="28"/>
          <w:szCs w:val="28"/>
        </w:rPr>
        <w:t xml:space="preserve"> в 3-ех километрах от селитебной застройки села. В верховье </w:t>
      </w:r>
      <w:r>
        <w:rPr>
          <w:sz w:val="28"/>
          <w:szCs w:val="28"/>
        </w:rPr>
        <w:t xml:space="preserve">реки </w:t>
      </w:r>
      <w:r w:rsidRPr="00852A8B">
        <w:rPr>
          <w:sz w:val="28"/>
          <w:szCs w:val="28"/>
        </w:rPr>
        <w:t>организован пруд с чистой водой. По течению реки имеются редкие запруды. Движение с одного берега на другой осуществляется по трем основным капитальным  и по двум пешеходным мостам.</w:t>
      </w:r>
    </w:p>
    <w:p w:rsidR="008570EE" w:rsidRDefault="008570EE" w:rsidP="008570EE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336E">
        <w:rPr>
          <w:sz w:val="28"/>
          <w:szCs w:val="28"/>
        </w:rPr>
        <w:t>Река Спицевка протекает с запада на восток, в границах улицы Никитина ее берега вз</w:t>
      </w:r>
      <w:r w:rsidRPr="00BD336E">
        <w:rPr>
          <w:sz w:val="28"/>
          <w:szCs w:val="28"/>
        </w:rPr>
        <w:t>я</w:t>
      </w:r>
      <w:r w:rsidRPr="00BD336E">
        <w:rPr>
          <w:sz w:val="28"/>
          <w:szCs w:val="28"/>
        </w:rPr>
        <w:t xml:space="preserve">ты в бетон. </w:t>
      </w:r>
      <w:r>
        <w:rPr>
          <w:sz w:val="28"/>
          <w:szCs w:val="28"/>
        </w:rPr>
        <w:t xml:space="preserve">Восточнее пер. Октябрьского пойма реки заболачивается. </w:t>
      </w:r>
    </w:p>
    <w:p w:rsidR="008570EE" w:rsidRPr="00BD336E" w:rsidRDefault="008570EE" w:rsidP="008570EE">
      <w:pPr>
        <w:tabs>
          <w:tab w:val="left" w:pos="16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Село расположено в широкой долине реки Спицевка, рельеф которой представляет собой котловину с постепенным перепадом высот от русла реки  к высоким возвышенностям, находящимся  на юго-западной, западной и северной окраинах застроенной территории.</w:t>
      </w:r>
    </w:p>
    <w:p w:rsidR="008570EE" w:rsidRPr="00BF62DD" w:rsidRDefault="008570EE" w:rsidP="008570EE">
      <w:pPr>
        <w:rPr>
          <w:bCs/>
          <w:sz w:val="28"/>
          <w:szCs w:val="28"/>
        </w:rPr>
      </w:pPr>
      <w:r w:rsidRPr="00852A8B">
        <w:rPr>
          <w:bCs/>
          <w:sz w:val="28"/>
          <w:szCs w:val="28"/>
        </w:rPr>
        <w:t xml:space="preserve">          Территория землепользования района расположена в четвертом агроклиматическом районе неустойчивого увлажнения, за год выпадает 450-</w:t>
      </w:r>
      <w:smartTag w:uri="urn:schemas-microsoft-com:office:smarttags" w:element="metricconverter">
        <w:smartTagPr>
          <w:attr w:name="ProductID" w:val="550 мм"/>
        </w:smartTagPr>
        <w:r w:rsidRPr="00852A8B">
          <w:rPr>
            <w:bCs/>
            <w:sz w:val="28"/>
            <w:szCs w:val="28"/>
          </w:rPr>
          <w:t>550</w:t>
        </w:r>
        <w:r>
          <w:rPr>
            <w:bCs/>
            <w:sz w:val="28"/>
            <w:szCs w:val="28"/>
          </w:rPr>
          <w:t xml:space="preserve"> </w:t>
        </w:r>
        <w:r w:rsidRPr="00852A8B">
          <w:rPr>
            <w:bCs/>
            <w:sz w:val="28"/>
            <w:szCs w:val="28"/>
          </w:rPr>
          <w:t>мм</w:t>
        </w:r>
      </w:smartTag>
      <w:r w:rsidRPr="00852A8B">
        <w:rPr>
          <w:bCs/>
          <w:sz w:val="28"/>
          <w:szCs w:val="28"/>
        </w:rPr>
        <w:t xml:space="preserve"> осадков. По теплообеспеченности район умеренно жаркий, сумм</w:t>
      </w:r>
      <w:r w:rsidRPr="00852A8B">
        <w:rPr>
          <w:bCs/>
          <w:sz w:val="28"/>
          <w:szCs w:val="28"/>
          <w:lang w:val="en-US"/>
        </w:rPr>
        <w:t>a</w:t>
      </w:r>
      <w:r w:rsidRPr="00852A8B">
        <w:rPr>
          <w:bCs/>
          <w:sz w:val="28"/>
          <w:szCs w:val="28"/>
        </w:rPr>
        <w:t xml:space="preserve"> летних температур 32°-34°. Зима умеренно мягкая, средняя месячная температура января -3,0°, -5,0°, минимальная -32°,-34°. Высота снежного покрова до </w:t>
      </w:r>
      <w:smartTag w:uri="urn:schemas-microsoft-com:office:smarttags" w:element="metricconverter">
        <w:smartTagPr>
          <w:attr w:name="ProductID" w:val="15 см"/>
        </w:smartTagPr>
        <w:r w:rsidRPr="00852A8B">
          <w:rPr>
            <w:bCs/>
            <w:sz w:val="28"/>
            <w:szCs w:val="28"/>
          </w:rPr>
          <w:t>15 см</w:t>
        </w:r>
      </w:smartTag>
      <w:r w:rsidRPr="00852A8B">
        <w:rPr>
          <w:bCs/>
          <w:sz w:val="28"/>
          <w:szCs w:val="28"/>
        </w:rPr>
        <w:t>, продолжительность периода с устойчивым снежным покровом 60-65 дней. Лето довольно жаркое, со средней месячной температурой июля 22°-24°.</w:t>
      </w:r>
      <w:r>
        <w:rPr>
          <w:bCs/>
          <w:sz w:val="28"/>
          <w:szCs w:val="28"/>
        </w:rPr>
        <w:t xml:space="preserve"> </w:t>
      </w:r>
      <w:r w:rsidRPr="00852A8B">
        <w:rPr>
          <w:bCs/>
          <w:sz w:val="28"/>
          <w:szCs w:val="28"/>
        </w:rPr>
        <w:t>Осадков за период активной вегетации выпадает 300-350мм. С</w:t>
      </w:r>
      <w:r>
        <w:rPr>
          <w:bCs/>
          <w:sz w:val="28"/>
          <w:szCs w:val="28"/>
        </w:rPr>
        <w:t>корость ветра в среднем 3-5 м/с.</w:t>
      </w:r>
      <w:r w:rsidRPr="00852A8B">
        <w:rPr>
          <w:bCs/>
          <w:sz w:val="28"/>
          <w:szCs w:val="28"/>
        </w:rPr>
        <w:t xml:space="preserve"> Ветры преобладают восточных и северо-западных румбов.</w:t>
      </w:r>
    </w:p>
    <w:p w:rsidR="008570EE" w:rsidRPr="00852A8B" w:rsidRDefault="008570EE" w:rsidP="008570E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852A8B">
        <w:rPr>
          <w:bCs/>
          <w:sz w:val="28"/>
          <w:szCs w:val="28"/>
        </w:rPr>
        <w:t>По агроклиматическому районированию район является благоприятным для возделывания зерновых и других сельскохозяйственных культур.</w:t>
      </w:r>
    </w:p>
    <w:p w:rsidR="008570EE" w:rsidRPr="00BB52E9" w:rsidRDefault="008570EE" w:rsidP="008570EE">
      <w:pPr>
        <w:ind w:firstLine="851"/>
        <w:rPr>
          <w:bCs/>
          <w:sz w:val="28"/>
        </w:rPr>
      </w:pPr>
      <w:r w:rsidRPr="00852A8B">
        <w:rPr>
          <w:bCs/>
          <w:sz w:val="28"/>
        </w:rPr>
        <w:t>Район расположен в первой строительной зоне края. Расчетные температуры  для  проектирования  отопления  и  вентиляции  соответственно -23° и +14°С, продолжительность отопительного периода - 167 дней.</w:t>
      </w:r>
    </w:p>
    <w:p w:rsidR="008570EE" w:rsidRDefault="008570EE" w:rsidP="008570EE">
      <w:pPr>
        <w:tabs>
          <w:tab w:val="left" w:pos="16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Территория </w:t>
      </w:r>
      <w:r w:rsidRPr="00B30BC7">
        <w:rPr>
          <w:sz w:val="28"/>
          <w:szCs w:val="28"/>
        </w:rPr>
        <w:t>села сложена четвертичн</w:t>
      </w:r>
      <w:r w:rsidRPr="00B30BC7">
        <w:rPr>
          <w:sz w:val="28"/>
          <w:szCs w:val="28"/>
        </w:rPr>
        <w:t>ы</w:t>
      </w:r>
      <w:r w:rsidRPr="00B30BC7">
        <w:rPr>
          <w:sz w:val="28"/>
          <w:szCs w:val="28"/>
        </w:rPr>
        <w:t>ми отложениями</w:t>
      </w:r>
      <w:r>
        <w:rPr>
          <w:sz w:val="28"/>
          <w:szCs w:val="28"/>
        </w:rPr>
        <w:t xml:space="preserve">, представленными лессовидными карбонатными суглинками, делювиальными карбонатными суглинками и глинами.  </w:t>
      </w:r>
    </w:p>
    <w:p w:rsidR="008570EE" w:rsidRDefault="008570EE" w:rsidP="008570EE">
      <w:pPr>
        <w:tabs>
          <w:tab w:val="left" w:pos="1620"/>
        </w:tabs>
        <w:ind w:firstLine="720"/>
        <w:rPr>
          <w:sz w:val="28"/>
          <w:szCs w:val="28"/>
        </w:rPr>
      </w:pPr>
      <w:r w:rsidRPr="00B30BC7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распространения солонцеватых почв в качестве почвообразующих пород выступают майкопские глины.</w:t>
      </w:r>
      <w:r w:rsidRPr="005655F4">
        <w:rPr>
          <w:sz w:val="28"/>
          <w:szCs w:val="28"/>
        </w:rPr>
        <w:t xml:space="preserve"> </w:t>
      </w:r>
      <w:r>
        <w:rPr>
          <w:sz w:val="28"/>
          <w:szCs w:val="28"/>
        </w:rPr>
        <w:t>В долине реки Спицевка местами</w:t>
      </w:r>
      <w:r w:rsidRPr="00B30BC7">
        <w:rPr>
          <w:sz w:val="28"/>
          <w:szCs w:val="28"/>
        </w:rPr>
        <w:t xml:space="preserve"> </w:t>
      </w:r>
      <w:r>
        <w:rPr>
          <w:sz w:val="28"/>
          <w:szCs w:val="28"/>
        </w:rPr>
        <w:t>почвы представлены солонцеватыми черноземами глинистого и тяжелосуглинистого мехсостава</w:t>
      </w:r>
      <w:r w:rsidRPr="00F93029">
        <w:rPr>
          <w:sz w:val="28"/>
          <w:szCs w:val="28"/>
        </w:rPr>
        <w:t>. Почвы в большинстве своем благоприятны для сельск</w:t>
      </w:r>
      <w:r w:rsidRPr="00F93029">
        <w:rPr>
          <w:sz w:val="28"/>
          <w:szCs w:val="28"/>
        </w:rPr>
        <w:t>о</w:t>
      </w:r>
      <w:r w:rsidRPr="00F93029">
        <w:rPr>
          <w:sz w:val="28"/>
          <w:szCs w:val="28"/>
        </w:rPr>
        <w:t>го хозяйства и озеленения.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Перечню городов и населенных пунктов Ставропольского края, подверженных воздействию опасных геологических процессов село Спицевка относится к 1-ой (слабой) категории степени опасности комплексного воздействия процессов. 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Сейсмичность </w:t>
      </w:r>
      <w:r w:rsidRPr="00656B28">
        <w:rPr>
          <w:sz w:val="28"/>
          <w:szCs w:val="28"/>
        </w:rPr>
        <w:t>7</w:t>
      </w:r>
      <w:r w:rsidRPr="00306B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баллов.</w:t>
      </w:r>
    </w:p>
    <w:p w:rsidR="008570EE" w:rsidRDefault="008570EE" w:rsidP="008570EE">
      <w:pPr>
        <w:rPr>
          <w:sz w:val="28"/>
          <w:szCs w:val="28"/>
        </w:rPr>
      </w:pPr>
      <w:r>
        <w:rPr>
          <w:sz w:val="28"/>
        </w:rPr>
        <w:t xml:space="preserve">          </w:t>
      </w:r>
      <w:r w:rsidRPr="006E0747">
        <w:rPr>
          <w:sz w:val="28"/>
        </w:rPr>
        <w:t>В связи с ограниченностью средств заказчика раздел о геологическом строении грунтов не выполнялся. Для сбора сведений необходимо проводить бурение скважин с лабораторным исследованием проб грунта.</w:t>
      </w:r>
    </w:p>
    <w:p w:rsidR="008570EE" w:rsidRDefault="008570EE" w:rsidP="008570EE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0BC7">
        <w:rPr>
          <w:sz w:val="28"/>
          <w:szCs w:val="28"/>
        </w:rPr>
        <w:t>Имеет место средняя донная и речная эрозия русла реки и подтопление жилой территории села.</w:t>
      </w:r>
      <w:r w:rsidRPr="00BF6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Восточнее пер. Октябрьского пойма реки заболачивается. </w:t>
      </w:r>
    </w:p>
    <w:p w:rsidR="008570EE" w:rsidRDefault="008570EE" w:rsidP="008570E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Грунтовые воды залегают на глубине от </w:t>
      </w:r>
      <w:smartTag w:uri="urn:schemas-microsoft-com:office:smarttags" w:element="metricconverter">
        <w:smartTagPr>
          <w:attr w:name="ProductID" w:val="0,5 метров"/>
        </w:smartTagPr>
        <w:r>
          <w:rPr>
            <w:sz w:val="28"/>
            <w:szCs w:val="28"/>
          </w:rPr>
          <w:t>0,5 метров</w:t>
        </w:r>
      </w:smartTag>
      <w:r>
        <w:rPr>
          <w:sz w:val="28"/>
          <w:szCs w:val="28"/>
        </w:rPr>
        <w:t xml:space="preserve"> в районе улиц   Никитина, Ленина, Пролетарской, Красноармейской, Чапаева; на остальной территории до </w:t>
      </w:r>
      <w:r w:rsidRPr="004D2CB8">
        <w:rPr>
          <w:sz w:val="28"/>
          <w:szCs w:val="28"/>
        </w:rPr>
        <w:t>3</w:t>
      </w:r>
      <w:r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>.</w:t>
      </w:r>
      <w:r w:rsidRPr="00F93029">
        <w:rPr>
          <w:sz w:val="28"/>
          <w:szCs w:val="28"/>
        </w:rPr>
        <w:t xml:space="preserve"> </w:t>
      </w:r>
      <w:r w:rsidRPr="00B30BC7">
        <w:rPr>
          <w:sz w:val="28"/>
          <w:szCs w:val="28"/>
        </w:rPr>
        <w:t>Ус</w:t>
      </w:r>
      <w:r w:rsidRPr="00B30BC7">
        <w:rPr>
          <w:sz w:val="28"/>
          <w:szCs w:val="28"/>
        </w:rPr>
        <w:t>у</w:t>
      </w:r>
      <w:r w:rsidRPr="00B30BC7">
        <w:rPr>
          <w:sz w:val="28"/>
          <w:szCs w:val="28"/>
        </w:rPr>
        <w:t>губляют эти явления утечка воды из старых сетей водопровода, бытовых стоков из в</w:t>
      </w:r>
      <w:r w:rsidRPr="00B30BC7">
        <w:rPr>
          <w:sz w:val="28"/>
          <w:szCs w:val="28"/>
        </w:rPr>
        <w:t>ы</w:t>
      </w:r>
      <w:r w:rsidRPr="00B30BC7">
        <w:rPr>
          <w:sz w:val="28"/>
          <w:szCs w:val="28"/>
        </w:rPr>
        <w:t>гребных ям (при выросшем уровне инженерного благоустройства частных жилых домов) и вследствие нерегулируемого полива приусадебных участков</w:t>
      </w:r>
      <w:r>
        <w:rPr>
          <w:sz w:val="28"/>
          <w:szCs w:val="28"/>
        </w:rPr>
        <w:t>.</w:t>
      </w:r>
    </w:p>
    <w:p w:rsidR="008570EE" w:rsidRDefault="008570EE" w:rsidP="008570EE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 районе улицы Подгорной имеются опозневые процессы.          Перепад высот рельефа территории села составляет: на левом берегу - от самой высокой точки на северо-западе до уреза реки - </w:t>
      </w:r>
      <w:smartTag w:uri="urn:schemas-microsoft-com:office:smarttags" w:element="metricconverter">
        <w:smartTagPr>
          <w:attr w:name="ProductID" w:val="95 метров"/>
        </w:smartTagPr>
        <w:r>
          <w:rPr>
            <w:sz w:val="28"/>
            <w:szCs w:val="28"/>
          </w:rPr>
          <w:t>95 метров</w:t>
        </w:r>
      </w:smartTag>
      <w:r>
        <w:rPr>
          <w:sz w:val="28"/>
          <w:szCs w:val="28"/>
        </w:rPr>
        <w:t xml:space="preserve">; на правом берегу на юго-западе от улицы Крайней до уреза – </w:t>
      </w:r>
      <w:smartTag w:uri="urn:schemas-microsoft-com:office:smarttags" w:element="metricconverter">
        <w:smartTagPr>
          <w:attr w:name="ProductID" w:val="80 метров"/>
        </w:smartTagPr>
        <w:r>
          <w:rPr>
            <w:sz w:val="28"/>
            <w:szCs w:val="28"/>
          </w:rPr>
          <w:t>80 метров</w:t>
        </w:r>
      </w:smartTag>
      <w:r>
        <w:rPr>
          <w:sz w:val="28"/>
          <w:szCs w:val="28"/>
        </w:rPr>
        <w:t>.</w:t>
      </w:r>
    </w:p>
    <w:p w:rsidR="008570EE" w:rsidRDefault="008570EE" w:rsidP="008570EE">
      <w:pPr>
        <w:tabs>
          <w:tab w:val="left" w:pos="1620"/>
        </w:tabs>
        <w:rPr>
          <w:sz w:val="28"/>
          <w:szCs w:val="28"/>
        </w:rPr>
      </w:pPr>
    </w:p>
    <w:p w:rsidR="008570EE" w:rsidRDefault="008570EE" w:rsidP="008570EE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BE7C09">
        <w:rPr>
          <w:b/>
          <w:sz w:val="28"/>
          <w:szCs w:val="28"/>
        </w:rPr>
        <w:t xml:space="preserve">Комплексная оценка </w:t>
      </w:r>
      <w:r>
        <w:rPr>
          <w:b/>
          <w:sz w:val="28"/>
          <w:szCs w:val="28"/>
        </w:rPr>
        <w:t xml:space="preserve">территории </w:t>
      </w:r>
      <w:r w:rsidRPr="00BE7C09">
        <w:rPr>
          <w:b/>
          <w:sz w:val="28"/>
          <w:szCs w:val="28"/>
        </w:rPr>
        <w:t>села Спицевка.</w:t>
      </w:r>
    </w:p>
    <w:p w:rsidR="008570EE" w:rsidRPr="00BE7C09" w:rsidRDefault="008570EE" w:rsidP="008570EE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8570EE" w:rsidRPr="007A0FFE" w:rsidRDefault="008570EE" w:rsidP="008570E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F86DF6">
        <w:rPr>
          <w:sz w:val="28"/>
          <w:szCs w:val="28"/>
        </w:rPr>
        <w:t>ел</w:t>
      </w:r>
      <w:r>
        <w:rPr>
          <w:sz w:val="28"/>
          <w:szCs w:val="28"/>
        </w:rPr>
        <w:t>о</w:t>
      </w:r>
      <w:r w:rsidRPr="00F86DF6">
        <w:rPr>
          <w:sz w:val="28"/>
          <w:szCs w:val="28"/>
        </w:rPr>
        <w:t xml:space="preserve"> </w:t>
      </w:r>
      <w:r>
        <w:rPr>
          <w:sz w:val="28"/>
          <w:szCs w:val="28"/>
        </w:rPr>
        <w:t>Спицевка расположено в центральной части Грачёвского района на муниципальной земле, отведенной Спицевскому сельсовету.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Территория села представляет собой  компактное образование,  расположенное на обоих берегах реки Спицевка. Основной въезд в село осуществляется по автодороге  общего пользования «станция Спицевка – с. Спицевка» из райцентра - села Грачевка по улице Свердлова и является автодорогой с транзитным интенсивным движением на пос. Новоспицевский и село Красное и дальше на село Александровское.</w:t>
      </w:r>
    </w:p>
    <w:p w:rsidR="008570EE" w:rsidRDefault="008570EE" w:rsidP="008570EE">
      <w:pPr>
        <w:ind w:firstLine="709"/>
        <w:rPr>
          <w:sz w:val="28"/>
          <w:szCs w:val="28"/>
        </w:rPr>
      </w:pPr>
      <w:r w:rsidRPr="00B30BC7">
        <w:rPr>
          <w:sz w:val="28"/>
          <w:szCs w:val="28"/>
        </w:rPr>
        <w:t>Сеть улиц – прямоугольн</w:t>
      </w:r>
      <w:r>
        <w:rPr>
          <w:sz w:val="28"/>
          <w:szCs w:val="28"/>
        </w:rPr>
        <w:t xml:space="preserve">ой и ромбовидной конфигурации, ширина улиц в красных линиях колеблется от 15 до </w:t>
      </w:r>
      <w:smartTag w:uri="urn:schemas-microsoft-com:office:smarttags" w:element="metricconverter">
        <w:smartTagPr>
          <w:attr w:name="ProductID" w:val="60 метров"/>
        </w:smartTagPr>
        <w:r>
          <w:rPr>
            <w:sz w:val="28"/>
            <w:szCs w:val="28"/>
          </w:rPr>
          <w:t>6</w:t>
        </w:r>
        <w:r w:rsidRPr="00B30BC7">
          <w:rPr>
            <w:sz w:val="28"/>
            <w:szCs w:val="28"/>
          </w:rPr>
          <w:t>0 метров</w:t>
        </w:r>
      </w:smartTag>
      <w:r w:rsidRPr="00B30BC7">
        <w:rPr>
          <w:sz w:val="28"/>
          <w:szCs w:val="28"/>
        </w:rPr>
        <w:t xml:space="preserve">. На </w:t>
      </w:r>
      <w:r>
        <w:rPr>
          <w:sz w:val="28"/>
          <w:szCs w:val="28"/>
        </w:rPr>
        <w:t>большинстве улиц</w:t>
      </w:r>
      <w:r w:rsidRPr="00B30BC7">
        <w:rPr>
          <w:sz w:val="28"/>
          <w:szCs w:val="28"/>
        </w:rPr>
        <w:t xml:space="preserve"> имеется асфальтобетонное покрытие.</w:t>
      </w:r>
      <w:r>
        <w:rPr>
          <w:sz w:val="28"/>
          <w:szCs w:val="28"/>
        </w:rPr>
        <w:t xml:space="preserve"> Встречаются дороги с улучшенным гравийным покрытием. Главными улицами являются: Свердлова, Таманская, Красная, Ленина.</w:t>
      </w:r>
    </w:p>
    <w:p w:rsidR="008570EE" w:rsidRPr="00224EE6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Жилая территория села составляет </w:t>
      </w:r>
      <w:smartTag w:uri="urn:schemas-microsoft-com:office:smarttags" w:element="metricconverter">
        <w:smartTagPr>
          <w:attr w:name="ProductID" w:val="295,68 га"/>
        </w:smartTagPr>
        <w:r>
          <w:rPr>
            <w:sz w:val="28"/>
            <w:szCs w:val="28"/>
          </w:rPr>
          <w:t>295,68 га</w:t>
        </w:r>
      </w:smartTag>
      <w:r>
        <w:rPr>
          <w:sz w:val="28"/>
          <w:szCs w:val="28"/>
        </w:rPr>
        <w:t xml:space="preserve">. Жилищный фонд селитебной зоны представлен индивидуальными жилыми домами усадебного типа. Площадь участков колеблется в пределах </w:t>
      </w:r>
      <w:r w:rsidRPr="00224EE6">
        <w:rPr>
          <w:sz w:val="28"/>
          <w:szCs w:val="28"/>
        </w:rPr>
        <w:t>от 0,</w:t>
      </w:r>
      <w:r>
        <w:rPr>
          <w:sz w:val="28"/>
          <w:szCs w:val="28"/>
        </w:rPr>
        <w:t>05</w:t>
      </w:r>
      <w:r w:rsidRPr="00224EE6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,0 га"/>
        </w:smartTagPr>
        <w:r w:rsidRPr="00224EE6">
          <w:rPr>
            <w:sz w:val="28"/>
            <w:szCs w:val="28"/>
          </w:rPr>
          <w:t>1,0 га</w:t>
        </w:r>
      </w:smartTag>
      <w:r w:rsidRPr="00224EE6">
        <w:rPr>
          <w:sz w:val="28"/>
          <w:szCs w:val="28"/>
        </w:rPr>
        <w:t>.</w:t>
      </w:r>
    </w:p>
    <w:p w:rsidR="008570EE" w:rsidRDefault="008570EE" w:rsidP="008570EE">
      <w:pPr>
        <w:ind w:firstLine="709"/>
        <w:rPr>
          <w:sz w:val="28"/>
          <w:szCs w:val="28"/>
        </w:rPr>
      </w:pPr>
      <w:r w:rsidRPr="00224EE6">
        <w:rPr>
          <w:sz w:val="28"/>
          <w:szCs w:val="28"/>
        </w:rPr>
        <w:t xml:space="preserve">Общественный центр сформировался на </w:t>
      </w:r>
      <w:r>
        <w:rPr>
          <w:sz w:val="28"/>
          <w:szCs w:val="28"/>
        </w:rPr>
        <w:t xml:space="preserve">левом берегу реки на </w:t>
      </w:r>
      <w:r w:rsidRPr="00224EE6">
        <w:rPr>
          <w:sz w:val="28"/>
          <w:szCs w:val="28"/>
        </w:rPr>
        <w:t xml:space="preserve">перекрёстке </w:t>
      </w:r>
      <w:r>
        <w:rPr>
          <w:sz w:val="28"/>
          <w:szCs w:val="28"/>
        </w:rPr>
        <w:t xml:space="preserve">улицы Красной  и улицы Таманской и представлен следующими зданиями, располагающимися вокруг парка: Дома культуры, школы, отделения связи, банком, зданием амбулатории, магазинами. 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Смежно с территорией средней школы на 960 учащихся находится территория детского дошкольного учреждения, рассчитанного  на 240 детей.  </w:t>
      </w:r>
    </w:p>
    <w:p w:rsidR="008570EE" w:rsidRPr="00A87AC4" w:rsidRDefault="008570EE" w:rsidP="008570EE">
      <w:pPr>
        <w:ind w:firstLine="709"/>
        <w:rPr>
          <w:sz w:val="28"/>
          <w:szCs w:val="28"/>
        </w:rPr>
      </w:pPr>
      <w:r w:rsidRPr="00A87AC4">
        <w:rPr>
          <w:sz w:val="28"/>
          <w:szCs w:val="28"/>
        </w:rPr>
        <w:t>На территории села находятся объекты культурного наследия (памятники истории и культуры), требующие установления охранных зон:</w:t>
      </w:r>
    </w:p>
    <w:p w:rsidR="008570EE" w:rsidRPr="00A87AC4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A87AC4">
        <w:rPr>
          <w:sz w:val="28"/>
          <w:szCs w:val="28"/>
        </w:rPr>
        <w:t xml:space="preserve">белиск </w:t>
      </w:r>
      <w:r>
        <w:rPr>
          <w:sz w:val="28"/>
          <w:szCs w:val="28"/>
        </w:rPr>
        <w:t xml:space="preserve">и братские могилы советских воинов, погибших в боях с немецко-фашистскими захватчиками; красных партизан, погибших в годы гражданской войны; воинов 25-ой Чапаевской дивизии </w:t>
      </w:r>
      <w:r w:rsidRPr="00A87AC4">
        <w:rPr>
          <w:sz w:val="28"/>
          <w:szCs w:val="28"/>
        </w:rPr>
        <w:t xml:space="preserve">(расположен </w:t>
      </w:r>
      <w:r>
        <w:rPr>
          <w:sz w:val="28"/>
          <w:szCs w:val="28"/>
        </w:rPr>
        <w:t xml:space="preserve">на площади Революции перед Домом культуры, </w:t>
      </w:r>
      <w:r w:rsidRPr="00A87AC4">
        <w:rPr>
          <w:sz w:val="28"/>
          <w:szCs w:val="28"/>
        </w:rPr>
        <w:t>в парке села);</w:t>
      </w:r>
    </w:p>
    <w:p w:rsidR="008570EE" w:rsidRPr="00A87AC4" w:rsidRDefault="008570EE" w:rsidP="008570EE">
      <w:pPr>
        <w:ind w:firstLine="709"/>
        <w:rPr>
          <w:sz w:val="28"/>
          <w:szCs w:val="28"/>
        </w:rPr>
      </w:pPr>
      <w:r w:rsidRPr="00A87AC4">
        <w:rPr>
          <w:sz w:val="28"/>
          <w:szCs w:val="28"/>
        </w:rPr>
        <w:t>Братская могила партизан, погибших в годы гражданской войны (расположена на кладбище).</w:t>
      </w:r>
    </w:p>
    <w:p w:rsidR="008570EE" w:rsidRDefault="008570EE" w:rsidP="008570EE">
      <w:pPr>
        <w:ind w:firstLine="709"/>
        <w:rPr>
          <w:sz w:val="28"/>
          <w:szCs w:val="28"/>
        </w:rPr>
      </w:pPr>
      <w:r w:rsidRPr="00A87AC4">
        <w:rPr>
          <w:sz w:val="28"/>
          <w:szCs w:val="28"/>
        </w:rPr>
        <w:t>Эти объекты культурного наследия (памятники истории и культуры),  состоят на государственном учете и подлежат государственной охране в соответствии с постановлением Крайисполкома № 702 от 01.10.1981 г., и Администрации СК № 600 от 01.11.1995г. Также они состоят в реестре объектов культурного наследия. До разработки проекта зон охраны объектов культурного наследия, проектом генерального плана установлены временные зоны охраны объектов культурного наследия в соответствии с приказом министерства культуры Ставропольского края от 18.04.2003г. №42 и №129 от 12.09.2000г.</w:t>
      </w:r>
      <w:r>
        <w:rPr>
          <w:sz w:val="28"/>
          <w:szCs w:val="28"/>
        </w:rPr>
        <w:t xml:space="preserve"> Кроме этого на площади Революции вблизи обелиска имеются памятники истории Ленину и Калинину.</w:t>
      </w:r>
    </w:p>
    <w:p w:rsidR="008570EE" w:rsidRDefault="008570EE" w:rsidP="008570EE">
      <w:pPr>
        <w:ind w:firstLine="709"/>
        <w:rPr>
          <w:sz w:val="28"/>
          <w:szCs w:val="28"/>
        </w:rPr>
      </w:pPr>
      <w:r w:rsidRPr="001E0423">
        <w:rPr>
          <w:sz w:val="28"/>
          <w:szCs w:val="28"/>
        </w:rPr>
        <w:t xml:space="preserve">В настоящее время населённый пункт </w:t>
      </w:r>
      <w:r>
        <w:rPr>
          <w:sz w:val="28"/>
          <w:szCs w:val="28"/>
        </w:rPr>
        <w:t xml:space="preserve">не имеет четкого зонирования </w:t>
      </w:r>
      <w:r w:rsidRPr="001E0423">
        <w:rPr>
          <w:sz w:val="28"/>
          <w:szCs w:val="28"/>
        </w:rPr>
        <w:t>территории на</w:t>
      </w:r>
      <w:r>
        <w:rPr>
          <w:sz w:val="28"/>
          <w:szCs w:val="28"/>
        </w:rPr>
        <w:t xml:space="preserve"> селитебную</w:t>
      </w:r>
      <w:r w:rsidRPr="001E0423">
        <w:rPr>
          <w:sz w:val="28"/>
          <w:szCs w:val="28"/>
        </w:rPr>
        <w:t xml:space="preserve"> и производственную з</w:t>
      </w:r>
      <w:r w:rsidRPr="001E0423">
        <w:rPr>
          <w:sz w:val="28"/>
          <w:szCs w:val="28"/>
        </w:rPr>
        <w:t>о</w:t>
      </w:r>
      <w:r w:rsidRPr="001E0423">
        <w:rPr>
          <w:sz w:val="28"/>
          <w:szCs w:val="28"/>
        </w:rPr>
        <w:t>ны</w:t>
      </w:r>
      <w:r>
        <w:rPr>
          <w:sz w:val="28"/>
          <w:szCs w:val="28"/>
        </w:rPr>
        <w:t xml:space="preserve">. </w:t>
      </w:r>
      <w:r w:rsidRPr="00F0728C">
        <w:rPr>
          <w:sz w:val="28"/>
          <w:szCs w:val="28"/>
        </w:rPr>
        <w:t xml:space="preserve">Производственная зона села представлена </w:t>
      </w:r>
      <w:r>
        <w:rPr>
          <w:sz w:val="28"/>
          <w:szCs w:val="28"/>
        </w:rPr>
        <w:t>мехдвором, стройдвором,</w:t>
      </w:r>
      <w:r w:rsidRPr="00F07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нефтебазой. </w:t>
      </w:r>
      <w:r w:rsidRPr="00F0728C">
        <w:rPr>
          <w:sz w:val="28"/>
          <w:szCs w:val="28"/>
        </w:rPr>
        <w:t xml:space="preserve">Находится производственная зона </w:t>
      </w:r>
      <w:r>
        <w:rPr>
          <w:sz w:val="28"/>
          <w:szCs w:val="28"/>
        </w:rPr>
        <w:t xml:space="preserve">в центре села. Также среди жилой застройки находятся участки коммунальных объектов. </w:t>
      </w:r>
      <w:r w:rsidRPr="00BB3AF4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Санитарно-защитные зоны до жилой застройки от них не обеспечены (смотри чертеж  «План современного использования территории со схемой</w:t>
      </w:r>
      <w:r w:rsidRPr="00A87AC4">
        <w:rPr>
          <w:sz w:val="28"/>
          <w:szCs w:val="28"/>
        </w:rPr>
        <w:t xml:space="preserve"> комплексной оценки</w:t>
      </w:r>
      <w:r>
        <w:rPr>
          <w:sz w:val="28"/>
          <w:szCs w:val="28"/>
        </w:rPr>
        <w:t>»).</w:t>
      </w:r>
    </w:p>
    <w:p w:rsidR="008570EE" w:rsidRPr="00B540F0" w:rsidRDefault="008570EE" w:rsidP="008570EE">
      <w:pPr>
        <w:pStyle w:val="23"/>
        <w:ind w:firstLine="720"/>
        <w:rPr>
          <w:sz w:val="28"/>
          <w:szCs w:val="28"/>
        </w:rPr>
      </w:pPr>
      <w:r w:rsidRPr="00B540F0">
        <w:rPr>
          <w:sz w:val="28"/>
          <w:szCs w:val="28"/>
        </w:rPr>
        <w:t xml:space="preserve">Зеленые насаждения представлены лесными рощами и массивами, подходящими к селу с разных его сторон, </w:t>
      </w:r>
      <w:r>
        <w:rPr>
          <w:sz w:val="28"/>
          <w:szCs w:val="28"/>
        </w:rPr>
        <w:t xml:space="preserve">редкими </w:t>
      </w:r>
      <w:r w:rsidRPr="00B540F0">
        <w:rPr>
          <w:sz w:val="28"/>
          <w:szCs w:val="28"/>
        </w:rPr>
        <w:t>насаждениями поймы реки, рядовыми посадками вдоль улиц; садами на приусадебных участках, а также парком в общественном центре. Также озеленены уч</w:t>
      </w:r>
      <w:r w:rsidRPr="00B540F0">
        <w:rPr>
          <w:sz w:val="28"/>
          <w:szCs w:val="28"/>
        </w:rPr>
        <w:t>а</w:t>
      </w:r>
      <w:r w:rsidRPr="00B540F0">
        <w:rPr>
          <w:sz w:val="28"/>
          <w:szCs w:val="28"/>
        </w:rPr>
        <w:t>стки  школы, детского с</w:t>
      </w:r>
      <w:r w:rsidRPr="00B540F0">
        <w:rPr>
          <w:sz w:val="28"/>
          <w:szCs w:val="28"/>
        </w:rPr>
        <w:t>а</w:t>
      </w:r>
      <w:r w:rsidRPr="00B540F0">
        <w:rPr>
          <w:sz w:val="28"/>
          <w:szCs w:val="28"/>
        </w:rPr>
        <w:t xml:space="preserve">да, Дома культуры, больницы. К юго-восточной окраине села, в районе пруда Казачьего, подходят лесные массивы, в том числе Гослесфонда. </w:t>
      </w:r>
      <w:r>
        <w:rPr>
          <w:sz w:val="28"/>
          <w:szCs w:val="28"/>
        </w:rPr>
        <w:t xml:space="preserve">         </w:t>
      </w:r>
      <w:r w:rsidRPr="00B540F0">
        <w:rPr>
          <w:sz w:val="28"/>
          <w:szCs w:val="28"/>
        </w:rPr>
        <w:t>Зеленые насаждения, расположенные в большинстве своем по берегам реки, ручьев, играют водоохранную и противооползневую роль.</w:t>
      </w:r>
    </w:p>
    <w:p w:rsidR="008570EE" w:rsidRDefault="008570EE" w:rsidP="008570EE">
      <w:pPr>
        <w:tabs>
          <w:tab w:val="left" w:pos="1620"/>
        </w:tabs>
        <w:ind w:firstLine="720"/>
        <w:rPr>
          <w:sz w:val="28"/>
          <w:szCs w:val="28"/>
        </w:rPr>
      </w:pPr>
      <w:r w:rsidRPr="00B30BC7">
        <w:rPr>
          <w:sz w:val="28"/>
          <w:szCs w:val="28"/>
        </w:rPr>
        <w:t xml:space="preserve">Из инженерных коммуникаций имеется водопровод с водозабором </w:t>
      </w:r>
      <w:r>
        <w:rPr>
          <w:sz w:val="28"/>
          <w:szCs w:val="28"/>
        </w:rPr>
        <w:t xml:space="preserve">от центрального резервуара села Спицевка, находящегося на восточной окраине села. Источником водоснабжения </w:t>
      </w:r>
      <w:r w:rsidRPr="00320C11">
        <w:rPr>
          <w:sz w:val="28"/>
          <w:szCs w:val="28"/>
        </w:rPr>
        <w:t>является озеро Сенгилеевское</w:t>
      </w:r>
      <w:r>
        <w:rPr>
          <w:sz w:val="28"/>
          <w:szCs w:val="28"/>
        </w:rPr>
        <w:t xml:space="preserve">, родники </w:t>
      </w:r>
      <w:r>
        <w:rPr>
          <w:sz w:val="28"/>
          <w:szCs w:val="28"/>
        </w:rPr>
        <w:lastRenderedPageBreak/>
        <w:t xml:space="preserve">села Спицевка. Поставщик – Сенгилеевский межрайводоканал, филиал ГУП «Ставрополькрайводоканал». Водоснабжение осуществляется от 2 центральных резервуаров по </w:t>
      </w:r>
      <w:smartTag w:uri="urn:schemas-microsoft-com:office:smarttags" w:element="metricconverter">
        <w:smartTagPr>
          <w:attr w:name="ProductID" w:val="1000 м"/>
        </w:smartTagPr>
        <w:r>
          <w:rPr>
            <w:sz w:val="28"/>
            <w:szCs w:val="28"/>
          </w:rPr>
          <w:t>1000 м</w:t>
        </w:r>
      </w:smartTag>
      <w:r>
        <w:rPr>
          <w:sz w:val="28"/>
          <w:szCs w:val="28"/>
        </w:rPr>
        <w:t>. куб., находящихся на западной окраине села со стороны въезда из села Красного.</w:t>
      </w:r>
    </w:p>
    <w:p w:rsidR="008570EE" w:rsidRDefault="008570EE" w:rsidP="008570EE">
      <w:pPr>
        <w:tabs>
          <w:tab w:val="left" w:pos="1620"/>
        </w:tabs>
        <w:ind w:firstLine="720"/>
        <w:rPr>
          <w:sz w:val="28"/>
          <w:szCs w:val="28"/>
        </w:rPr>
      </w:pPr>
      <w:r w:rsidRPr="00B30BC7">
        <w:rPr>
          <w:sz w:val="28"/>
          <w:szCs w:val="28"/>
        </w:rPr>
        <w:t xml:space="preserve">Централизованная  канализация в селе </w:t>
      </w:r>
      <w:r>
        <w:rPr>
          <w:sz w:val="28"/>
          <w:szCs w:val="28"/>
        </w:rPr>
        <w:t>отсутствует</w:t>
      </w:r>
      <w:r w:rsidRPr="00B30BC7">
        <w:rPr>
          <w:sz w:val="28"/>
          <w:szCs w:val="28"/>
        </w:rPr>
        <w:t>, ввиду значительных финансовых затрат на ее строительство.</w:t>
      </w:r>
      <w:r>
        <w:rPr>
          <w:sz w:val="28"/>
          <w:szCs w:val="28"/>
        </w:rPr>
        <w:t xml:space="preserve"> Общественные и часть производственных зданий оборудованы внутренним водопроводом и частично канализацией. В жилой застройке имеются надворные туалеты и выгребные ямы. 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Село</w:t>
      </w:r>
      <w:r w:rsidRPr="00B46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</w:t>
      </w:r>
      <w:r w:rsidRPr="00B46083">
        <w:rPr>
          <w:sz w:val="28"/>
          <w:szCs w:val="28"/>
        </w:rPr>
        <w:t>газифицирован</w:t>
      </w:r>
      <w:r>
        <w:rPr>
          <w:sz w:val="28"/>
          <w:szCs w:val="28"/>
        </w:rPr>
        <w:t xml:space="preserve">о и </w:t>
      </w:r>
      <w:r w:rsidRPr="00B46083">
        <w:rPr>
          <w:sz w:val="28"/>
          <w:szCs w:val="28"/>
        </w:rPr>
        <w:t>элект</w:t>
      </w:r>
      <w:r>
        <w:rPr>
          <w:sz w:val="28"/>
          <w:szCs w:val="28"/>
        </w:rPr>
        <w:t xml:space="preserve">рифицировано, </w:t>
      </w:r>
      <w:r w:rsidRPr="00FB3FB6">
        <w:rPr>
          <w:sz w:val="28"/>
          <w:szCs w:val="28"/>
        </w:rPr>
        <w:t>частично</w:t>
      </w:r>
      <w:r w:rsidRPr="00B46083">
        <w:rPr>
          <w:sz w:val="28"/>
          <w:szCs w:val="28"/>
        </w:rPr>
        <w:t xml:space="preserve"> телефонизирован</w:t>
      </w:r>
      <w:r>
        <w:rPr>
          <w:sz w:val="28"/>
          <w:szCs w:val="28"/>
        </w:rPr>
        <w:t>о</w:t>
      </w:r>
      <w:r w:rsidRPr="00B46083">
        <w:rPr>
          <w:sz w:val="28"/>
          <w:szCs w:val="28"/>
        </w:rPr>
        <w:t>.</w:t>
      </w:r>
      <w:r>
        <w:rPr>
          <w:sz w:val="28"/>
          <w:szCs w:val="28"/>
        </w:rPr>
        <w:t xml:space="preserve"> Источник газоснабжения – газораспределительные сети от АГРС села </w:t>
      </w:r>
      <w:r w:rsidRPr="00B46083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Грачевка. Используется природный газ. Количество газифицированных квартир – 1517.</w:t>
      </w:r>
    </w:p>
    <w:p w:rsidR="008570EE" w:rsidRDefault="008570EE" w:rsidP="008570EE">
      <w:pPr>
        <w:ind w:firstLine="709"/>
        <w:rPr>
          <w:sz w:val="28"/>
          <w:szCs w:val="28"/>
        </w:rPr>
      </w:pPr>
      <w:r w:rsidRPr="004B6692">
        <w:rPr>
          <w:sz w:val="28"/>
          <w:szCs w:val="28"/>
        </w:rPr>
        <w:t>Электроснабжение села осуществляется от электроподстанции 35/10</w:t>
      </w:r>
      <w:r>
        <w:rPr>
          <w:sz w:val="28"/>
          <w:szCs w:val="28"/>
        </w:rPr>
        <w:t>, расположенной на въезде с села Красное.</w:t>
      </w:r>
      <w:r w:rsidRPr="004B6692">
        <w:rPr>
          <w:sz w:val="28"/>
          <w:szCs w:val="28"/>
        </w:rPr>
        <w:t xml:space="preserve"> </w:t>
      </w:r>
    </w:p>
    <w:p w:rsidR="008570EE" w:rsidRPr="00B30BC7" w:rsidRDefault="008570EE" w:rsidP="008570EE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0BC7">
        <w:rPr>
          <w:sz w:val="28"/>
          <w:szCs w:val="28"/>
        </w:rPr>
        <w:t xml:space="preserve">Теплоснабжение общественных зданий осуществляется от  </w:t>
      </w:r>
      <w:r w:rsidRPr="00022E4E">
        <w:rPr>
          <w:sz w:val="28"/>
          <w:szCs w:val="28"/>
        </w:rPr>
        <w:t>котельных,</w:t>
      </w:r>
      <w:r w:rsidRPr="00B30BC7">
        <w:rPr>
          <w:sz w:val="28"/>
          <w:szCs w:val="28"/>
        </w:rPr>
        <w:t xml:space="preserve"> находящихся на территории </w:t>
      </w:r>
      <w:r>
        <w:rPr>
          <w:sz w:val="28"/>
          <w:szCs w:val="28"/>
        </w:rPr>
        <w:t>Дома культуры, здания правления ООО ПК «Дон», в индивидуальных жилых домах – автономное от котлов с газовым устройством.</w:t>
      </w:r>
      <w:r w:rsidRPr="00B30BC7">
        <w:rPr>
          <w:sz w:val="28"/>
          <w:szCs w:val="28"/>
        </w:rPr>
        <w:t xml:space="preserve"> На допустимом санитарном разрыве от жилой застройки находится электроподстанция мощностью </w:t>
      </w:r>
      <w:r w:rsidRPr="000B4474">
        <w:rPr>
          <w:sz w:val="28"/>
          <w:szCs w:val="28"/>
        </w:rPr>
        <w:t>35/</w:t>
      </w:r>
      <w:r>
        <w:rPr>
          <w:sz w:val="28"/>
          <w:szCs w:val="28"/>
        </w:rPr>
        <w:t>10</w:t>
      </w:r>
      <w:r w:rsidRPr="00B30BC7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На северном въезде со стороны села  Грачевка построена мачта сотовой связи.</w:t>
      </w:r>
    </w:p>
    <w:p w:rsidR="008570EE" w:rsidRDefault="008570EE" w:rsidP="008570EE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Кладбище расположено в </w:t>
      </w:r>
      <w:smartTag w:uri="urn:schemas-microsoft-com:office:smarttags" w:element="metricconverter">
        <w:smartTagPr>
          <w:attr w:name="ProductID" w:val="20 метрах"/>
        </w:smartTagPr>
        <w:r>
          <w:rPr>
            <w:sz w:val="28"/>
            <w:szCs w:val="28"/>
          </w:rPr>
          <w:t>20</w:t>
        </w:r>
        <w:r w:rsidRPr="00B30BC7">
          <w:rPr>
            <w:sz w:val="28"/>
            <w:szCs w:val="28"/>
          </w:rPr>
          <w:t xml:space="preserve"> метрах</w:t>
        </w:r>
      </w:smartTag>
      <w:r w:rsidRPr="00B30BC7">
        <w:rPr>
          <w:sz w:val="28"/>
          <w:szCs w:val="28"/>
        </w:rPr>
        <w:t xml:space="preserve"> от жилой застройки, что не допустимо. Скот</w:t>
      </w:r>
      <w:r w:rsidRPr="00B30BC7">
        <w:rPr>
          <w:sz w:val="28"/>
          <w:szCs w:val="28"/>
        </w:rPr>
        <w:t>о</w:t>
      </w:r>
      <w:r w:rsidRPr="00B30BC7">
        <w:rPr>
          <w:sz w:val="28"/>
          <w:szCs w:val="28"/>
        </w:rPr>
        <w:t>могильник размещается к востоку от села на допустимом санитарном разрыве. Усовершенс</w:t>
      </w:r>
      <w:r w:rsidRPr="00B30BC7">
        <w:rPr>
          <w:sz w:val="28"/>
          <w:szCs w:val="28"/>
        </w:rPr>
        <w:t>т</w:t>
      </w:r>
      <w:r w:rsidRPr="00B30BC7">
        <w:rPr>
          <w:sz w:val="28"/>
          <w:szCs w:val="28"/>
        </w:rPr>
        <w:t xml:space="preserve">вованной свалки твердых бытовых отходов нет. </w:t>
      </w:r>
      <w:r>
        <w:rPr>
          <w:sz w:val="28"/>
          <w:szCs w:val="28"/>
        </w:rPr>
        <w:t xml:space="preserve">Имеется два места временного складирования ТБО. Одно в </w:t>
      </w:r>
      <w:smartTag w:uri="urn:schemas-microsoft-com:office:smarttags" w:element="metricconverter">
        <w:smartTagPr>
          <w:attr w:name="ProductID" w:val="200 метрах"/>
        </w:smartTagPr>
        <w:r>
          <w:rPr>
            <w:sz w:val="28"/>
            <w:szCs w:val="28"/>
          </w:rPr>
          <w:t>200 метрах</w:t>
        </w:r>
      </w:smartTag>
      <w:r>
        <w:rPr>
          <w:sz w:val="28"/>
          <w:szCs w:val="28"/>
        </w:rPr>
        <w:t xml:space="preserve"> от жилой застройки на северной окраине села в глубоком заброшенном карьере, второе на выезде из села в пос. Новоспицевский.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Санитарное состояние села </w:t>
      </w:r>
      <w:r w:rsidRPr="007C40FF">
        <w:rPr>
          <w:sz w:val="28"/>
          <w:szCs w:val="28"/>
        </w:rPr>
        <w:t>удовлетворительное</w:t>
      </w:r>
      <w:r>
        <w:rPr>
          <w:sz w:val="28"/>
          <w:szCs w:val="28"/>
        </w:rPr>
        <w:t>. В то же время  присутствует ряд негативных факторов. Село не  канализовано.</w:t>
      </w:r>
      <w:r w:rsidRPr="00EA6222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Большинство улиц не благоустроено – не имеют тротуаров, асфальтобетонного покрытия проезжих частей</w:t>
      </w:r>
      <w:r w:rsidRPr="00C80B9F">
        <w:rPr>
          <w:sz w:val="28"/>
          <w:szCs w:val="28"/>
        </w:rPr>
        <w:t>, достаточного</w:t>
      </w:r>
      <w:r>
        <w:rPr>
          <w:sz w:val="28"/>
          <w:szCs w:val="28"/>
        </w:rPr>
        <w:t xml:space="preserve"> озеленения.</w:t>
      </w:r>
    </w:p>
    <w:p w:rsidR="008570EE" w:rsidRPr="001E0757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леных насаждений общего пользования  недостаточно.</w:t>
      </w:r>
      <w:r w:rsidRPr="000F2E75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жилой и общественной территории села находится в санитарно-защитной зоне от кладбища,</w:t>
      </w:r>
      <w:r w:rsidRPr="0019499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производственных и коммунального назначения территорий.  Не организован вывоз твердых бытовых отходов.</w:t>
      </w:r>
      <w:r w:rsidRPr="00194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Ухудшает экологическое состояние села прохождение </w:t>
      </w:r>
      <w:r w:rsidRPr="00191AEA">
        <w:rPr>
          <w:sz w:val="28"/>
          <w:szCs w:val="28"/>
        </w:rPr>
        <w:t>транзитной</w:t>
      </w:r>
      <w:r>
        <w:rPr>
          <w:sz w:val="28"/>
          <w:szCs w:val="28"/>
        </w:rPr>
        <w:t xml:space="preserve"> </w:t>
      </w:r>
      <w:r w:rsidRPr="00E20E6B">
        <w:rPr>
          <w:sz w:val="28"/>
          <w:szCs w:val="28"/>
        </w:rPr>
        <w:t xml:space="preserve">автодороги </w:t>
      </w:r>
      <w:r>
        <w:rPr>
          <w:sz w:val="28"/>
          <w:szCs w:val="28"/>
        </w:rPr>
        <w:t>с райцентра села Грачевка на село Красное и поселок Новоспицевский.</w:t>
      </w:r>
    </w:p>
    <w:p w:rsidR="008570EE" w:rsidRDefault="008570EE" w:rsidP="008570EE">
      <w:pPr>
        <w:outlineLvl w:val="0"/>
        <w:rPr>
          <w:b/>
          <w:sz w:val="28"/>
          <w:szCs w:val="28"/>
        </w:rPr>
      </w:pPr>
    </w:p>
    <w:p w:rsidR="008570EE" w:rsidRDefault="008570EE" w:rsidP="008570EE">
      <w:pPr>
        <w:jc w:val="center"/>
        <w:outlineLvl w:val="0"/>
        <w:rPr>
          <w:b/>
          <w:sz w:val="28"/>
          <w:szCs w:val="28"/>
        </w:rPr>
      </w:pPr>
      <w:r w:rsidRPr="001E0757">
        <w:rPr>
          <w:b/>
          <w:sz w:val="28"/>
          <w:szCs w:val="28"/>
        </w:rPr>
        <w:t>2.  Расчет численности населения</w:t>
      </w:r>
      <w:r>
        <w:rPr>
          <w:b/>
          <w:sz w:val="28"/>
          <w:szCs w:val="28"/>
        </w:rPr>
        <w:t xml:space="preserve">. </w:t>
      </w:r>
    </w:p>
    <w:p w:rsidR="008570EE" w:rsidRDefault="008570EE" w:rsidP="008570EE">
      <w:pPr>
        <w:jc w:val="center"/>
        <w:outlineLvl w:val="0"/>
        <w:rPr>
          <w:b/>
          <w:sz w:val="28"/>
          <w:szCs w:val="28"/>
        </w:rPr>
      </w:pPr>
    </w:p>
    <w:p w:rsidR="008570EE" w:rsidRPr="00B540F0" w:rsidRDefault="008570EE" w:rsidP="008570EE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Сложившаяся за последние 10 лет демографическая ситуация в стране оказывает непосредственное влияние на развитие каждого отдельного района и населенного пункта. Анализируя динамику численности населения в различных районах края, можно сделать вывод, что в последние годы наблюдается устойчивое снижение численности во многих регионах. </w:t>
      </w:r>
      <w:r>
        <w:rPr>
          <w:sz w:val="28"/>
          <w:szCs w:val="28"/>
        </w:rPr>
        <w:lastRenderedPageBreak/>
        <w:t>Естественный прирост практически во всех районах края отрицательный. Грачёвский район не является исключением. Прирост численности населения происходит в основном за счет миграции.</w:t>
      </w:r>
    </w:p>
    <w:p w:rsidR="008570EE" w:rsidRDefault="008570EE" w:rsidP="008570EE">
      <w:pPr>
        <w:ind w:firstLine="705"/>
        <w:rPr>
          <w:sz w:val="28"/>
          <w:szCs w:val="28"/>
        </w:rPr>
      </w:pPr>
      <w:r>
        <w:rPr>
          <w:sz w:val="28"/>
          <w:szCs w:val="28"/>
        </w:rPr>
        <w:t>Для проведения анализа и расчета перспективной численности населения необходимо использовать данные о динамике движения населения за 30 лет.</w:t>
      </w:r>
    </w:p>
    <w:p w:rsidR="008570EE" w:rsidRDefault="008570EE" w:rsidP="008570EE">
      <w:pPr>
        <w:ind w:firstLine="705"/>
        <w:rPr>
          <w:sz w:val="28"/>
          <w:szCs w:val="28"/>
        </w:rPr>
      </w:pPr>
      <w:r>
        <w:rPr>
          <w:sz w:val="28"/>
          <w:szCs w:val="28"/>
        </w:rPr>
        <w:t>При расчете перспективной численности населения необходимо учитывать постепенное увеличение в последние годы уровня рождаемости, а также повышение миграционной активности населения страны и ближнего зарубежья, в связи с изменением экономико-политической ситуации в стране.</w:t>
      </w:r>
    </w:p>
    <w:p w:rsidR="008570EE" w:rsidRDefault="008570EE" w:rsidP="008570EE">
      <w:pPr>
        <w:ind w:firstLine="705"/>
        <w:rPr>
          <w:sz w:val="28"/>
          <w:szCs w:val="28"/>
        </w:rPr>
      </w:pPr>
      <w:r>
        <w:rPr>
          <w:sz w:val="28"/>
          <w:szCs w:val="28"/>
        </w:rPr>
        <w:t>Из-за отсутствия необходимых данных для анализа и расчета перспективной численности населения, полученный результат не может приниматься как окончательный и требует корректировки.</w:t>
      </w:r>
    </w:p>
    <w:p w:rsidR="008570EE" w:rsidRDefault="008570EE" w:rsidP="008570EE">
      <w:pPr>
        <w:ind w:firstLine="705"/>
        <w:rPr>
          <w:sz w:val="28"/>
          <w:szCs w:val="28"/>
        </w:rPr>
      </w:pPr>
      <w:r>
        <w:rPr>
          <w:sz w:val="28"/>
          <w:szCs w:val="28"/>
        </w:rPr>
        <w:t>Учитывая противоречивые показатели расчетов численности населения по методу трудового баланса, расчет перспективной численности населения (на ближайшие 15 лет)  целесообразно проводить по статистическому методу учета естественного и миграционного прироста.</w:t>
      </w:r>
    </w:p>
    <w:p w:rsidR="008570EE" w:rsidRDefault="008570EE" w:rsidP="008570EE">
      <w:pPr>
        <w:ind w:firstLine="705"/>
        <w:rPr>
          <w:sz w:val="28"/>
          <w:szCs w:val="28"/>
        </w:rPr>
      </w:pPr>
      <w:r>
        <w:rPr>
          <w:sz w:val="28"/>
          <w:szCs w:val="28"/>
        </w:rPr>
        <w:t>По состоянию на 01.01.2009 года численность населения села Спицевка составила 3240 человек.</w:t>
      </w:r>
    </w:p>
    <w:p w:rsidR="008570EE" w:rsidRDefault="008570EE" w:rsidP="008570EE">
      <w:pPr>
        <w:ind w:firstLine="705"/>
        <w:rPr>
          <w:sz w:val="28"/>
          <w:szCs w:val="28"/>
        </w:rPr>
      </w:pPr>
      <w:r w:rsidRPr="00280E58">
        <w:rPr>
          <w:sz w:val="28"/>
          <w:szCs w:val="28"/>
        </w:rPr>
        <w:t>В таблице</w:t>
      </w:r>
      <w:r>
        <w:rPr>
          <w:sz w:val="28"/>
          <w:szCs w:val="28"/>
        </w:rPr>
        <w:t xml:space="preserve"> № </w:t>
      </w:r>
      <w:r w:rsidRPr="0019499F">
        <w:rPr>
          <w:sz w:val="28"/>
          <w:szCs w:val="28"/>
        </w:rPr>
        <w:t>2</w:t>
      </w:r>
      <w:r w:rsidRPr="00280E58">
        <w:rPr>
          <w:sz w:val="28"/>
          <w:szCs w:val="28"/>
        </w:rPr>
        <w:t xml:space="preserve"> представлены данные, характеризующие естественное и миграционное движение населения </w:t>
      </w:r>
      <w:r>
        <w:rPr>
          <w:sz w:val="28"/>
          <w:szCs w:val="28"/>
        </w:rPr>
        <w:t>на территории села Спицевка.</w:t>
      </w:r>
    </w:p>
    <w:p w:rsidR="008570EE" w:rsidRPr="001412C4" w:rsidRDefault="008570EE" w:rsidP="008570EE">
      <w:pPr>
        <w:ind w:firstLine="705"/>
        <w:rPr>
          <w:sz w:val="28"/>
          <w:szCs w:val="28"/>
        </w:rPr>
      </w:pPr>
    </w:p>
    <w:p w:rsidR="008570EE" w:rsidRDefault="008570EE" w:rsidP="008570EE">
      <w:pPr>
        <w:ind w:firstLine="705"/>
        <w:jc w:val="right"/>
        <w:outlineLvl w:val="0"/>
        <w:rPr>
          <w:sz w:val="28"/>
          <w:szCs w:val="28"/>
        </w:rPr>
      </w:pPr>
      <w:r w:rsidRPr="001D4341">
        <w:rPr>
          <w:b/>
          <w:sz w:val="28"/>
          <w:szCs w:val="28"/>
        </w:rPr>
        <w:t xml:space="preserve">Таблица № </w:t>
      </w:r>
      <w:r w:rsidRPr="0019499F">
        <w:rPr>
          <w:b/>
          <w:sz w:val="28"/>
          <w:szCs w:val="28"/>
        </w:rPr>
        <w:t>2</w:t>
      </w:r>
    </w:p>
    <w:p w:rsidR="008570EE" w:rsidRDefault="008570EE" w:rsidP="008570EE">
      <w:pPr>
        <w:ind w:firstLine="70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431"/>
        <w:gridCol w:w="2402"/>
        <w:gridCol w:w="2402"/>
      </w:tblGrid>
      <w:tr w:rsidR="008570EE" w:rsidRPr="0081631F" w:rsidTr="00097AB3">
        <w:tc>
          <w:tcPr>
            <w:tcW w:w="2336" w:type="dxa"/>
            <w:vAlign w:val="center"/>
          </w:tcPr>
          <w:p w:rsidR="008570EE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 w:rsidRPr="0081631F">
              <w:rPr>
                <w:b/>
                <w:sz w:val="28"/>
                <w:szCs w:val="28"/>
              </w:rPr>
              <w:t>Годы</w:t>
            </w:r>
          </w:p>
          <w:p w:rsidR="008570EE" w:rsidRPr="0081631F" w:rsidRDefault="008570EE" w:rsidP="00097A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:rsidR="008570EE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 w:rsidRPr="0081631F">
              <w:rPr>
                <w:b/>
                <w:sz w:val="28"/>
                <w:szCs w:val="28"/>
              </w:rPr>
              <w:t>Численность нас</w:t>
            </w:r>
            <w:r w:rsidRPr="0081631F">
              <w:rPr>
                <w:b/>
                <w:sz w:val="28"/>
                <w:szCs w:val="28"/>
              </w:rPr>
              <w:t>е</w:t>
            </w:r>
            <w:r w:rsidRPr="0081631F">
              <w:rPr>
                <w:b/>
                <w:sz w:val="28"/>
                <w:szCs w:val="28"/>
              </w:rPr>
              <w:t>ления, чел.</w:t>
            </w:r>
          </w:p>
          <w:p w:rsidR="008570EE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01января 2009 года</w:t>
            </w:r>
          </w:p>
          <w:p w:rsidR="008570EE" w:rsidRPr="0081631F" w:rsidRDefault="008570EE" w:rsidP="00097A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8570EE" w:rsidRPr="0081631F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 w:rsidRPr="0081631F">
              <w:rPr>
                <w:b/>
                <w:sz w:val="28"/>
                <w:szCs w:val="28"/>
              </w:rPr>
              <w:t>Прирост насел</w:t>
            </w:r>
            <w:r w:rsidRPr="0081631F">
              <w:rPr>
                <w:b/>
                <w:sz w:val="28"/>
                <w:szCs w:val="28"/>
              </w:rPr>
              <w:t>е</w:t>
            </w:r>
            <w:r w:rsidRPr="0081631F">
              <w:rPr>
                <w:b/>
                <w:sz w:val="28"/>
                <w:szCs w:val="28"/>
              </w:rPr>
              <w:t>ния, чел.</w:t>
            </w:r>
          </w:p>
        </w:tc>
        <w:tc>
          <w:tcPr>
            <w:tcW w:w="2402" w:type="dxa"/>
            <w:vAlign w:val="center"/>
          </w:tcPr>
          <w:p w:rsidR="008570EE" w:rsidRPr="0081631F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 w:rsidRPr="0081631F">
              <w:rPr>
                <w:b/>
                <w:sz w:val="28"/>
                <w:szCs w:val="28"/>
              </w:rPr>
              <w:t>Прирост насел</w:t>
            </w:r>
            <w:r w:rsidRPr="0081631F">
              <w:rPr>
                <w:b/>
                <w:sz w:val="28"/>
                <w:szCs w:val="28"/>
              </w:rPr>
              <w:t>е</w:t>
            </w:r>
            <w:r w:rsidRPr="0081631F">
              <w:rPr>
                <w:b/>
                <w:sz w:val="28"/>
                <w:szCs w:val="28"/>
              </w:rPr>
              <w:t>ния, %</w:t>
            </w:r>
          </w:p>
        </w:tc>
      </w:tr>
      <w:tr w:rsidR="008570EE" w:rsidRPr="0081631F" w:rsidTr="00097AB3">
        <w:tc>
          <w:tcPr>
            <w:tcW w:w="2336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2431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2956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EE" w:rsidRPr="0081631F" w:rsidTr="00097AB3">
        <w:tc>
          <w:tcPr>
            <w:tcW w:w="2336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1" w:type="dxa"/>
            <w:vAlign w:val="center"/>
          </w:tcPr>
          <w:p w:rsidR="008570EE" w:rsidRPr="0081631F" w:rsidRDefault="008570EE" w:rsidP="0009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EE" w:rsidRPr="0081631F" w:rsidTr="00097AB3">
        <w:tc>
          <w:tcPr>
            <w:tcW w:w="2336" w:type="dxa"/>
            <w:vAlign w:val="center"/>
          </w:tcPr>
          <w:p w:rsidR="008570EE" w:rsidRPr="0081631F" w:rsidRDefault="008570EE" w:rsidP="0009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1989</w:t>
            </w:r>
          </w:p>
        </w:tc>
        <w:tc>
          <w:tcPr>
            <w:tcW w:w="2431" w:type="dxa"/>
            <w:vAlign w:val="center"/>
          </w:tcPr>
          <w:p w:rsidR="008570EE" w:rsidRPr="0081631F" w:rsidRDefault="008570EE" w:rsidP="0009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3034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+78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+2,64</w:t>
            </w:r>
          </w:p>
        </w:tc>
      </w:tr>
      <w:tr w:rsidR="008570EE" w:rsidRPr="0081631F" w:rsidTr="00097AB3">
        <w:tc>
          <w:tcPr>
            <w:tcW w:w="2336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1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0EE" w:rsidRPr="0081631F" w:rsidTr="00097AB3">
        <w:tc>
          <w:tcPr>
            <w:tcW w:w="2336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2431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3437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+403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+13,28</w:t>
            </w:r>
          </w:p>
        </w:tc>
      </w:tr>
      <w:tr w:rsidR="008570EE" w:rsidRPr="0081631F" w:rsidTr="00097AB3">
        <w:tc>
          <w:tcPr>
            <w:tcW w:w="2336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431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3414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-23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-0,67</w:t>
            </w:r>
          </w:p>
        </w:tc>
      </w:tr>
      <w:tr w:rsidR="008570EE" w:rsidRPr="0081631F" w:rsidTr="00097AB3">
        <w:tc>
          <w:tcPr>
            <w:tcW w:w="2336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431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3437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+23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+0,67</w:t>
            </w:r>
          </w:p>
        </w:tc>
      </w:tr>
      <w:tr w:rsidR="008570EE" w:rsidRPr="0081631F" w:rsidTr="00097AB3">
        <w:tc>
          <w:tcPr>
            <w:tcW w:w="2336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431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3369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-68</w:t>
            </w:r>
          </w:p>
        </w:tc>
        <w:tc>
          <w:tcPr>
            <w:tcW w:w="2402" w:type="dxa"/>
            <w:vAlign w:val="center"/>
          </w:tcPr>
          <w:p w:rsidR="008570EE" w:rsidRPr="007274F8" w:rsidRDefault="008570EE" w:rsidP="00097A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-1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98</w:t>
            </w:r>
          </w:p>
        </w:tc>
      </w:tr>
      <w:tr w:rsidR="008570EE" w:rsidRPr="0081631F" w:rsidTr="00097AB3">
        <w:tc>
          <w:tcPr>
            <w:tcW w:w="2336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431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3377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+8</w:t>
            </w:r>
          </w:p>
        </w:tc>
        <w:tc>
          <w:tcPr>
            <w:tcW w:w="2402" w:type="dxa"/>
            <w:vAlign w:val="center"/>
          </w:tcPr>
          <w:p w:rsidR="008570EE" w:rsidRPr="007274F8" w:rsidRDefault="008570EE" w:rsidP="00097A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8570EE" w:rsidRPr="0081631F" w:rsidTr="00097AB3">
        <w:tc>
          <w:tcPr>
            <w:tcW w:w="2336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431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3327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-1,48</w:t>
            </w:r>
          </w:p>
        </w:tc>
      </w:tr>
      <w:tr w:rsidR="008570EE" w:rsidRPr="0081631F" w:rsidTr="00097AB3">
        <w:tc>
          <w:tcPr>
            <w:tcW w:w="2336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431" w:type="dxa"/>
            <w:vAlign w:val="center"/>
          </w:tcPr>
          <w:p w:rsidR="008570EE" w:rsidRPr="0081631F" w:rsidRDefault="008570EE" w:rsidP="0009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3330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+3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+0,09</w:t>
            </w:r>
          </w:p>
        </w:tc>
      </w:tr>
      <w:tr w:rsidR="008570EE" w:rsidRPr="0081631F" w:rsidTr="00097AB3">
        <w:tc>
          <w:tcPr>
            <w:tcW w:w="2336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431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3309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-0,63</w:t>
            </w:r>
          </w:p>
        </w:tc>
      </w:tr>
      <w:tr w:rsidR="008570EE" w:rsidRPr="0081631F" w:rsidTr="00097AB3">
        <w:tc>
          <w:tcPr>
            <w:tcW w:w="2336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431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-91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-2,75</w:t>
            </w:r>
          </w:p>
        </w:tc>
      </w:tr>
      <w:tr w:rsidR="008570EE" w:rsidRPr="0081631F" w:rsidTr="00097AB3">
        <w:tc>
          <w:tcPr>
            <w:tcW w:w="2336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431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+1,86</w:t>
            </w:r>
          </w:p>
        </w:tc>
      </w:tr>
      <w:tr w:rsidR="008570EE" w:rsidRPr="0081631F" w:rsidTr="00097AB3">
        <w:tc>
          <w:tcPr>
            <w:tcW w:w="2336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31" w:type="dxa"/>
            <w:vAlign w:val="center"/>
          </w:tcPr>
          <w:p w:rsidR="008570EE" w:rsidRPr="0081631F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3240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</w:t>
            </w:r>
          </w:p>
        </w:tc>
        <w:tc>
          <w:tcPr>
            <w:tcW w:w="2402" w:type="dxa"/>
            <w:vAlign w:val="center"/>
          </w:tcPr>
          <w:p w:rsidR="008570EE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-1,16</w:t>
            </w:r>
          </w:p>
        </w:tc>
      </w:tr>
    </w:tbl>
    <w:p w:rsidR="008570EE" w:rsidRDefault="008570EE" w:rsidP="008570EE">
      <w:pPr>
        <w:ind w:firstLine="705"/>
        <w:rPr>
          <w:sz w:val="28"/>
          <w:szCs w:val="28"/>
        </w:rPr>
      </w:pPr>
    </w:p>
    <w:p w:rsidR="008570EE" w:rsidRPr="002D6532" w:rsidRDefault="008570EE" w:rsidP="008570EE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6532">
        <w:rPr>
          <w:sz w:val="28"/>
          <w:szCs w:val="28"/>
        </w:rPr>
        <w:t>Анализируя приведенные данные и произведя соответствующие ра</w:t>
      </w:r>
      <w:r w:rsidRPr="002D6532">
        <w:rPr>
          <w:sz w:val="28"/>
          <w:szCs w:val="28"/>
        </w:rPr>
        <w:t>с</w:t>
      </w:r>
      <w:r w:rsidRPr="002D6532">
        <w:rPr>
          <w:sz w:val="28"/>
          <w:szCs w:val="28"/>
        </w:rPr>
        <w:t>четы, можно сделать следующие выводы:</w:t>
      </w:r>
    </w:p>
    <w:p w:rsidR="008570EE" w:rsidRPr="002D6532" w:rsidRDefault="008570EE" w:rsidP="008570EE">
      <w:pPr>
        <w:tabs>
          <w:tab w:val="left" w:pos="8640"/>
        </w:tabs>
        <w:ind w:firstLine="709"/>
        <w:rPr>
          <w:sz w:val="28"/>
          <w:szCs w:val="28"/>
        </w:rPr>
      </w:pPr>
      <w:r w:rsidRPr="002D6532">
        <w:rPr>
          <w:sz w:val="28"/>
          <w:szCs w:val="28"/>
        </w:rPr>
        <w:t xml:space="preserve">1. Средний показатель ежегодного прироста населения по </w:t>
      </w:r>
      <w:r>
        <w:rPr>
          <w:sz w:val="28"/>
          <w:szCs w:val="28"/>
        </w:rPr>
        <w:t>селу Спицевка</w:t>
      </w:r>
      <w:r w:rsidRPr="002D6532">
        <w:rPr>
          <w:sz w:val="28"/>
          <w:szCs w:val="28"/>
        </w:rPr>
        <w:t xml:space="preserve"> за п</w:t>
      </w:r>
      <w:r w:rsidRPr="002D6532">
        <w:rPr>
          <w:sz w:val="28"/>
          <w:szCs w:val="28"/>
        </w:rPr>
        <w:t>о</w:t>
      </w:r>
      <w:r>
        <w:rPr>
          <w:sz w:val="28"/>
          <w:szCs w:val="28"/>
        </w:rPr>
        <w:t>следние 30</w:t>
      </w:r>
      <w:r w:rsidRPr="002D6532">
        <w:rPr>
          <w:sz w:val="28"/>
          <w:szCs w:val="28"/>
        </w:rPr>
        <w:t xml:space="preserve"> лет в целом составил </w:t>
      </w:r>
      <w:r>
        <w:rPr>
          <w:sz w:val="28"/>
          <w:szCs w:val="28"/>
        </w:rPr>
        <w:t xml:space="preserve"> +0,34</w:t>
      </w:r>
      <w:r w:rsidRPr="002D6532">
        <w:rPr>
          <w:sz w:val="28"/>
          <w:szCs w:val="28"/>
        </w:rPr>
        <w:t>%.</w:t>
      </w:r>
    </w:p>
    <w:p w:rsidR="008570EE" w:rsidRPr="002D6532" w:rsidRDefault="008570EE" w:rsidP="008570EE">
      <w:pPr>
        <w:tabs>
          <w:tab w:val="left" w:pos="8640"/>
        </w:tabs>
        <w:ind w:firstLine="709"/>
        <w:rPr>
          <w:sz w:val="28"/>
          <w:szCs w:val="28"/>
        </w:rPr>
      </w:pPr>
      <w:r w:rsidRPr="002D6532">
        <w:rPr>
          <w:sz w:val="28"/>
          <w:szCs w:val="28"/>
        </w:rPr>
        <w:t>2. Положительный прирост населения происходит только за счет миграции населения. Естественный прирост населения устойчиво отриц</w:t>
      </w:r>
      <w:r w:rsidRPr="002D6532">
        <w:rPr>
          <w:sz w:val="28"/>
          <w:szCs w:val="28"/>
        </w:rPr>
        <w:t>а</w:t>
      </w:r>
      <w:r w:rsidRPr="002D6532">
        <w:rPr>
          <w:sz w:val="28"/>
          <w:szCs w:val="28"/>
        </w:rPr>
        <w:t>тельный.</w:t>
      </w:r>
    </w:p>
    <w:p w:rsidR="008570EE" w:rsidRDefault="008570EE" w:rsidP="008570EE">
      <w:pPr>
        <w:tabs>
          <w:tab w:val="left" w:pos="8640"/>
        </w:tabs>
        <w:ind w:firstLine="709"/>
        <w:rPr>
          <w:b/>
          <w:sz w:val="28"/>
          <w:szCs w:val="28"/>
        </w:rPr>
      </w:pPr>
      <w:r w:rsidRPr="002D6532">
        <w:rPr>
          <w:sz w:val="28"/>
          <w:szCs w:val="28"/>
        </w:rPr>
        <w:t>3. Динамика прироста населения носит циклический характер: пр</w:t>
      </w:r>
      <w:r w:rsidRPr="002D6532">
        <w:rPr>
          <w:sz w:val="28"/>
          <w:szCs w:val="28"/>
        </w:rPr>
        <w:t>и</w:t>
      </w:r>
      <w:r w:rsidRPr="002D6532">
        <w:rPr>
          <w:sz w:val="28"/>
          <w:szCs w:val="28"/>
        </w:rPr>
        <w:t>рост-спад-прирост, что напрямую зависит от экономической ситуации в стране.</w:t>
      </w:r>
    </w:p>
    <w:p w:rsidR="008570EE" w:rsidRPr="002D6532" w:rsidRDefault="008570EE" w:rsidP="008570EE">
      <w:pPr>
        <w:tabs>
          <w:tab w:val="left" w:pos="2340"/>
        </w:tabs>
        <w:ind w:firstLine="709"/>
        <w:rPr>
          <w:sz w:val="28"/>
          <w:szCs w:val="28"/>
        </w:rPr>
      </w:pPr>
      <w:r w:rsidRPr="002D6532">
        <w:rPr>
          <w:sz w:val="28"/>
          <w:szCs w:val="28"/>
        </w:rPr>
        <w:t>Расчет численности населения по статистическому методу учета естественного и механического прироста населения производится по форм</w:t>
      </w:r>
      <w:r w:rsidRPr="002D6532">
        <w:rPr>
          <w:sz w:val="28"/>
          <w:szCs w:val="28"/>
        </w:rPr>
        <w:t>у</w:t>
      </w:r>
      <w:r w:rsidRPr="002D6532">
        <w:rPr>
          <w:sz w:val="28"/>
          <w:szCs w:val="28"/>
        </w:rPr>
        <w:t>ле:</w:t>
      </w:r>
    </w:p>
    <w:p w:rsidR="008570EE" w:rsidRPr="002D6532" w:rsidRDefault="008570EE" w:rsidP="008570EE">
      <w:pPr>
        <w:tabs>
          <w:tab w:val="left" w:pos="2340"/>
        </w:tabs>
        <w:ind w:firstLine="709"/>
        <w:jc w:val="center"/>
        <w:outlineLvl w:val="0"/>
        <w:rPr>
          <w:sz w:val="28"/>
          <w:szCs w:val="28"/>
        </w:rPr>
      </w:pPr>
      <w:r w:rsidRPr="002D6532">
        <w:rPr>
          <w:b/>
          <w:sz w:val="28"/>
          <w:szCs w:val="28"/>
        </w:rPr>
        <w:t>Н</w:t>
      </w:r>
      <w:r w:rsidRPr="002D6532">
        <w:rPr>
          <w:b/>
          <w:sz w:val="28"/>
          <w:szCs w:val="28"/>
          <w:vertAlign w:val="subscript"/>
        </w:rPr>
        <w:t>т</w:t>
      </w:r>
      <w:r w:rsidRPr="002D6532">
        <w:rPr>
          <w:b/>
          <w:sz w:val="28"/>
          <w:szCs w:val="28"/>
        </w:rPr>
        <w:t xml:space="preserve"> = Н</w:t>
      </w:r>
      <w:r w:rsidRPr="002D6532">
        <w:rPr>
          <w:b/>
          <w:sz w:val="28"/>
          <w:szCs w:val="28"/>
          <w:vertAlign w:val="subscript"/>
        </w:rPr>
        <w:t>ф</w:t>
      </w:r>
      <w:r w:rsidRPr="002D6532">
        <w:rPr>
          <w:b/>
          <w:sz w:val="28"/>
          <w:szCs w:val="28"/>
        </w:rPr>
        <w:t xml:space="preserve"> (1 + </w:t>
      </w:r>
      <w:r w:rsidRPr="00965EEE">
        <w:rPr>
          <w:b/>
          <w:sz w:val="28"/>
          <w:szCs w:val="28"/>
        </w:rPr>
        <w:t>Р/100</w:t>
      </w:r>
      <w:r w:rsidRPr="002D6532">
        <w:rPr>
          <w:b/>
          <w:sz w:val="28"/>
          <w:szCs w:val="28"/>
        </w:rPr>
        <w:t>)</w:t>
      </w:r>
      <w:r w:rsidRPr="002D6532">
        <w:rPr>
          <w:b/>
          <w:sz w:val="28"/>
          <w:szCs w:val="28"/>
          <w:vertAlign w:val="superscript"/>
        </w:rPr>
        <w:t>т</w:t>
      </w:r>
      <w:r w:rsidRPr="002D6532">
        <w:rPr>
          <w:b/>
          <w:sz w:val="28"/>
          <w:szCs w:val="28"/>
        </w:rPr>
        <w:t xml:space="preserve"> ,</w:t>
      </w:r>
    </w:p>
    <w:p w:rsidR="008570EE" w:rsidRPr="002D6532" w:rsidRDefault="008570EE" w:rsidP="008570EE">
      <w:pPr>
        <w:tabs>
          <w:tab w:val="left" w:pos="5820"/>
        </w:tabs>
        <w:ind w:firstLine="709"/>
        <w:rPr>
          <w:sz w:val="28"/>
          <w:szCs w:val="28"/>
        </w:rPr>
      </w:pPr>
      <w:r w:rsidRPr="002D6532">
        <w:rPr>
          <w:b/>
          <w:sz w:val="28"/>
          <w:szCs w:val="28"/>
        </w:rPr>
        <w:t xml:space="preserve">                                                                   </w:t>
      </w:r>
    </w:p>
    <w:p w:rsidR="008570EE" w:rsidRPr="002D6532" w:rsidRDefault="008570EE" w:rsidP="008570EE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6532">
        <w:rPr>
          <w:sz w:val="28"/>
          <w:szCs w:val="28"/>
        </w:rPr>
        <w:t>где</w:t>
      </w:r>
      <w:r w:rsidRPr="002D6532">
        <w:rPr>
          <w:b/>
          <w:sz w:val="28"/>
          <w:szCs w:val="28"/>
        </w:rPr>
        <w:t xml:space="preserve"> Н</w:t>
      </w:r>
      <w:r w:rsidRPr="002D6532">
        <w:rPr>
          <w:b/>
          <w:sz w:val="28"/>
          <w:szCs w:val="28"/>
          <w:vertAlign w:val="subscript"/>
        </w:rPr>
        <w:t>т</w:t>
      </w:r>
      <w:r w:rsidRPr="002D6532">
        <w:rPr>
          <w:sz w:val="28"/>
          <w:szCs w:val="28"/>
        </w:rPr>
        <w:t xml:space="preserve"> – расчетная численность населения через Т лет, чел.;</w:t>
      </w:r>
    </w:p>
    <w:p w:rsidR="008570EE" w:rsidRPr="002D6532" w:rsidRDefault="008570EE" w:rsidP="008570EE">
      <w:pPr>
        <w:tabs>
          <w:tab w:val="left" w:pos="58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D6532">
        <w:rPr>
          <w:b/>
          <w:sz w:val="28"/>
          <w:szCs w:val="28"/>
        </w:rPr>
        <w:t>Н</w:t>
      </w:r>
      <w:r w:rsidRPr="002D6532">
        <w:rPr>
          <w:b/>
          <w:sz w:val="28"/>
          <w:szCs w:val="28"/>
          <w:vertAlign w:val="subscript"/>
        </w:rPr>
        <w:t>ф</w:t>
      </w:r>
      <w:r w:rsidRPr="002D6532">
        <w:rPr>
          <w:sz w:val="28"/>
          <w:szCs w:val="28"/>
        </w:rPr>
        <w:t xml:space="preserve"> – фактическая численность зарегистрированного населения, чел.;</w:t>
      </w:r>
    </w:p>
    <w:p w:rsidR="008570EE" w:rsidRPr="002D6532" w:rsidRDefault="008570EE" w:rsidP="008570EE">
      <w:pPr>
        <w:tabs>
          <w:tab w:val="left" w:pos="58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D6532">
        <w:rPr>
          <w:b/>
          <w:sz w:val="28"/>
          <w:szCs w:val="28"/>
        </w:rPr>
        <w:t xml:space="preserve">Р </w:t>
      </w:r>
      <w:r w:rsidRPr="002D6532">
        <w:rPr>
          <w:sz w:val="28"/>
          <w:szCs w:val="28"/>
        </w:rPr>
        <w:t>– среднегодовой прирост населени</w:t>
      </w:r>
      <w:r>
        <w:rPr>
          <w:sz w:val="28"/>
          <w:szCs w:val="28"/>
        </w:rPr>
        <w:t>я (+</w:t>
      </w:r>
      <w:r w:rsidRPr="002D6532">
        <w:rPr>
          <w:sz w:val="28"/>
          <w:szCs w:val="28"/>
        </w:rPr>
        <w:t>0,</w:t>
      </w:r>
      <w:r>
        <w:rPr>
          <w:sz w:val="28"/>
          <w:szCs w:val="28"/>
        </w:rPr>
        <w:t xml:space="preserve">34 </w:t>
      </w:r>
      <w:r w:rsidRPr="002D6532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2D6532">
        <w:rPr>
          <w:sz w:val="28"/>
          <w:szCs w:val="28"/>
        </w:rPr>
        <w:t>;</w:t>
      </w:r>
    </w:p>
    <w:p w:rsidR="008570EE" w:rsidRPr="002D6532" w:rsidRDefault="008570EE" w:rsidP="008570EE">
      <w:pPr>
        <w:tabs>
          <w:tab w:val="left" w:pos="58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D6532">
        <w:rPr>
          <w:b/>
          <w:sz w:val="28"/>
          <w:szCs w:val="28"/>
        </w:rPr>
        <w:t xml:space="preserve">Т </w:t>
      </w:r>
      <w:r w:rsidRPr="002D6532">
        <w:rPr>
          <w:sz w:val="28"/>
          <w:szCs w:val="28"/>
        </w:rPr>
        <w:t>– расчетный срок в годах (в нашем случае – 15 лет).</w:t>
      </w:r>
    </w:p>
    <w:p w:rsidR="008570EE" w:rsidRPr="002D6532" w:rsidRDefault="008570EE" w:rsidP="008570EE">
      <w:pPr>
        <w:tabs>
          <w:tab w:val="left" w:pos="5820"/>
        </w:tabs>
        <w:ind w:firstLine="709"/>
        <w:rPr>
          <w:sz w:val="28"/>
          <w:szCs w:val="28"/>
        </w:rPr>
      </w:pPr>
    </w:p>
    <w:p w:rsidR="008570EE" w:rsidRDefault="008570EE" w:rsidP="008570EE">
      <w:pPr>
        <w:tabs>
          <w:tab w:val="left" w:pos="5820"/>
        </w:tabs>
        <w:ind w:firstLine="709"/>
        <w:rPr>
          <w:sz w:val="28"/>
          <w:szCs w:val="28"/>
        </w:rPr>
      </w:pPr>
      <w:r w:rsidRPr="002D6532">
        <w:rPr>
          <w:sz w:val="28"/>
          <w:szCs w:val="28"/>
        </w:rPr>
        <w:t xml:space="preserve">Расчетная численность населения </w:t>
      </w:r>
      <w:r>
        <w:rPr>
          <w:sz w:val="28"/>
          <w:szCs w:val="28"/>
        </w:rPr>
        <w:t>села Спицевка</w:t>
      </w:r>
      <w:r w:rsidRPr="002D6532">
        <w:rPr>
          <w:sz w:val="28"/>
          <w:szCs w:val="28"/>
        </w:rPr>
        <w:t>:</w:t>
      </w:r>
    </w:p>
    <w:p w:rsidR="008570EE" w:rsidRPr="002D6532" w:rsidRDefault="008570EE" w:rsidP="008570EE">
      <w:pPr>
        <w:tabs>
          <w:tab w:val="left" w:pos="5820"/>
        </w:tabs>
        <w:ind w:firstLine="709"/>
        <w:rPr>
          <w:sz w:val="28"/>
          <w:szCs w:val="28"/>
        </w:rPr>
      </w:pPr>
    </w:p>
    <w:p w:rsidR="008570EE" w:rsidRPr="002D6532" w:rsidRDefault="008570EE" w:rsidP="008570EE">
      <w:pPr>
        <w:tabs>
          <w:tab w:val="left" w:pos="2985"/>
        </w:tabs>
        <w:ind w:firstLine="709"/>
        <w:jc w:val="center"/>
        <w:outlineLvl w:val="0"/>
        <w:rPr>
          <w:sz w:val="28"/>
          <w:szCs w:val="28"/>
        </w:rPr>
      </w:pPr>
      <w:r w:rsidRPr="002D6532">
        <w:rPr>
          <w:sz w:val="28"/>
          <w:szCs w:val="28"/>
        </w:rPr>
        <w:t>Н</w:t>
      </w:r>
      <w:r w:rsidRPr="00095FDD">
        <w:rPr>
          <w:sz w:val="28"/>
          <w:szCs w:val="28"/>
          <w:vertAlign w:val="subscript"/>
        </w:rPr>
        <w:t>15</w:t>
      </w:r>
      <w:r w:rsidRPr="002D6532">
        <w:rPr>
          <w:sz w:val="28"/>
          <w:szCs w:val="28"/>
        </w:rPr>
        <w:t xml:space="preserve"> = </w:t>
      </w:r>
      <w:r w:rsidRPr="00095FDD">
        <w:rPr>
          <w:sz w:val="28"/>
          <w:szCs w:val="28"/>
        </w:rPr>
        <w:t>3240</w:t>
      </w:r>
      <w:r>
        <w:rPr>
          <w:sz w:val="28"/>
          <w:szCs w:val="28"/>
        </w:rPr>
        <w:t xml:space="preserve"> *</w:t>
      </w:r>
      <w:r w:rsidRPr="002D6532">
        <w:rPr>
          <w:sz w:val="28"/>
          <w:szCs w:val="28"/>
        </w:rPr>
        <w:t xml:space="preserve"> (1 + </w:t>
      </w:r>
      <w:r>
        <w:rPr>
          <w:sz w:val="28"/>
          <w:szCs w:val="28"/>
        </w:rPr>
        <w:t>0,</w:t>
      </w:r>
      <w:r w:rsidRPr="00095FDD">
        <w:rPr>
          <w:sz w:val="28"/>
          <w:szCs w:val="28"/>
        </w:rPr>
        <w:t>34</w:t>
      </w:r>
      <w:r w:rsidRPr="00965EEE">
        <w:rPr>
          <w:sz w:val="28"/>
          <w:szCs w:val="28"/>
        </w:rPr>
        <w:t>/100</w:t>
      </w:r>
      <w:r w:rsidRPr="002D6532">
        <w:rPr>
          <w:sz w:val="28"/>
          <w:szCs w:val="28"/>
        </w:rPr>
        <w:t>)</w:t>
      </w:r>
      <w:r w:rsidRPr="002D6532">
        <w:rPr>
          <w:sz w:val="28"/>
          <w:szCs w:val="28"/>
          <w:vertAlign w:val="superscript"/>
        </w:rPr>
        <w:t>15</w:t>
      </w:r>
      <w:r w:rsidRPr="002D6532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Pr="00095FDD">
        <w:rPr>
          <w:sz w:val="28"/>
          <w:szCs w:val="28"/>
        </w:rPr>
        <w:t>3409</w:t>
      </w:r>
      <w:r>
        <w:rPr>
          <w:sz w:val="28"/>
          <w:szCs w:val="28"/>
        </w:rPr>
        <w:t xml:space="preserve"> чел.</w:t>
      </w:r>
      <w:r w:rsidRPr="002D6532">
        <w:rPr>
          <w:sz w:val="28"/>
          <w:szCs w:val="28"/>
        </w:rPr>
        <w:t>;</w:t>
      </w:r>
    </w:p>
    <w:p w:rsidR="008570EE" w:rsidRDefault="008570EE" w:rsidP="008570EE">
      <w:pPr>
        <w:rPr>
          <w:sz w:val="28"/>
          <w:szCs w:val="28"/>
        </w:rPr>
      </w:pP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разработке проекта генерального плана на ближайшие 15 лет численность населения села Спицевка принимаем равной 3410 человек, т.к. расчетный показатель является условным.</w:t>
      </w:r>
    </w:p>
    <w:p w:rsidR="008570EE" w:rsidRDefault="008570EE" w:rsidP="008570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325C">
        <w:rPr>
          <w:sz w:val="28"/>
          <w:szCs w:val="28"/>
        </w:rPr>
        <w:t xml:space="preserve">Численность населения </w:t>
      </w:r>
      <w:r>
        <w:rPr>
          <w:sz w:val="28"/>
          <w:szCs w:val="28"/>
        </w:rPr>
        <w:t>села Спицевка</w:t>
      </w:r>
      <w:r w:rsidRPr="005B325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долгосрочную перспективу  (30 </w:t>
      </w:r>
      <w:r w:rsidRPr="005B325C">
        <w:rPr>
          <w:sz w:val="28"/>
          <w:szCs w:val="28"/>
        </w:rPr>
        <w:t>лет) до 203</w:t>
      </w:r>
      <w:r>
        <w:rPr>
          <w:sz w:val="28"/>
          <w:szCs w:val="28"/>
        </w:rPr>
        <w:t>9</w:t>
      </w:r>
      <w:r w:rsidRPr="005B325C">
        <w:rPr>
          <w:sz w:val="28"/>
          <w:szCs w:val="28"/>
        </w:rPr>
        <w:t xml:space="preserve"> года, при сохранении существующего показателя  среднегодового прироста  насел</w:t>
      </w:r>
      <w:r w:rsidRPr="005B325C">
        <w:rPr>
          <w:sz w:val="28"/>
          <w:szCs w:val="28"/>
        </w:rPr>
        <w:t>е</w:t>
      </w:r>
      <w:r w:rsidRPr="005B325C">
        <w:rPr>
          <w:sz w:val="28"/>
          <w:szCs w:val="28"/>
        </w:rPr>
        <w:t>ния составит:</w:t>
      </w:r>
    </w:p>
    <w:p w:rsidR="008570EE" w:rsidRDefault="008570EE" w:rsidP="008570EE">
      <w:pPr>
        <w:rPr>
          <w:sz w:val="28"/>
          <w:szCs w:val="28"/>
        </w:rPr>
      </w:pPr>
    </w:p>
    <w:p w:rsidR="008570EE" w:rsidRDefault="008570EE" w:rsidP="008570EE">
      <w:pPr>
        <w:tabs>
          <w:tab w:val="left" w:pos="2985"/>
        </w:tabs>
        <w:ind w:right="284" w:firstLine="709"/>
        <w:jc w:val="center"/>
        <w:outlineLvl w:val="0"/>
        <w:rPr>
          <w:sz w:val="28"/>
          <w:szCs w:val="28"/>
        </w:rPr>
      </w:pPr>
      <w:r w:rsidRPr="00437ED8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30</w:t>
      </w:r>
      <w:r w:rsidRPr="00437ED8">
        <w:rPr>
          <w:sz w:val="28"/>
          <w:szCs w:val="28"/>
        </w:rPr>
        <w:t xml:space="preserve"> = </w:t>
      </w:r>
      <w:r>
        <w:rPr>
          <w:sz w:val="28"/>
          <w:szCs w:val="28"/>
        </w:rPr>
        <w:t>3240 *</w:t>
      </w:r>
      <w:r w:rsidRPr="00437ED8">
        <w:rPr>
          <w:sz w:val="28"/>
          <w:szCs w:val="28"/>
        </w:rPr>
        <w:t xml:space="preserve"> (1 </w:t>
      </w:r>
      <w:r>
        <w:rPr>
          <w:sz w:val="28"/>
          <w:szCs w:val="28"/>
        </w:rPr>
        <w:t>+ 0,34/</w:t>
      </w:r>
      <w:r w:rsidRPr="00C76671">
        <w:rPr>
          <w:sz w:val="28"/>
          <w:szCs w:val="28"/>
        </w:rPr>
        <w:t>100</w:t>
      </w:r>
      <w:r w:rsidRPr="00437ED8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30</w:t>
      </w:r>
      <w:r w:rsidRPr="00437ED8">
        <w:rPr>
          <w:sz w:val="28"/>
          <w:szCs w:val="28"/>
        </w:rPr>
        <w:t xml:space="preserve"> =</w:t>
      </w:r>
      <w:r>
        <w:rPr>
          <w:sz w:val="28"/>
          <w:szCs w:val="28"/>
        </w:rPr>
        <w:t>3587чел.</w:t>
      </w:r>
      <w:r w:rsidRPr="00437ED8">
        <w:rPr>
          <w:sz w:val="28"/>
          <w:szCs w:val="28"/>
        </w:rPr>
        <w:t>;</w:t>
      </w:r>
    </w:p>
    <w:p w:rsidR="008570EE" w:rsidRDefault="008570EE" w:rsidP="008570EE">
      <w:pPr>
        <w:ind w:firstLine="709"/>
        <w:rPr>
          <w:sz w:val="28"/>
          <w:szCs w:val="28"/>
        </w:rPr>
      </w:pPr>
    </w:p>
    <w:p w:rsidR="008570EE" w:rsidRDefault="008570EE" w:rsidP="008570E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094C">
        <w:rPr>
          <w:sz w:val="28"/>
          <w:szCs w:val="28"/>
        </w:rPr>
        <w:t>На долгосрочную перспективу</w:t>
      </w:r>
      <w:r>
        <w:rPr>
          <w:sz w:val="28"/>
          <w:szCs w:val="28"/>
        </w:rPr>
        <w:t xml:space="preserve"> - 30 лет численность населения принимаем равной 3590</w:t>
      </w:r>
      <w:r w:rsidRPr="00E83A02">
        <w:rPr>
          <w:sz w:val="28"/>
          <w:szCs w:val="28"/>
        </w:rPr>
        <w:t xml:space="preserve"> человек.</w:t>
      </w:r>
    </w:p>
    <w:p w:rsidR="008570EE" w:rsidRDefault="008570EE" w:rsidP="008570EE">
      <w:pPr>
        <w:rPr>
          <w:sz w:val="28"/>
          <w:szCs w:val="28"/>
        </w:rPr>
      </w:pPr>
    </w:p>
    <w:p w:rsidR="008570EE" w:rsidRDefault="008570EE" w:rsidP="008570EE">
      <w:pPr>
        <w:rPr>
          <w:sz w:val="28"/>
          <w:szCs w:val="28"/>
        </w:rPr>
      </w:pPr>
    </w:p>
    <w:p w:rsidR="008570EE" w:rsidRDefault="008570EE" w:rsidP="008570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C22B8">
        <w:rPr>
          <w:b/>
          <w:sz w:val="28"/>
          <w:szCs w:val="28"/>
        </w:rPr>
        <w:t>3. Расчет территории под жилищное строительство</w:t>
      </w:r>
    </w:p>
    <w:p w:rsidR="008570EE" w:rsidRDefault="008570EE" w:rsidP="008570E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Существующая территория села Спицевка вместе с сельхозугодьями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2035,28га, в том числе без сельхозугодий </w:t>
      </w:r>
      <w:smartTag w:uri="urn:schemas-microsoft-com:office:smarttags" w:element="metricconverter">
        <w:smartTagPr>
          <w:attr w:name="ProductID" w:val="831,50 га"/>
        </w:smartTagPr>
        <w:r>
          <w:rPr>
            <w:sz w:val="28"/>
            <w:szCs w:val="28"/>
          </w:rPr>
          <w:t>831,50 га</w:t>
        </w:r>
      </w:smartTag>
      <w:r>
        <w:rPr>
          <w:sz w:val="28"/>
          <w:szCs w:val="28"/>
        </w:rPr>
        <w:t xml:space="preserve">. Территория  жилой зоны – 295,68  га. 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Существующий жилищный фонд на расчетный срок генплана полностью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храняется, ветхие жилые дома подлежат замене или </w:t>
      </w:r>
      <w:r>
        <w:rPr>
          <w:sz w:val="28"/>
          <w:szCs w:val="28"/>
        </w:rPr>
        <w:lastRenderedPageBreak/>
        <w:t xml:space="preserve">реконструкции на этих же участках.  Существующая численность населения на 01.01.2009 год составляет 3240 человек. </w:t>
      </w:r>
    </w:p>
    <w:p w:rsidR="008570EE" w:rsidRPr="000118EA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семей, проживающих в поселке 818, средний размер </w:t>
      </w:r>
      <w:r w:rsidRPr="000118EA">
        <w:rPr>
          <w:sz w:val="28"/>
          <w:szCs w:val="28"/>
        </w:rPr>
        <w:t>семьи примерно 3,</w:t>
      </w:r>
      <w:r>
        <w:rPr>
          <w:sz w:val="28"/>
          <w:szCs w:val="28"/>
        </w:rPr>
        <w:t>7</w:t>
      </w:r>
      <w:r w:rsidRPr="000118EA">
        <w:rPr>
          <w:sz w:val="28"/>
          <w:szCs w:val="28"/>
        </w:rPr>
        <w:t xml:space="preserve"> чел</w:t>
      </w:r>
      <w:r w:rsidRPr="000118EA">
        <w:rPr>
          <w:sz w:val="28"/>
          <w:szCs w:val="28"/>
        </w:rPr>
        <w:t>о</w:t>
      </w:r>
      <w:r w:rsidRPr="000118EA">
        <w:rPr>
          <w:sz w:val="28"/>
          <w:szCs w:val="28"/>
        </w:rPr>
        <w:t>века.</w:t>
      </w:r>
    </w:p>
    <w:p w:rsidR="008570EE" w:rsidRDefault="008570EE" w:rsidP="008570EE">
      <w:pPr>
        <w:ind w:firstLine="709"/>
        <w:rPr>
          <w:sz w:val="28"/>
          <w:szCs w:val="28"/>
        </w:rPr>
      </w:pPr>
      <w:r w:rsidRPr="000118EA">
        <w:rPr>
          <w:sz w:val="28"/>
          <w:szCs w:val="28"/>
        </w:rPr>
        <w:t>Проектируемая жилая территория</w:t>
      </w:r>
      <w:r>
        <w:rPr>
          <w:sz w:val="28"/>
          <w:szCs w:val="28"/>
        </w:rPr>
        <w:t xml:space="preserve"> на срок 15 лет определяется исходя из  перспе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численности населения 3410 человек.</w:t>
      </w:r>
    </w:p>
    <w:p w:rsidR="008570EE" w:rsidRPr="00B540F0" w:rsidRDefault="008570EE" w:rsidP="008570EE">
      <w:pPr>
        <w:ind w:firstLine="709"/>
        <w:rPr>
          <w:sz w:val="28"/>
          <w:szCs w:val="28"/>
        </w:rPr>
      </w:pPr>
      <w:r w:rsidRPr="00B540F0">
        <w:rPr>
          <w:sz w:val="28"/>
          <w:szCs w:val="28"/>
        </w:rPr>
        <w:t>Предполагается, что численность населения села вырастет на 170 человек, из которых 7,75% или 13чел.- одиночки и 42семьи.</w:t>
      </w:r>
    </w:p>
    <w:p w:rsidR="008570EE" w:rsidRPr="00B540F0" w:rsidRDefault="008570EE" w:rsidP="008570EE">
      <w:pPr>
        <w:ind w:firstLine="709"/>
        <w:rPr>
          <w:sz w:val="28"/>
          <w:szCs w:val="28"/>
        </w:rPr>
      </w:pPr>
      <w:r w:rsidRPr="00B540F0">
        <w:rPr>
          <w:sz w:val="28"/>
          <w:szCs w:val="28"/>
        </w:rPr>
        <w:t xml:space="preserve">Потребность жилой территории на срок генплана (15 лет) при застройке домами усадебного типа с участками при доме </w:t>
      </w:r>
      <w:smartTag w:uri="urn:schemas-microsoft-com:office:smarttags" w:element="metricconverter">
        <w:smartTagPr>
          <w:attr w:name="ProductID" w:val="0,30 га"/>
        </w:smartTagPr>
        <w:r w:rsidRPr="00B540F0">
          <w:rPr>
            <w:sz w:val="28"/>
            <w:szCs w:val="28"/>
          </w:rPr>
          <w:t>0,30 га</w:t>
        </w:r>
      </w:smartTag>
      <w:r w:rsidRPr="00B540F0">
        <w:rPr>
          <w:sz w:val="28"/>
          <w:szCs w:val="28"/>
        </w:rPr>
        <w:t xml:space="preserve"> составит  согласно  расчету методом интерполяции п.2.20 СНиП 2.07.01-89* «Градостроительство. Планировка и застройка городских и сельских посел</w:t>
      </w:r>
      <w:r w:rsidRPr="00B540F0">
        <w:rPr>
          <w:sz w:val="28"/>
          <w:szCs w:val="28"/>
        </w:rPr>
        <w:t>е</w:t>
      </w:r>
      <w:r w:rsidRPr="00B540F0">
        <w:rPr>
          <w:sz w:val="28"/>
          <w:szCs w:val="28"/>
        </w:rPr>
        <w:t xml:space="preserve">ний» </w:t>
      </w:r>
    </w:p>
    <w:p w:rsidR="008570EE" w:rsidRPr="00B540F0" w:rsidRDefault="008570EE" w:rsidP="008570EE">
      <w:pPr>
        <w:ind w:firstLine="709"/>
        <w:rPr>
          <w:sz w:val="28"/>
          <w:szCs w:val="28"/>
        </w:rPr>
      </w:pPr>
    </w:p>
    <w:p w:rsidR="008570EE" w:rsidRPr="009A495A" w:rsidRDefault="008570EE" w:rsidP="008570EE">
      <w:pPr>
        <w:ind w:firstLine="709"/>
        <w:jc w:val="center"/>
        <w:rPr>
          <w:sz w:val="28"/>
          <w:szCs w:val="28"/>
        </w:rPr>
      </w:pPr>
      <w:r w:rsidRPr="009A495A">
        <w:rPr>
          <w:sz w:val="28"/>
          <w:szCs w:val="28"/>
        </w:rPr>
        <w:t xml:space="preserve">55 * </w:t>
      </w:r>
      <w:smartTag w:uri="urn:schemas-microsoft-com:office:smarttags" w:element="metricconverter">
        <w:smartTagPr>
          <w:attr w:name="ProductID" w:val="0,37 га"/>
        </w:smartTagPr>
        <w:r w:rsidRPr="009A495A">
          <w:rPr>
            <w:sz w:val="28"/>
            <w:szCs w:val="28"/>
          </w:rPr>
          <w:t>0,37 га</w:t>
        </w:r>
      </w:smartTag>
      <w:r w:rsidRPr="009A495A">
        <w:rPr>
          <w:sz w:val="28"/>
          <w:szCs w:val="28"/>
        </w:rPr>
        <w:t xml:space="preserve"> = 20,35га.</w:t>
      </w:r>
    </w:p>
    <w:p w:rsidR="008570EE" w:rsidRPr="009A495A" w:rsidRDefault="008570EE" w:rsidP="008570EE">
      <w:pPr>
        <w:ind w:firstLine="709"/>
        <w:jc w:val="center"/>
        <w:rPr>
          <w:sz w:val="28"/>
          <w:szCs w:val="28"/>
        </w:rPr>
      </w:pPr>
    </w:p>
    <w:p w:rsidR="008570EE" w:rsidRPr="009A495A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A495A">
        <w:rPr>
          <w:sz w:val="28"/>
          <w:szCs w:val="28"/>
        </w:rPr>
        <w:t>Согласно расчету на долгосрочную перспективу (30 лет) увеличение населения составит 180 человек, из которых 14чел. - одиночки и 45 семей.</w:t>
      </w:r>
    </w:p>
    <w:p w:rsidR="008570EE" w:rsidRPr="009A495A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570EE" w:rsidRPr="00B540F0" w:rsidRDefault="008570EE" w:rsidP="008570EE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9A495A">
        <w:rPr>
          <w:sz w:val="28"/>
          <w:szCs w:val="28"/>
        </w:rPr>
        <w:t xml:space="preserve">                                           59 * 0,37га = </w:t>
      </w:r>
      <w:smartTag w:uri="urn:schemas-microsoft-com:office:smarttags" w:element="metricconverter">
        <w:smartTagPr>
          <w:attr w:name="ProductID" w:val="21,83 га"/>
        </w:smartTagPr>
        <w:r w:rsidRPr="009A495A">
          <w:rPr>
            <w:sz w:val="28"/>
            <w:szCs w:val="28"/>
          </w:rPr>
          <w:t>21,83 га</w:t>
        </w:r>
      </w:smartTag>
      <w:r w:rsidRPr="009A495A">
        <w:rPr>
          <w:sz w:val="28"/>
          <w:szCs w:val="28"/>
        </w:rPr>
        <w:t>.</w:t>
      </w:r>
    </w:p>
    <w:p w:rsidR="008570EE" w:rsidRPr="00B540F0" w:rsidRDefault="008570EE" w:rsidP="008570EE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8570EE" w:rsidRPr="00B540F0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540F0">
        <w:rPr>
          <w:sz w:val="28"/>
          <w:szCs w:val="28"/>
        </w:rPr>
        <w:t xml:space="preserve">Следовательно, резервных жилых территорий потребуется </w:t>
      </w:r>
      <w:smartTag w:uri="urn:schemas-microsoft-com:office:smarttags" w:element="metricconverter">
        <w:smartTagPr>
          <w:attr w:name="ProductID" w:val="21,83 га"/>
        </w:smartTagPr>
        <w:r w:rsidRPr="00B540F0">
          <w:rPr>
            <w:sz w:val="28"/>
            <w:szCs w:val="28"/>
          </w:rPr>
          <w:t>21,83 га</w:t>
        </w:r>
      </w:smartTag>
      <w:r w:rsidRPr="00B540F0">
        <w:rPr>
          <w:sz w:val="28"/>
          <w:szCs w:val="28"/>
        </w:rPr>
        <w:t xml:space="preserve">. </w:t>
      </w:r>
    </w:p>
    <w:p w:rsidR="008570EE" w:rsidRDefault="008570EE" w:rsidP="008570EE">
      <w:pPr>
        <w:ind w:firstLine="709"/>
        <w:rPr>
          <w:sz w:val="28"/>
          <w:szCs w:val="28"/>
        </w:rPr>
      </w:pPr>
      <w:r w:rsidRPr="00B540F0">
        <w:rPr>
          <w:sz w:val="28"/>
          <w:szCs w:val="28"/>
        </w:rPr>
        <w:t>Согласно предлагаемому генплану проектная численность населения на расчетный срок действия генплана (15 лет)  составит 3410 че</w:t>
      </w:r>
      <w:r w:rsidRPr="00E20E6B">
        <w:rPr>
          <w:sz w:val="28"/>
          <w:szCs w:val="28"/>
        </w:rPr>
        <w:t xml:space="preserve">л. </w:t>
      </w:r>
    </w:p>
    <w:p w:rsidR="008570EE" w:rsidRPr="00B540F0" w:rsidRDefault="008570EE" w:rsidP="008570EE">
      <w:pPr>
        <w:ind w:firstLine="709"/>
        <w:rPr>
          <w:sz w:val="28"/>
          <w:szCs w:val="28"/>
        </w:rPr>
      </w:pPr>
    </w:p>
    <w:p w:rsidR="008570EE" w:rsidRDefault="008570EE" w:rsidP="008570EE"/>
    <w:p w:rsidR="008570EE" w:rsidRPr="00C31D8F" w:rsidRDefault="008570EE" w:rsidP="008570EE">
      <w:pPr>
        <w:tabs>
          <w:tab w:val="center" w:pos="21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 Мероприятия по территориальному планированию</w:t>
      </w:r>
    </w:p>
    <w:p w:rsidR="008570EE" w:rsidRDefault="008570EE" w:rsidP="008570E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22E5A">
        <w:rPr>
          <w:b/>
          <w:sz w:val="28"/>
          <w:szCs w:val="28"/>
        </w:rPr>
        <w:t>4.1</w:t>
      </w:r>
      <w:r w:rsidRPr="00322E5A">
        <w:rPr>
          <w:sz w:val="28"/>
          <w:szCs w:val="28"/>
        </w:rPr>
        <w:t xml:space="preserve"> </w:t>
      </w:r>
      <w:r w:rsidRPr="00322E5A">
        <w:rPr>
          <w:b/>
          <w:sz w:val="28"/>
          <w:szCs w:val="28"/>
        </w:rPr>
        <w:t>Функциональное зонирование территории</w:t>
      </w:r>
    </w:p>
    <w:p w:rsidR="008570EE" w:rsidRDefault="008570EE" w:rsidP="008570EE">
      <w:pPr>
        <w:rPr>
          <w:sz w:val="28"/>
          <w:szCs w:val="28"/>
        </w:rPr>
      </w:pP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Территориальное планирование - планирование устойчивого развития территорий  с целью обеспечения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Одним из мероприятий территориального планирования является функциональное зонирование. </w:t>
      </w:r>
      <w:r w:rsidRPr="002936F3">
        <w:rPr>
          <w:sz w:val="28"/>
          <w:szCs w:val="28"/>
        </w:rPr>
        <w:t xml:space="preserve">В результате градостроительного зонирования выделены следующие зоны: жилая, производственная, общественно-деловая, зона транспортной инфраструктуры, рекреационного назначения </w:t>
      </w:r>
      <w:r w:rsidRPr="00A87AC4">
        <w:rPr>
          <w:sz w:val="28"/>
          <w:szCs w:val="28"/>
        </w:rPr>
        <w:t xml:space="preserve">и охраны памятников истории (см. чертеж </w:t>
      </w:r>
      <w:r>
        <w:rPr>
          <w:sz w:val="28"/>
          <w:szCs w:val="28"/>
        </w:rPr>
        <w:t>«План современного использования территории со схемой</w:t>
      </w:r>
      <w:r w:rsidRPr="00A87AC4">
        <w:rPr>
          <w:sz w:val="28"/>
          <w:szCs w:val="28"/>
        </w:rPr>
        <w:t xml:space="preserve"> комплексной оценки</w:t>
      </w:r>
      <w:r>
        <w:rPr>
          <w:sz w:val="28"/>
          <w:szCs w:val="28"/>
        </w:rPr>
        <w:t>»).</w:t>
      </w:r>
      <w:r w:rsidRPr="00A87AC4">
        <w:rPr>
          <w:sz w:val="28"/>
          <w:szCs w:val="28"/>
        </w:rPr>
        <w:t xml:space="preserve"> </w:t>
      </w:r>
    </w:p>
    <w:p w:rsidR="008570EE" w:rsidRDefault="008570EE" w:rsidP="008570EE">
      <w:pPr>
        <w:ind w:firstLine="709"/>
        <w:rPr>
          <w:sz w:val="28"/>
          <w:szCs w:val="28"/>
        </w:rPr>
      </w:pPr>
      <w:r w:rsidRPr="00A87AC4">
        <w:rPr>
          <w:sz w:val="28"/>
          <w:szCs w:val="28"/>
        </w:rPr>
        <w:t>В настоящее время при осуществлении отводов земельных участков для строительства, необходимо проводить согласование их размещения в государственном органе охраны памятников истории и культуры.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Рациональное размещение в пространстве этих элементов, создание необходимой взаимосвязи между ними и окружающей средой – важное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вие для формирования благоприятных условий проживания населения.</w:t>
      </w:r>
    </w:p>
    <w:p w:rsidR="008570EE" w:rsidRPr="00581FFA" w:rsidRDefault="008570EE" w:rsidP="008570EE">
      <w:pPr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Функциональное зонирование предусматривает упорядочивание существующего использования территории в целях эффективного развития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ждой зоны и улучшения условий проживания. </w:t>
      </w:r>
    </w:p>
    <w:p w:rsidR="008570EE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Размещение функциональных зон обусловлено существующей ситуацией, наличием общественных зданий, радиусов обслуживания, водоемов и лесных массивов.</w:t>
      </w:r>
    </w:p>
    <w:p w:rsidR="008570EE" w:rsidRPr="00066D7C" w:rsidRDefault="008570EE" w:rsidP="008570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6D7C">
        <w:rPr>
          <w:sz w:val="28"/>
          <w:szCs w:val="28"/>
        </w:rPr>
        <w:t>Выделение новых участков для жилищного строительства на срок действия генплана предлагается производить за счет уплотнения большеразмерных участков, расположенных на юго-западной окраине –</w:t>
      </w:r>
      <w:r>
        <w:rPr>
          <w:sz w:val="28"/>
          <w:szCs w:val="28"/>
        </w:rPr>
        <w:t xml:space="preserve"> </w:t>
      </w:r>
      <w:r w:rsidRPr="00066D7C">
        <w:rPr>
          <w:sz w:val="28"/>
          <w:szCs w:val="28"/>
        </w:rPr>
        <w:t>по улицам Чангарской, Крайней, а также  на свободной от застройки территории – западнее улицы Парашютной – на участках в границах села (см. основной чертеж генерального плана).</w:t>
      </w:r>
    </w:p>
    <w:p w:rsidR="008570EE" w:rsidRDefault="008570EE" w:rsidP="008570EE">
      <w:pPr>
        <w:autoSpaceDE w:val="0"/>
        <w:autoSpaceDN w:val="0"/>
        <w:adjustRightInd w:val="0"/>
        <w:rPr>
          <w:sz w:val="28"/>
          <w:szCs w:val="28"/>
        </w:rPr>
      </w:pPr>
      <w:r w:rsidRPr="00066D7C">
        <w:rPr>
          <w:sz w:val="28"/>
          <w:szCs w:val="28"/>
        </w:rPr>
        <w:t xml:space="preserve">          Резервные территории на долгосрочную перспективу (30 лет) определены частично в проектируемом северо-западном микрорайоне по улице Парашютной, кроме этого, после проведения мероприятий по инженерной подготовке территории  </w:t>
      </w:r>
      <w:r>
        <w:rPr>
          <w:sz w:val="28"/>
          <w:szCs w:val="28"/>
        </w:rPr>
        <w:t>за</w:t>
      </w:r>
      <w:r w:rsidRPr="00066D7C">
        <w:rPr>
          <w:sz w:val="28"/>
          <w:szCs w:val="28"/>
        </w:rPr>
        <w:t>строить</w:t>
      </w:r>
      <w:r>
        <w:rPr>
          <w:sz w:val="28"/>
          <w:szCs w:val="28"/>
        </w:rPr>
        <w:t xml:space="preserve"> пустыри на улицах</w:t>
      </w:r>
      <w:r w:rsidRPr="00066D7C">
        <w:rPr>
          <w:sz w:val="28"/>
          <w:szCs w:val="28"/>
        </w:rPr>
        <w:t xml:space="preserve">  </w:t>
      </w:r>
      <w:r>
        <w:rPr>
          <w:sz w:val="28"/>
          <w:szCs w:val="28"/>
        </w:rPr>
        <w:t>Красноармейской</w:t>
      </w:r>
      <w:r w:rsidRPr="00066D7C">
        <w:rPr>
          <w:sz w:val="28"/>
          <w:szCs w:val="28"/>
        </w:rPr>
        <w:t xml:space="preserve"> и Трушевского</w:t>
      </w:r>
      <w:r>
        <w:rPr>
          <w:sz w:val="28"/>
          <w:szCs w:val="28"/>
        </w:rPr>
        <w:t>, которые находятся также в границах села</w:t>
      </w:r>
      <w:r w:rsidRPr="001946E7">
        <w:rPr>
          <w:sz w:val="28"/>
          <w:szCs w:val="28"/>
        </w:rPr>
        <w:t xml:space="preserve"> </w:t>
      </w:r>
      <w:r>
        <w:rPr>
          <w:sz w:val="28"/>
          <w:szCs w:val="28"/>
        </w:rPr>
        <w:t>(см. чертеж генерального плана).</w:t>
      </w:r>
    </w:p>
    <w:p w:rsidR="008570EE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478BA">
        <w:rPr>
          <w:sz w:val="28"/>
          <w:szCs w:val="28"/>
        </w:rPr>
        <w:t>Данным проектом не предполагается изменение границ земель сельскохозяйственного назначения.</w:t>
      </w:r>
    </w:p>
    <w:p w:rsidR="008570EE" w:rsidRDefault="008570EE" w:rsidP="008570EE">
      <w:pPr>
        <w:ind w:right="-5" w:firstLine="709"/>
        <w:rPr>
          <w:sz w:val="28"/>
          <w:szCs w:val="28"/>
        </w:rPr>
      </w:pPr>
      <w:r w:rsidRPr="004B799B">
        <w:rPr>
          <w:sz w:val="28"/>
          <w:szCs w:val="28"/>
        </w:rPr>
        <w:t>Генеральным планом  предусматривается совершенствование структуры обслуживания населения с учетом сложившейся инфраструкт</w:t>
      </w:r>
      <w:r w:rsidRPr="004B799B">
        <w:rPr>
          <w:sz w:val="28"/>
          <w:szCs w:val="28"/>
        </w:rPr>
        <w:t>у</w:t>
      </w:r>
      <w:r w:rsidRPr="004B799B">
        <w:rPr>
          <w:sz w:val="28"/>
          <w:szCs w:val="28"/>
        </w:rPr>
        <w:t>ры.</w:t>
      </w:r>
    </w:p>
    <w:p w:rsidR="008570EE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AC2ECD">
        <w:rPr>
          <w:sz w:val="28"/>
          <w:szCs w:val="28"/>
        </w:rPr>
        <w:t xml:space="preserve">организованы санитарно-защитные зоны от кладбища, </w:t>
      </w:r>
      <w:r w:rsidRPr="00496809">
        <w:rPr>
          <w:sz w:val="28"/>
          <w:szCs w:val="28"/>
        </w:rPr>
        <w:t>производственных и коммунальных территорий</w:t>
      </w:r>
      <w:r>
        <w:rPr>
          <w:sz w:val="28"/>
          <w:szCs w:val="28"/>
        </w:rPr>
        <w:t>. При этом, учитывая нереальность выноса производственных объектов с жилой застройки, обозначены территории, требующие проведения мероприятий для улучшения санитарного состояния там, где жилые дома находятся в санитарно-защитной зоне.</w:t>
      </w:r>
    </w:p>
    <w:p w:rsidR="008570EE" w:rsidRPr="00FC764B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C764B">
        <w:rPr>
          <w:sz w:val="28"/>
          <w:szCs w:val="28"/>
        </w:rPr>
        <w:t>В различных частях села организованы  рекреационные зоны отдыха в виде скверов с площадками для занятия спортом.</w:t>
      </w:r>
    </w:p>
    <w:p w:rsidR="008570EE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снижения вредного влияния на экологию села, транзитное автомобильное движение отводится с территории села, путем строительства объездных автодорог  </w:t>
      </w:r>
      <w:r w:rsidRPr="00066D7C">
        <w:rPr>
          <w:sz w:val="28"/>
          <w:szCs w:val="28"/>
        </w:rPr>
        <w:t>восточнее</w:t>
      </w:r>
      <w:r>
        <w:rPr>
          <w:sz w:val="28"/>
          <w:szCs w:val="28"/>
        </w:rPr>
        <w:t xml:space="preserve">  и западнее данного населенного пункта. </w:t>
      </w:r>
    </w:p>
    <w:p w:rsidR="008570EE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950">
        <w:rPr>
          <w:sz w:val="28"/>
          <w:szCs w:val="28"/>
        </w:rPr>
        <w:t>Проектом предложено совершенствование системы общественного обслуживания, озеленения, благоустройства, максимальное сохранение сво</w:t>
      </w:r>
      <w:r w:rsidRPr="00685950">
        <w:rPr>
          <w:sz w:val="28"/>
          <w:szCs w:val="28"/>
        </w:rPr>
        <w:t>е</w:t>
      </w:r>
      <w:r w:rsidRPr="00685950">
        <w:rPr>
          <w:sz w:val="28"/>
          <w:szCs w:val="28"/>
        </w:rPr>
        <w:t>образного архитектур</w:t>
      </w:r>
      <w:r>
        <w:rPr>
          <w:sz w:val="28"/>
          <w:szCs w:val="28"/>
        </w:rPr>
        <w:t>ного облика общественных зданий,</w:t>
      </w:r>
      <w:r w:rsidRPr="00685950">
        <w:rPr>
          <w:sz w:val="28"/>
          <w:szCs w:val="28"/>
        </w:rPr>
        <w:t xml:space="preserve"> их модернизацию, реставрацию и приспособлени</w:t>
      </w:r>
      <w:r>
        <w:rPr>
          <w:sz w:val="28"/>
          <w:szCs w:val="28"/>
        </w:rPr>
        <w:t xml:space="preserve">е под современное использование, </w:t>
      </w:r>
      <w:r w:rsidRPr="006C60C0">
        <w:rPr>
          <w:sz w:val="28"/>
          <w:szCs w:val="28"/>
        </w:rPr>
        <w:t>максимально сохранен неповторимый природный ландшафт</w:t>
      </w:r>
      <w:r>
        <w:rPr>
          <w:sz w:val="28"/>
          <w:szCs w:val="28"/>
        </w:rPr>
        <w:t>.</w:t>
      </w:r>
    </w:p>
    <w:p w:rsidR="008570EE" w:rsidRDefault="008570EE" w:rsidP="008570E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8570EE" w:rsidRDefault="008570EE" w:rsidP="008570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Pr="00D556F5">
        <w:rPr>
          <w:b/>
          <w:sz w:val="28"/>
          <w:szCs w:val="28"/>
        </w:rPr>
        <w:t>Архитектурно-планировочная организация</w:t>
      </w:r>
      <w:r>
        <w:rPr>
          <w:b/>
          <w:sz w:val="28"/>
          <w:szCs w:val="28"/>
        </w:rPr>
        <w:t xml:space="preserve"> территории</w:t>
      </w:r>
    </w:p>
    <w:p w:rsidR="008570EE" w:rsidRDefault="008570EE" w:rsidP="008570E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населенными пунктами района село </w:t>
      </w:r>
      <w:r w:rsidRPr="00EB0CCC">
        <w:rPr>
          <w:sz w:val="28"/>
          <w:szCs w:val="28"/>
        </w:rPr>
        <w:t>Спицевка связывает асфальтированная</w:t>
      </w:r>
      <w:r>
        <w:rPr>
          <w:sz w:val="28"/>
          <w:szCs w:val="28"/>
        </w:rPr>
        <w:t xml:space="preserve">  автомобильная </w:t>
      </w:r>
      <w:r w:rsidRPr="00EB0CCC">
        <w:rPr>
          <w:sz w:val="28"/>
          <w:szCs w:val="28"/>
        </w:rPr>
        <w:t xml:space="preserve">дорога </w:t>
      </w:r>
      <w:r>
        <w:rPr>
          <w:sz w:val="28"/>
          <w:szCs w:val="28"/>
        </w:rPr>
        <w:t xml:space="preserve"> общего пользования                        </w:t>
      </w:r>
      <w:r w:rsidRPr="00EB0CCC">
        <w:rPr>
          <w:sz w:val="28"/>
          <w:szCs w:val="28"/>
        </w:rPr>
        <w:t xml:space="preserve">ст. Спицевка - Спицевка </w:t>
      </w:r>
      <w:r>
        <w:rPr>
          <w:sz w:val="28"/>
          <w:szCs w:val="28"/>
        </w:rPr>
        <w:t>и автодорога на село Красное и дальше на Александровское,</w:t>
      </w:r>
      <w:r w:rsidRPr="00EB0CCC">
        <w:rPr>
          <w:sz w:val="28"/>
          <w:szCs w:val="28"/>
        </w:rPr>
        <w:t xml:space="preserve"> которые проходят через</w:t>
      </w:r>
      <w:r>
        <w:rPr>
          <w:sz w:val="28"/>
          <w:szCs w:val="28"/>
        </w:rPr>
        <w:t xml:space="preserve"> село.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Существующая жилая зона представляет собой одноэтажные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альные жилые дома с приусадебными участками. 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Существующий жилищный фонд, по справке администрации </w:t>
      </w:r>
      <w:r w:rsidRPr="00EB0CCC">
        <w:rPr>
          <w:sz w:val="28"/>
          <w:szCs w:val="28"/>
        </w:rPr>
        <w:t>Спицев</w:t>
      </w:r>
      <w:r>
        <w:rPr>
          <w:sz w:val="28"/>
          <w:szCs w:val="28"/>
        </w:rPr>
        <w:t>ского сельсовета</w:t>
      </w:r>
      <w:r w:rsidRPr="00EB0CCC">
        <w:rPr>
          <w:sz w:val="28"/>
          <w:szCs w:val="28"/>
        </w:rPr>
        <w:t xml:space="preserve">, составляет  </w:t>
      </w:r>
      <w:smartTag w:uri="urn:schemas-microsoft-com:office:smarttags" w:element="metricconverter">
        <w:smartTagPr>
          <w:attr w:name="ProductID" w:val="66512 м2"/>
        </w:smartTagPr>
        <w:r w:rsidRPr="00EB0CCC">
          <w:rPr>
            <w:sz w:val="28"/>
            <w:szCs w:val="28"/>
          </w:rPr>
          <w:t>66512 м</w:t>
        </w:r>
        <w:r w:rsidRPr="00EB0CCC">
          <w:rPr>
            <w:sz w:val="28"/>
            <w:szCs w:val="28"/>
            <w:vertAlign w:val="superscript"/>
          </w:rPr>
          <w:t>2</w:t>
        </w:r>
      </w:smartTag>
      <w:r w:rsidRPr="00EB0CCC">
        <w:rPr>
          <w:sz w:val="28"/>
          <w:szCs w:val="28"/>
          <w:vertAlign w:val="superscript"/>
        </w:rPr>
        <w:t xml:space="preserve">  </w:t>
      </w:r>
      <w:r w:rsidRPr="00EB0CCC">
        <w:rPr>
          <w:sz w:val="28"/>
          <w:szCs w:val="28"/>
        </w:rPr>
        <w:t>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Существующая средняя обеспеченность населения жилой  площадью составляет </w:t>
      </w:r>
      <w:r w:rsidRPr="00D63B9C">
        <w:rPr>
          <w:sz w:val="28"/>
          <w:szCs w:val="28"/>
        </w:rPr>
        <w:t>20,5  м</w:t>
      </w:r>
      <w:r w:rsidRPr="00D63B9C">
        <w:rPr>
          <w:sz w:val="28"/>
          <w:szCs w:val="28"/>
          <w:vertAlign w:val="superscript"/>
        </w:rPr>
        <w:t>2</w:t>
      </w:r>
      <w:r w:rsidRPr="00D63B9C">
        <w:rPr>
          <w:sz w:val="28"/>
          <w:szCs w:val="28"/>
        </w:rPr>
        <w:t xml:space="preserve"> /чел. По проекту предусматривается рост – </w:t>
      </w:r>
      <w:smartTag w:uri="urn:schemas-microsoft-com:office:smarttags" w:element="metricconverter">
        <w:smartTagPr>
          <w:attr w:name="ProductID" w:val="24,5 м2"/>
        </w:smartTagPr>
        <w:r w:rsidRPr="00D63B9C">
          <w:rPr>
            <w:sz w:val="28"/>
            <w:szCs w:val="28"/>
          </w:rPr>
          <w:t>24,5 м</w:t>
        </w:r>
        <w:r w:rsidRPr="00D63B9C">
          <w:rPr>
            <w:sz w:val="28"/>
            <w:szCs w:val="28"/>
            <w:vertAlign w:val="superscript"/>
          </w:rPr>
          <w:t>2</w:t>
        </w:r>
      </w:smartTag>
      <w:r w:rsidRPr="00D63B9C">
        <w:rPr>
          <w:sz w:val="28"/>
          <w:szCs w:val="28"/>
        </w:rPr>
        <w:t xml:space="preserve"> /чел, то есть жилищный фонд для 3410 человек предполагается увеличить до </w:t>
      </w:r>
      <w:smartTag w:uri="urn:schemas-microsoft-com:office:smarttags" w:element="metricconverter">
        <w:smartTagPr>
          <w:attr w:name="ProductID" w:val="70677 м2"/>
        </w:smartTagPr>
        <w:r w:rsidRPr="00D63B9C">
          <w:rPr>
            <w:sz w:val="28"/>
            <w:szCs w:val="28"/>
          </w:rPr>
          <w:t>70677 м</w:t>
        </w:r>
        <w:r w:rsidRPr="00D63B9C">
          <w:rPr>
            <w:sz w:val="28"/>
            <w:szCs w:val="28"/>
            <w:vertAlign w:val="superscript"/>
          </w:rPr>
          <w:t>2</w:t>
        </w:r>
      </w:smartTag>
      <w:r w:rsidRPr="00D63B9C">
        <w:rPr>
          <w:sz w:val="28"/>
          <w:szCs w:val="28"/>
        </w:rPr>
        <w:t xml:space="preserve">. Прирост жилищного фонда на расчетный (15 лет) срок составит </w:t>
      </w:r>
      <w:smartTag w:uri="urn:schemas-microsoft-com:office:smarttags" w:element="metricconverter">
        <w:smartTagPr>
          <w:attr w:name="ProductID" w:val="4165 м2"/>
        </w:smartTagPr>
        <w:r w:rsidRPr="00D63B9C">
          <w:rPr>
            <w:sz w:val="28"/>
            <w:szCs w:val="28"/>
          </w:rPr>
          <w:t>4165 м</w:t>
        </w:r>
        <w:r w:rsidRPr="00D63B9C">
          <w:rPr>
            <w:sz w:val="28"/>
            <w:szCs w:val="28"/>
            <w:vertAlign w:val="superscript"/>
          </w:rPr>
          <w:t>2</w:t>
        </w:r>
      </w:smartTag>
      <w:r w:rsidRPr="00D63B9C">
        <w:rPr>
          <w:sz w:val="28"/>
          <w:szCs w:val="28"/>
        </w:rPr>
        <w:t>, что обеспечит жильем 170 семей.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этом общая площадь одного приусадебного жилого дома в среднем увеличится за счет более современной и комфортной планировки, за счет увеличения этажности до 2-3 этажей и строительства  мансард.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Проектируемая жилая зона представляет собой в основном одноэтажные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альные жилые дома с приусадебными участками и размещается на свободных от застройки территориях.</w:t>
      </w:r>
    </w:p>
    <w:p w:rsidR="008570EE" w:rsidRPr="008E5B9A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Проектируемая застройка – это индивидуальные жилые дома усадебного типа с приусадебными участками площадью </w:t>
      </w:r>
      <w:smartTag w:uri="urn:schemas-microsoft-com:office:smarttags" w:element="metricconverter">
        <w:smartTagPr>
          <w:attr w:name="ProductID" w:val="0,30 га"/>
        </w:smartTagPr>
        <w:r>
          <w:rPr>
            <w:sz w:val="28"/>
            <w:szCs w:val="28"/>
          </w:rPr>
          <w:t>0,30 га</w:t>
        </w:r>
      </w:smartTag>
      <w:r w:rsidRPr="008E1244">
        <w:rPr>
          <w:sz w:val="28"/>
          <w:szCs w:val="28"/>
        </w:rPr>
        <w:t>, согласно постановлению администрации</w:t>
      </w:r>
      <w:r>
        <w:rPr>
          <w:sz w:val="28"/>
          <w:szCs w:val="28"/>
        </w:rPr>
        <w:t xml:space="preserve"> сельского совета.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 композиционным ядром и культурным центром села Спицевка является сложившийся общественный центр, находящийся на перекрестке улиц Красной, Таманской и улицы Ленина, примыкающей к площади Революции. Так как сейчас администрация сельского совета арендует помещения в здании правления ООО ПК «Дон», генпланом запроектировано 2-х этажное административное здание возле Дома культуры на площади Революции.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разместить рынок-ярмарку на пересечении улиц Пролетарской и Таманской на территории недействующей мельницы и пекарни, использовав их после реконструкции. 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Территорию, размещаемую на пересечении улиц Советской и Свердлова, рекомендуется отдать под православный храм и воскресную школу. 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расширения медицинского обслуживания выбран участок напротив существующей больницы. В районе кладбища размещается участок банно-прачечного комбината с другими бытовыми услугами.</w:t>
      </w:r>
    </w:p>
    <w:p w:rsidR="008570EE" w:rsidRDefault="008570EE" w:rsidP="008570EE">
      <w:pPr>
        <w:rPr>
          <w:sz w:val="28"/>
          <w:szCs w:val="28"/>
        </w:rPr>
      </w:pPr>
      <w:r>
        <w:rPr>
          <w:sz w:val="28"/>
          <w:szCs w:val="28"/>
        </w:rPr>
        <w:t xml:space="preserve">          На улице Трушевского запроектирован участок под межшкольный учебно-производственный комбинат.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качестве инвестиционно-привлекательной площадки проектом предлагается на базе конефермы открыть районную конноспортивную школу с организацией скачек и соревнований по выездке</w:t>
      </w:r>
      <w:r w:rsidRPr="003343A2">
        <w:rPr>
          <w:sz w:val="28"/>
          <w:szCs w:val="28"/>
        </w:rPr>
        <w:t>.  А</w:t>
      </w:r>
      <w:r>
        <w:rPr>
          <w:sz w:val="28"/>
          <w:szCs w:val="28"/>
        </w:rPr>
        <w:t xml:space="preserve">  для обслуживания гостей рядом зарезервирована территория для объектов торгово-</w:t>
      </w:r>
      <w:r>
        <w:rPr>
          <w:sz w:val="28"/>
          <w:szCs w:val="28"/>
        </w:rPr>
        <w:lastRenderedPageBreak/>
        <w:t xml:space="preserve">коммерческого назначения. Это даст толчок для организации новых рабочих мест населения и возможности интересно занять досуг молодежи.  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конце улицы Комиссарской, вдали от улиц с интенсивным движением запроектирована территория под интернат для престарелых. </w:t>
      </w:r>
    </w:p>
    <w:p w:rsidR="008570EE" w:rsidRPr="003E6919" w:rsidRDefault="008570EE" w:rsidP="008570E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6A76">
        <w:rPr>
          <w:sz w:val="28"/>
          <w:szCs w:val="28"/>
        </w:rPr>
        <w:t>Для обеспечения нормативных радиусов обслуживания генеральным пл</w:t>
      </w:r>
      <w:r w:rsidRPr="00FD6A76">
        <w:rPr>
          <w:sz w:val="28"/>
          <w:szCs w:val="28"/>
        </w:rPr>
        <w:t>а</w:t>
      </w:r>
      <w:r w:rsidRPr="00FD6A76">
        <w:rPr>
          <w:sz w:val="28"/>
          <w:szCs w:val="28"/>
        </w:rPr>
        <w:t>ном запроектированы общественно-торговые подцентры  в северо-западном микрорайоне; на въезде в село со стороны райцентра Грачевка, а также в жилом квартале по улице Чангарской, находящемся на высокой южно-восточной террасе правого берега реки Спицевка.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Проектом сохраняются существующие частные магазины и торговые киоски, открытые при жилых домах.</w:t>
      </w:r>
    </w:p>
    <w:p w:rsidR="008570EE" w:rsidRDefault="008570EE" w:rsidP="008570EE">
      <w:pPr>
        <w:rPr>
          <w:sz w:val="28"/>
          <w:szCs w:val="28"/>
        </w:rPr>
      </w:pPr>
      <w:r>
        <w:rPr>
          <w:sz w:val="28"/>
          <w:szCs w:val="28"/>
        </w:rPr>
        <w:t xml:space="preserve">         Что касается учреждений народного образования (школы и детского сада), вследствие того, что их вместимость соответствует нормам, не требуется дополнительно строить здания этого профиля. Несоблюдение радиусов обслуживания будет компенсировано функционированием общественного транспорта в виде маршруток и школьного автобуса.</w:t>
      </w:r>
    </w:p>
    <w:p w:rsidR="008570EE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460A9">
        <w:rPr>
          <w:sz w:val="28"/>
          <w:szCs w:val="28"/>
        </w:rPr>
        <w:t xml:space="preserve">Кроме зоны отдыха на базе существующего </w:t>
      </w:r>
      <w:r>
        <w:rPr>
          <w:sz w:val="28"/>
          <w:szCs w:val="28"/>
        </w:rPr>
        <w:t>парка</w:t>
      </w:r>
      <w:r w:rsidRPr="003460A9">
        <w:rPr>
          <w:sz w:val="28"/>
          <w:szCs w:val="28"/>
        </w:rPr>
        <w:t xml:space="preserve"> возле Д</w:t>
      </w:r>
      <w:r>
        <w:rPr>
          <w:sz w:val="28"/>
          <w:szCs w:val="28"/>
        </w:rPr>
        <w:t>ома культуры, будут организованы</w:t>
      </w:r>
      <w:r w:rsidRPr="003460A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зоны</w:t>
      </w:r>
      <w:r w:rsidRPr="003460A9">
        <w:rPr>
          <w:sz w:val="28"/>
          <w:szCs w:val="28"/>
        </w:rPr>
        <w:t xml:space="preserve"> отдыха</w:t>
      </w:r>
      <w:r>
        <w:rPr>
          <w:sz w:val="28"/>
          <w:szCs w:val="28"/>
        </w:rPr>
        <w:t>. На берегу пруда Казачий в виде пляжа и Дома рыболовов-спортсменов для проведения районных соревнований по спортивной рыбалке. В другой (северо-западной) части села, на самых высоких отметках рельефа, на месте старого карьера - в виде пруда, площадок для спорта и обзора прекрасной панорамы села.</w:t>
      </w:r>
    </w:p>
    <w:p w:rsidR="008570EE" w:rsidRDefault="008570EE" w:rsidP="008570E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13A9">
        <w:rPr>
          <w:sz w:val="28"/>
          <w:szCs w:val="28"/>
        </w:rPr>
        <w:t>Также,</w:t>
      </w:r>
      <w:r>
        <w:rPr>
          <w:sz w:val="28"/>
          <w:szCs w:val="28"/>
        </w:rPr>
        <w:t xml:space="preserve"> при каждом общественно-торговом подцентре предусмотрены скверы для тихого отдыха и спортплощадки для занятий физкультурой и спортом.   </w:t>
      </w:r>
    </w:p>
    <w:p w:rsidR="008570EE" w:rsidRDefault="008570EE" w:rsidP="008570EE">
      <w:pPr>
        <w:rPr>
          <w:sz w:val="28"/>
          <w:szCs w:val="28"/>
        </w:rPr>
      </w:pPr>
    </w:p>
    <w:p w:rsidR="008570EE" w:rsidRDefault="008570EE" w:rsidP="008570EE">
      <w:pPr>
        <w:rPr>
          <w:sz w:val="28"/>
          <w:szCs w:val="28"/>
        </w:rPr>
      </w:pPr>
    </w:p>
    <w:p w:rsidR="008570EE" w:rsidRDefault="008570EE" w:rsidP="008570EE">
      <w:pPr>
        <w:jc w:val="center"/>
        <w:rPr>
          <w:b/>
          <w:sz w:val="28"/>
          <w:szCs w:val="28"/>
        </w:rPr>
      </w:pPr>
      <w:r w:rsidRPr="001C139D">
        <w:rPr>
          <w:b/>
          <w:sz w:val="28"/>
          <w:szCs w:val="28"/>
        </w:rPr>
        <w:t>4.3 Расчет учреждений</w:t>
      </w:r>
      <w:r>
        <w:rPr>
          <w:b/>
          <w:sz w:val="28"/>
          <w:szCs w:val="28"/>
        </w:rPr>
        <w:t xml:space="preserve"> культурно-бытового обслуживания </w:t>
      </w:r>
    </w:p>
    <w:p w:rsidR="008570EE" w:rsidRDefault="008570EE" w:rsidP="008570EE">
      <w:pPr>
        <w:jc w:val="center"/>
        <w:rPr>
          <w:b/>
          <w:sz w:val="28"/>
          <w:szCs w:val="28"/>
        </w:rPr>
      </w:pPr>
    </w:p>
    <w:p w:rsidR="008570EE" w:rsidRPr="00B9147B" w:rsidRDefault="008570EE" w:rsidP="008570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Набор общественных зданий и сооружений определен согласно СНиП 2.07.01-89*</w:t>
      </w:r>
      <w:r w:rsidRPr="004B799B">
        <w:rPr>
          <w:sz w:val="28"/>
          <w:szCs w:val="28"/>
        </w:rPr>
        <w:t>, приложение 7.</w:t>
      </w:r>
      <w:r>
        <w:rPr>
          <w:sz w:val="28"/>
          <w:szCs w:val="28"/>
        </w:rPr>
        <w:t xml:space="preserve"> «Градостроительство. Планировка и застройка городских 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поселений».</w:t>
      </w:r>
      <w:r w:rsidRPr="00D2337F">
        <w:rPr>
          <w:sz w:val="28"/>
          <w:szCs w:val="28"/>
        </w:rPr>
        <w:t xml:space="preserve"> </w:t>
      </w:r>
    </w:p>
    <w:p w:rsidR="008570EE" w:rsidRDefault="008570EE" w:rsidP="008570EE">
      <w:pPr>
        <w:ind w:firstLine="709"/>
        <w:rPr>
          <w:sz w:val="28"/>
          <w:szCs w:val="28"/>
        </w:rPr>
      </w:pPr>
      <w:r w:rsidRPr="008D37F3">
        <w:rPr>
          <w:sz w:val="28"/>
          <w:szCs w:val="28"/>
        </w:rPr>
        <w:t xml:space="preserve">Расчет объектов культурно-бытового обслуживания приведен в таблице </w:t>
      </w:r>
      <w:r w:rsidRPr="00A0188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8570EE" w:rsidRPr="00A010A0" w:rsidRDefault="008570EE" w:rsidP="008570EE">
      <w:pPr>
        <w:ind w:firstLine="709"/>
        <w:rPr>
          <w:sz w:val="28"/>
          <w:szCs w:val="28"/>
        </w:rPr>
      </w:pPr>
    </w:p>
    <w:p w:rsidR="008570EE" w:rsidRDefault="008570EE" w:rsidP="008570EE">
      <w:pPr>
        <w:jc w:val="right"/>
        <w:outlineLvl w:val="0"/>
        <w:rPr>
          <w:b/>
          <w:sz w:val="28"/>
          <w:szCs w:val="28"/>
        </w:rPr>
      </w:pPr>
      <w:r w:rsidRPr="001D4341">
        <w:rPr>
          <w:b/>
          <w:sz w:val="28"/>
          <w:szCs w:val="28"/>
        </w:rPr>
        <w:t xml:space="preserve">Таблица № </w:t>
      </w:r>
      <w:r w:rsidRPr="008E5B9A">
        <w:rPr>
          <w:b/>
          <w:sz w:val="28"/>
          <w:szCs w:val="28"/>
        </w:rPr>
        <w:t>3</w:t>
      </w:r>
    </w:p>
    <w:p w:rsidR="008570EE" w:rsidRDefault="008570EE" w:rsidP="008570EE"/>
    <w:p w:rsidR="008570EE" w:rsidRDefault="008570EE" w:rsidP="008570EE"/>
    <w:p w:rsidR="008570EE" w:rsidRDefault="008570EE" w:rsidP="008570EE"/>
    <w:tbl>
      <w:tblPr>
        <w:tblpPr w:leftFromText="180" w:rightFromText="180" w:vertAnchor="text" w:horzAnchor="margin" w:tblpY="34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1800"/>
        <w:gridCol w:w="1080"/>
        <w:gridCol w:w="1260"/>
        <w:gridCol w:w="900"/>
        <w:gridCol w:w="908"/>
        <w:gridCol w:w="720"/>
        <w:gridCol w:w="1252"/>
        <w:gridCol w:w="1800"/>
      </w:tblGrid>
      <w:tr w:rsidR="008570EE" w:rsidRPr="003F69CB" w:rsidTr="00097AB3">
        <w:trPr>
          <w:trHeight w:val="432"/>
        </w:trPr>
        <w:tc>
          <w:tcPr>
            <w:tcW w:w="460" w:type="dxa"/>
            <w:vMerge w:val="restart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№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extDirection w:val="btLr"/>
          </w:tcPr>
          <w:p w:rsidR="008570EE" w:rsidRPr="003F69CB" w:rsidRDefault="008570EE" w:rsidP="00097AB3">
            <w:pPr>
              <w:ind w:left="113" w:right="113"/>
              <w:rPr>
                <w:sz w:val="22"/>
                <w:szCs w:val="22"/>
              </w:rPr>
            </w:pPr>
            <w:r w:rsidRPr="003F69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Merge w:val="restart"/>
            <w:textDirection w:val="btLr"/>
          </w:tcPr>
          <w:p w:rsidR="008570EE" w:rsidRPr="003F69CB" w:rsidRDefault="008570EE" w:rsidP="00097AB3">
            <w:pPr>
              <w:ind w:left="113" w:right="113"/>
              <w:rPr>
                <w:sz w:val="22"/>
                <w:szCs w:val="22"/>
              </w:rPr>
            </w:pPr>
            <w:r w:rsidRPr="003F69CB">
              <w:rPr>
                <w:sz w:val="22"/>
                <w:szCs w:val="22"/>
              </w:rPr>
              <w:t>Единица</w:t>
            </w:r>
          </w:p>
          <w:p w:rsidR="008570EE" w:rsidRPr="003F69CB" w:rsidRDefault="008570EE" w:rsidP="00097AB3">
            <w:pPr>
              <w:ind w:left="113" w:right="113"/>
              <w:rPr>
                <w:sz w:val="22"/>
                <w:szCs w:val="22"/>
              </w:rPr>
            </w:pPr>
            <w:r w:rsidRPr="003F69CB">
              <w:rPr>
                <w:sz w:val="22"/>
                <w:szCs w:val="22"/>
              </w:rPr>
              <w:t>измерения</w:t>
            </w:r>
          </w:p>
        </w:tc>
        <w:tc>
          <w:tcPr>
            <w:tcW w:w="1260" w:type="dxa"/>
            <w:vMerge w:val="restart"/>
            <w:textDirection w:val="btLr"/>
          </w:tcPr>
          <w:p w:rsidR="008570EE" w:rsidRPr="003F69CB" w:rsidRDefault="008570EE" w:rsidP="00097AB3">
            <w:pPr>
              <w:ind w:left="113" w:right="113"/>
              <w:rPr>
                <w:sz w:val="22"/>
                <w:szCs w:val="22"/>
              </w:rPr>
            </w:pPr>
            <w:r w:rsidRPr="003F69CB">
              <w:rPr>
                <w:sz w:val="22"/>
                <w:szCs w:val="22"/>
              </w:rPr>
              <w:t xml:space="preserve">Норма  по СНиП </w:t>
            </w:r>
          </w:p>
          <w:p w:rsidR="008570EE" w:rsidRPr="003F69CB" w:rsidRDefault="008570EE" w:rsidP="00097AB3">
            <w:pPr>
              <w:ind w:left="113" w:right="113"/>
              <w:rPr>
                <w:sz w:val="22"/>
                <w:szCs w:val="22"/>
              </w:rPr>
            </w:pPr>
            <w:r w:rsidRPr="003F69CB">
              <w:rPr>
                <w:sz w:val="22"/>
                <w:szCs w:val="22"/>
              </w:rPr>
              <w:t>2.07.01.89*</w:t>
            </w:r>
          </w:p>
        </w:tc>
        <w:tc>
          <w:tcPr>
            <w:tcW w:w="900" w:type="dxa"/>
            <w:vMerge w:val="restart"/>
            <w:textDirection w:val="btLr"/>
          </w:tcPr>
          <w:p w:rsidR="008570EE" w:rsidRPr="003F69CB" w:rsidRDefault="008570EE" w:rsidP="00097AB3">
            <w:pPr>
              <w:rPr>
                <w:sz w:val="22"/>
                <w:szCs w:val="22"/>
              </w:rPr>
            </w:pPr>
            <w:r w:rsidRPr="003F69C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ормативная потребность для 3410 </w:t>
            </w:r>
            <w:r w:rsidRPr="003F69CB">
              <w:rPr>
                <w:sz w:val="22"/>
                <w:szCs w:val="22"/>
              </w:rPr>
              <w:t>чел.</w:t>
            </w:r>
          </w:p>
        </w:tc>
        <w:tc>
          <w:tcPr>
            <w:tcW w:w="1628" w:type="dxa"/>
            <w:gridSpan w:val="2"/>
          </w:tcPr>
          <w:p w:rsidR="008570EE" w:rsidRPr="003F69CB" w:rsidRDefault="008570EE" w:rsidP="00097AB3">
            <w:pPr>
              <w:rPr>
                <w:sz w:val="22"/>
                <w:szCs w:val="22"/>
              </w:rPr>
            </w:pPr>
            <w:r w:rsidRPr="003F69CB">
              <w:rPr>
                <w:sz w:val="22"/>
                <w:szCs w:val="22"/>
              </w:rPr>
              <w:t>В том числе</w:t>
            </w:r>
          </w:p>
        </w:tc>
        <w:tc>
          <w:tcPr>
            <w:tcW w:w="1252" w:type="dxa"/>
            <w:vMerge w:val="restart"/>
            <w:textDirection w:val="btLr"/>
          </w:tcPr>
          <w:p w:rsidR="008570EE" w:rsidRPr="003F69CB" w:rsidRDefault="008570EE" w:rsidP="00097AB3">
            <w:pPr>
              <w:rPr>
                <w:sz w:val="22"/>
                <w:szCs w:val="22"/>
              </w:rPr>
            </w:pPr>
            <w:r w:rsidRPr="003F69CB">
              <w:rPr>
                <w:sz w:val="22"/>
                <w:szCs w:val="22"/>
              </w:rPr>
              <w:t>Размеры земельных</w:t>
            </w:r>
          </w:p>
          <w:p w:rsidR="008570EE" w:rsidRPr="003F69CB" w:rsidRDefault="008570EE" w:rsidP="00097AB3">
            <w:pPr>
              <w:rPr>
                <w:sz w:val="22"/>
                <w:szCs w:val="22"/>
              </w:rPr>
            </w:pPr>
            <w:r w:rsidRPr="003F69CB">
              <w:rPr>
                <w:sz w:val="22"/>
                <w:szCs w:val="22"/>
              </w:rPr>
              <w:t xml:space="preserve">участков </w:t>
            </w:r>
          </w:p>
          <w:p w:rsidR="008570EE" w:rsidRPr="003F69CB" w:rsidRDefault="008570EE" w:rsidP="00097AB3">
            <w:pPr>
              <w:rPr>
                <w:sz w:val="22"/>
                <w:szCs w:val="22"/>
              </w:rPr>
            </w:pPr>
            <w:r w:rsidRPr="003F69CB">
              <w:rPr>
                <w:sz w:val="22"/>
                <w:szCs w:val="22"/>
              </w:rPr>
              <w:t>проектируемых</w:t>
            </w:r>
          </w:p>
          <w:p w:rsidR="008570EE" w:rsidRPr="003F69CB" w:rsidRDefault="008570EE" w:rsidP="00097AB3">
            <w:pPr>
              <w:rPr>
                <w:sz w:val="22"/>
                <w:szCs w:val="22"/>
              </w:rPr>
            </w:pPr>
            <w:r w:rsidRPr="003F69CB">
              <w:rPr>
                <w:sz w:val="22"/>
                <w:szCs w:val="22"/>
              </w:rPr>
              <w:t>объектов (га)</w:t>
            </w:r>
          </w:p>
        </w:tc>
        <w:tc>
          <w:tcPr>
            <w:tcW w:w="1800" w:type="dxa"/>
            <w:vMerge w:val="restart"/>
            <w:textDirection w:val="btLr"/>
          </w:tcPr>
          <w:p w:rsidR="008570EE" w:rsidRPr="003F69CB" w:rsidRDefault="008570EE" w:rsidP="00097AB3">
            <w:pPr>
              <w:ind w:left="113" w:right="113"/>
              <w:rPr>
                <w:sz w:val="22"/>
                <w:szCs w:val="22"/>
              </w:rPr>
            </w:pPr>
            <w:r w:rsidRPr="003F69CB">
              <w:rPr>
                <w:sz w:val="22"/>
                <w:szCs w:val="22"/>
              </w:rPr>
              <w:t>Примечание</w:t>
            </w:r>
          </w:p>
        </w:tc>
      </w:tr>
      <w:tr w:rsidR="008570EE" w:rsidRPr="003F69CB" w:rsidTr="00097AB3">
        <w:trPr>
          <w:cantSplit/>
          <w:trHeight w:val="1507"/>
        </w:trPr>
        <w:tc>
          <w:tcPr>
            <w:tcW w:w="460" w:type="dxa"/>
            <w:vMerge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textDirection w:val="btLr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сохраняемая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Требуется</w:t>
            </w:r>
            <w:r>
              <w:rPr>
                <w:sz w:val="24"/>
                <w:szCs w:val="24"/>
              </w:rPr>
              <w:t xml:space="preserve"> </w:t>
            </w:r>
            <w:r w:rsidRPr="003F69CB">
              <w:rPr>
                <w:sz w:val="24"/>
                <w:szCs w:val="24"/>
              </w:rPr>
              <w:t>запроектировать</w:t>
            </w:r>
          </w:p>
        </w:tc>
        <w:tc>
          <w:tcPr>
            <w:tcW w:w="1252" w:type="dxa"/>
            <w:vMerge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</w:tr>
      <w:tr w:rsidR="008570EE" w:rsidRPr="003F69CB" w:rsidTr="00097AB3"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9</w:t>
            </w:r>
          </w:p>
        </w:tc>
      </w:tr>
      <w:tr w:rsidR="008570EE" w:rsidRPr="003F69CB" w:rsidTr="00097AB3"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570EE" w:rsidRPr="00FA7674" w:rsidRDefault="008570EE" w:rsidP="00097AB3">
            <w:pPr>
              <w:rPr>
                <w:sz w:val="24"/>
                <w:szCs w:val="24"/>
                <w:highlight w:val="yellow"/>
              </w:rPr>
            </w:pPr>
            <w:r w:rsidRPr="00FA7674">
              <w:rPr>
                <w:sz w:val="24"/>
                <w:szCs w:val="24"/>
              </w:rPr>
              <w:t>Детские дошкольные учреждения (детей до 7 лет)</w:t>
            </w:r>
          </w:p>
          <w:p w:rsidR="008570EE" w:rsidRPr="00FA7674" w:rsidRDefault="008570EE" w:rsidP="00097A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мест</w:t>
            </w:r>
          </w:p>
        </w:tc>
        <w:tc>
          <w:tcPr>
            <w:tcW w:w="1260" w:type="dxa"/>
          </w:tcPr>
          <w:p w:rsidR="008570EE" w:rsidRPr="00ED4DF4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85%</w:t>
            </w:r>
          </w:p>
          <w:p w:rsidR="008570EE" w:rsidRPr="00ED4DF4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обеспеченности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52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0,84га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 xml:space="preserve">Процент </w:t>
            </w:r>
            <w:r>
              <w:rPr>
                <w:sz w:val="24"/>
                <w:szCs w:val="24"/>
              </w:rPr>
              <w:t>детей дошкольного возраста  7,04% или 240 чел , 85% - 204</w:t>
            </w:r>
            <w:r w:rsidRPr="00ED4DF4">
              <w:rPr>
                <w:sz w:val="24"/>
                <w:szCs w:val="24"/>
              </w:rPr>
              <w:t>чел</w:t>
            </w:r>
          </w:p>
        </w:tc>
      </w:tr>
      <w:tr w:rsidR="008570EE" w:rsidRPr="004B5109" w:rsidTr="00097AB3">
        <w:trPr>
          <w:trHeight w:val="1508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8570EE" w:rsidRPr="00D04987" w:rsidRDefault="008570EE" w:rsidP="00097AB3">
            <w:pPr>
              <w:rPr>
                <w:sz w:val="24"/>
                <w:szCs w:val="24"/>
              </w:rPr>
            </w:pPr>
            <w:r w:rsidRPr="00D04987">
              <w:rPr>
                <w:sz w:val="24"/>
                <w:szCs w:val="24"/>
              </w:rPr>
              <w:t>Общеобразовательные школы (дети от 7 до 15 лет)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учащиеся</w:t>
            </w:r>
          </w:p>
        </w:tc>
        <w:tc>
          <w:tcPr>
            <w:tcW w:w="1260" w:type="dxa"/>
          </w:tcPr>
          <w:p w:rsidR="008570EE" w:rsidRPr="00ED4DF4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1-11кл.-100%</w:t>
            </w:r>
          </w:p>
          <w:p w:rsidR="008570EE" w:rsidRPr="004B5109" w:rsidRDefault="008570EE" w:rsidP="00097A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8570EE" w:rsidRPr="00D77548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908" w:type="dxa"/>
            <w:shd w:val="clear" w:color="auto" w:fill="auto"/>
          </w:tcPr>
          <w:p w:rsidR="008570EE" w:rsidRPr="00200F94" w:rsidRDefault="008570EE" w:rsidP="00097A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960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570EE" w:rsidRPr="000E060E" w:rsidRDefault="008570EE" w:rsidP="00097AB3">
            <w:pPr>
              <w:rPr>
                <w:sz w:val="24"/>
                <w:szCs w:val="24"/>
              </w:rPr>
            </w:pPr>
            <w:r w:rsidRPr="000E060E">
              <w:rPr>
                <w:sz w:val="24"/>
                <w:szCs w:val="24"/>
                <w:lang w:val="en-US"/>
              </w:rPr>
              <w:t>3</w:t>
            </w:r>
            <w:r w:rsidRPr="000E060E">
              <w:rPr>
                <w:sz w:val="24"/>
                <w:szCs w:val="24"/>
              </w:rPr>
              <w:t>,</w:t>
            </w:r>
            <w:r w:rsidRPr="000E060E"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га</w:t>
            </w:r>
          </w:p>
        </w:tc>
        <w:tc>
          <w:tcPr>
            <w:tcW w:w="180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детей шк. возраста 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с.Спицевка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Pr="004B5109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%или</w:t>
            </w:r>
            <w:r w:rsidRPr="004B5109">
              <w:rPr>
                <w:sz w:val="24"/>
                <w:szCs w:val="24"/>
              </w:rPr>
              <w:t>304</w:t>
            </w:r>
            <w:r w:rsidRPr="00ED4DF4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х.Базовый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10,6%или57чел</w:t>
            </w:r>
          </w:p>
          <w:p w:rsidR="008570EE" w:rsidRPr="00B85D0F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в нач. шк.</w:t>
            </w:r>
            <w:r w:rsidRPr="00B85D0F">
              <w:rPr>
                <w:sz w:val="24"/>
                <w:szCs w:val="24"/>
              </w:rPr>
              <w:t>20чел.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шк-ков в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трудосп.возр.</w:t>
            </w:r>
          </w:p>
          <w:p w:rsidR="008570EE" w:rsidRPr="004B5109" w:rsidRDefault="008570EE" w:rsidP="00097AB3">
            <w:pPr>
              <w:rPr>
                <w:sz w:val="24"/>
                <w:szCs w:val="24"/>
              </w:rPr>
            </w:pPr>
          </w:p>
        </w:tc>
      </w:tr>
      <w:tr w:rsidR="008570EE" w:rsidRPr="003F69CB" w:rsidTr="00097AB3">
        <w:trPr>
          <w:trHeight w:val="1613"/>
        </w:trPr>
        <w:tc>
          <w:tcPr>
            <w:tcW w:w="460" w:type="dxa"/>
            <w:shd w:val="clear" w:color="auto" w:fill="auto"/>
          </w:tcPr>
          <w:p w:rsidR="008570EE" w:rsidRPr="00D77548" w:rsidRDefault="008570EE" w:rsidP="00097AB3">
            <w:pPr>
              <w:rPr>
                <w:sz w:val="24"/>
                <w:szCs w:val="24"/>
              </w:rPr>
            </w:pPr>
            <w:r w:rsidRPr="00D77548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8570EE" w:rsidRPr="00D04987" w:rsidRDefault="008570EE" w:rsidP="00097AB3">
            <w:pPr>
              <w:rPr>
                <w:sz w:val="24"/>
                <w:szCs w:val="24"/>
              </w:rPr>
            </w:pPr>
            <w:r w:rsidRPr="00D04987">
              <w:rPr>
                <w:sz w:val="24"/>
                <w:szCs w:val="24"/>
              </w:rPr>
              <w:t>Межшкольный учебно-производственный комбинат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место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8% от общего числа школьников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52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п.Новоспицевк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детей шк. возраста 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9,07%или50</w:t>
            </w:r>
            <w:r w:rsidRPr="00ED4DF4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ел% шк-ков в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трудосп.возр.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2,82%или16</w:t>
            </w:r>
            <w:r w:rsidRPr="00ED4DF4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ел  Итого:всех учащихся МО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Спицевского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Сельсовета-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530чел</w:t>
            </w:r>
          </w:p>
        </w:tc>
      </w:tr>
      <w:tr w:rsidR="008570EE" w:rsidRPr="003F69CB" w:rsidTr="00097AB3">
        <w:trPr>
          <w:trHeight w:val="1787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8570EE" w:rsidRPr="00FA7674" w:rsidRDefault="008570EE" w:rsidP="00097AB3">
            <w:pPr>
              <w:rPr>
                <w:sz w:val="24"/>
                <w:szCs w:val="24"/>
                <w:highlight w:val="yellow"/>
              </w:rPr>
            </w:pPr>
            <w:r w:rsidRPr="00D04987">
              <w:rPr>
                <w:sz w:val="24"/>
                <w:szCs w:val="24"/>
              </w:rPr>
              <w:t>Внешкольные учреждения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место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08" w:type="dxa"/>
            <w:shd w:val="clear" w:color="auto" w:fill="auto"/>
          </w:tcPr>
          <w:p w:rsidR="008570EE" w:rsidRPr="00D454DA" w:rsidRDefault="008570EE" w:rsidP="00097AB3">
            <w:pPr>
              <w:rPr>
                <w:sz w:val="24"/>
                <w:szCs w:val="24"/>
              </w:rPr>
            </w:pPr>
            <w:r w:rsidRPr="00D454DA">
              <w:rPr>
                <w:sz w:val="24"/>
                <w:szCs w:val="24"/>
              </w:rPr>
              <w:t>45-</w:t>
            </w:r>
          </w:p>
          <w:p w:rsidR="008570EE" w:rsidRPr="00D454DA" w:rsidRDefault="008570EE" w:rsidP="00097AB3">
            <w:pPr>
              <w:rPr>
                <w:sz w:val="24"/>
                <w:szCs w:val="24"/>
              </w:rPr>
            </w:pPr>
            <w:r w:rsidRPr="00D454DA">
              <w:rPr>
                <w:sz w:val="24"/>
                <w:szCs w:val="24"/>
              </w:rPr>
              <w:t>муз.</w:t>
            </w:r>
          </w:p>
          <w:p w:rsidR="008570EE" w:rsidRPr="00D454DA" w:rsidRDefault="008570EE" w:rsidP="00097AB3">
            <w:pPr>
              <w:rPr>
                <w:sz w:val="24"/>
                <w:szCs w:val="24"/>
              </w:rPr>
            </w:pPr>
            <w:r w:rsidRPr="00D454DA">
              <w:rPr>
                <w:sz w:val="24"/>
                <w:szCs w:val="24"/>
              </w:rPr>
              <w:t>школа</w:t>
            </w:r>
          </w:p>
          <w:p w:rsidR="008570EE" w:rsidRPr="00D454DA" w:rsidRDefault="008570EE" w:rsidP="00097AB3">
            <w:pPr>
              <w:rPr>
                <w:sz w:val="24"/>
                <w:szCs w:val="24"/>
              </w:rPr>
            </w:pPr>
            <w:r w:rsidRPr="00D454DA">
              <w:rPr>
                <w:sz w:val="24"/>
                <w:szCs w:val="24"/>
              </w:rPr>
              <w:t>225-</w:t>
            </w:r>
          </w:p>
          <w:p w:rsidR="008570EE" w:rsidRPr="00D454DA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454DA">
              <w:rPr>
                <w:sz w:val="24"/>
                <w:szCs w:val="24"/>
              </w:rPr>
              <w:t>кола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Доме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культ.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с.Спи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составе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с.Спицевка</w:t>
            </w:r>
          </w:p>
        </w:tc>
        <w:tc>
          <w:tcPr>
            <w:tcW w:w="180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всех учащихся МО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Спицевского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Сельсовета-530чел</w:t>
            </w:r>
            <w:r w:rsidRPr="003F69CB">
              <w:rPr>
                <w:sz w:val="24"/>
                <w:szCs w:val="24"/>
              </w:rPr>
              <w:t xml:space="preserve"> </w:t>
            </w:r>
          </w:p>
        </w:tc>
      </w:tr>
      <w:tr w:rsidR="008570EE" w:rsidRPr="003F69CB" w:rsidTr="00097AB3">
        <w:trPr>
          <w:trHeight w:val="1491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8570EE" w:rsidRPr="00794FCF" w:rsidRDefault="008570EE" w:rsidP="00097AB3">
            <w:pPr>
              <w:rPr>
                <w:sz w:val="24"/>
                <w:szCs w:val="24"/>
              </w:rPr>
            </w:pPr>
            <w:r w:rsidRPr="00794FCF">
              <w:rPr>
                <w:sz w:val="24"/>
                <w:szCs w:val="24"/>
              </w:rPr>
              <w:t>Дома-интернаты для престарелых ветеранов войны и труда</w:t>
            </w:r>
          </w:p>
        </w:tc>
        <w:tc>
          <w:tcPr>
            <w:tcW w:w="108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место</w:t>
            </w:r>
          </w:p>
          <w:p w:rsidR="008570EE" w:rsidRPr="007D5B7B" w:rsidRDefault="008570EE" w:rsidP="00097AB3">
            <w:pPr>
              <w:rPr>
                <w:sz w:val="24"/>
                <w:szCs w:val="24"/>
              </w:rPr>
            </w:pPr>
          </w:p>
          <w:p w:rsidR="008570EE" w:rsidRPr="007D5B7B" w:rsidRDefault="008570EE" w:rsidP="00097AB3">
            <w:pPr>
              <w:rPr>
                <w:sz w:val="24"/>
                <w:szCs w:val="24"/>
              </w:rPr>
            </w:pPr>
          </w:p>
          <w:p w:rsidR="008570EE" w:rsidRPr="007D5B7B" w:rsidRDefault="008570EE" w:rsidP="00097AB3">
            <w:pPr>
              <w:rPr>
                <w:sz w:val="24"/>
                <w:szCs w:val="24"/>
              </w:rPr>
            </w:pPr>
          </w:p>
          <w:p w:rsidR="008570EE" w:rsidRDefault="008570EE" w:rsidP="00097AB3">
            <w:pPr>
              <w:rPr>
                <w:sz w:val="24"/>
                <w:szCs w:val="24"/>
              </w:rPr>
            </w:pPr>
          </w:p>
          <w:p w:rsidR="008570EE" w:rsidRPr="007D5B7B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28 на 1тыс населения с 60 лет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52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заданию</w:t>
            </w:r>
          </w:p>
        </w:tc>
        <w:tc>
          <w:tcPr>
            <w:tcW w:w="180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всех</w:t>
            </w:r>
            <w:r w:rsidRPr="00ED4DF4">
              <w:rPr>
                <w:sz w:val="24"/>
                <w:szCs w:val="24"/>
              </w:rPr>
              <w:t xml:space="preserve"> пенсионеров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Спицевского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Сельсовета-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1046чел.</w:t>
            </w:r>
            <w:r w:rsidRPr="00ED4DF4">
              <w:rPr>
                <w:sz w:val="24"/>
                <w:szCs w:val="24"/>
              </w:rPr>
              <w:t xml:space="preserve"> </w:t>
            </w:r>
            <w:r w:rsidRPr="00254C44">
              <w:rPr>
                <w:sz w:val="24"/>
                <w:szCs w:val="24"/>
              </w:rPr>
              <w:t>(954)</w:t>
            </w:r>
          </w:p>
        </w:tc>
      </w:tr>
      <w:tr w:rsidR="008570EE" w:rsidRPr="003F69CB" w:rsidTr="00097AB3">
        <w:trPr>
          <w:trHeight w:val="1487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 xml:space="preserve">Стационарные больницы 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коек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13,47 на 1 тыс. жителей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08" w:type="dxa"/>
            <w:shd w:val="clear" w:color="auto" w:fill="auto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тана на 40 коек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2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280м² на 1койку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 w:rsidRPr="001F42EE">
              <w:rPr>
                <w:sz w:val="24"/>
                <w:szCs w:val="24"/>
              </w:rPr>
              <w:t>1,68га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Треб.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0,8га</w:t>
            </w:r>
          </w:p>
        </w:tc>
        <w:tc>
          <w:tcPr>
            <w:tcW w:w="180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 население МО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Спицевского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Сельсовета-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4500чел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</w:tr>
      <w:tr w:rsidR="008570EE" w:rsidRPr="003F69CB" w:rsidTr="00097AB3">
        <w:trPr>
          <w:trHeight w:val="726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0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Поликлиники, амбулатории, диспансеры без стационара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Посеще-ний в смену</w:t>
            </w:r>
          </w:p>
        </w:tc>
        <w:tc>
          <w:tcPr>
            <w:tcW w:w="1260" w:type="dxa"/>
          </w:tcPr>
          <w:p w:rsidR="008570EE" w:rsidRPr="00ED4DF4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18,15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на 1 тыс. жителей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08" w:type="dxa"/>
            <w:shd w:val="clear" w:color="auto" w:fill="auto"/>
          </w:tcPr>
          <w:p w:rsidR="008570EE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амбулатория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(сущ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20)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0,3га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</w:tr>
      <w:tr w:rsidR="008570EE" w:rsidRPr="003F69CB" w:rsidTr="00097AB3">
        <w:trPr>
          <w:trHeight w:val="442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 xml:space="preserve">Аптеки </w:t>
            </w:r>
          </w:p>
        </w:tc>
        <w:tc>
          <w:tcPr>
            <w:tcW w:w="108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Уч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реж</w:t>
            </w:r>
          </w:p>
          <w:p w:rsidR="008570EE" w:rsidRPr="00ED4DF4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де-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ния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по заданию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0,2га</w:t>
            </w:r>
          </w:p>
        </w:tc>
        <w:tc>
          <w:tcPr>
            <w:tcW w:w="180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</w:p>
          <w:p w:rsidR="008570EE" w:rsidRDefault="008570EE" w:rsidP="00097AB3">
            <w:pPr>
              <w:rPr>
                <w:sz w:val="24"/>
                <w:szCs w:val="24"/>
              </w:rPr>
            </w:pPr>
          </w:p>
          <w:p w:rsidR="008570EE" w:rsidRDefault="008570EE" w:rsidP="00097AB3">
            <w:pPr>
              <w:rPr>
                <w:sz w:val="24"/>
                <w:szCs w:val="24"/>
              </w:rPr>
            </w:pPr>
          </w:p>
          <w:p w:rsidR="008570EE" w:rsidRDefault="008570EE" w:rsidP="00097AB3">
            <w:pPr>
              <w:rPr>
                <w:sz w:val="24"/>
                <w:szCs w:val="24"/>
              </w:rPr>
            </w:pPr>
          </w:p>
          <w:p w:rsidR="008570EE" w:rsidRDefault="008570EE" w:rsidP="00097AB3">
            <w:pPr>
              <w:rPr>
                <w:sz w:val="24"/>
                <w:szCs w:val="24"/>
              </w:rPr>
            </w:pP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</w:tr>
      <w:tr w:rsidR="008570EE" w:rsidRPr="003F69CB" w:rsidTr="00097AB3">
        <w:trPr>
          <w:trHeight w:val="644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8570EE" w:rsidRPr="00AC47AF" w:rsidRDefault="008570EE" w:rsidP="00097AB3">
            <w:pPr>
              <w:rPr>
                <w:sz w:val="24"/>
                <w:szCs w:val="24"/>
              </w:rPr>
            </w:pPr>
            <w:r w:rsidRPr="00AC47AF">
              <w:rPr>
                <w:sz w:val="24"/>
                <w:szCs w:val="24"/>
              </w:rPr>
              <w:t>Выдвижные пункты скорой медицинской помощи</w:t>
            </w:r>
          </w:p>
        </w:tc>
        <w:tc>
          <w:tcPr>
            <w:tcW w:w="1080" w:type="dxa"/>
          </w:tcPr>
          <w:p w:rsidR="008570EE" w:rsidRPr="00AC47AF" w:rsidRDefault="008570EE" w:rsidP="00097AB3">
            <w:pPr>
              <w:rPr>
                <w:sz w:val="24"/>
                <w:szCs w:val="24"/>
              </w:rPr>
            </w:pPr>
            <w:r w:rsidRPr="00AC47AF">
              <w:rPr>
                <w:sz w:val="24"/>
                <w:szCs w:val="24"/>
              </w:rPr>
              <w:t>Автомоби-</w:t>
            </w:r>
          </w:p>
          <w:p w:rsidR="008570EE" w:rsidRPr="00AC47AF" w:rsidRDefault="008570EE" w:rsidP="00097AB3">
            <w:pPr>
              <w:rPr>
                <w:sz w:val="24"/>
                <w:szCs w:val="24"/>
              </w:rPr>
            </w:pPr>
            <w:r w:rsidRPr="00AC47AF">
              <w:rPr>
                <w:sz w:val="24"/>
                <w:szCs w:val="24"/>
              </w:rPr>
              <w:t>лей</w:t>
            </w:r>
          </w:p>
        </w:tc>
        <w:tc>
          <w:tcPr>
            <w:tcW w:w="1260" w:type="dxa"/>
          </w:tcPr>
          <w:p w:rsidR="008570EE" w:rsidRPr="00AC47AF" w:rsidRDefault="008570EE" w:rsidP="00097AB3">
            <w:pPr>
              <w:rPr>
                <w:sz w:val="24"/>
                <w:szCs w:val="24"/>
              </w:rPr>
            </w:pPr>
            <w:r w:rsidRPr="00AC47AF">
              <w:rPr>
                <w:sz w:val="24"/>
                <w:szCs w:val="24"/>
              </w:rPr>
              <w:t>1 на 5тыс. жителей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0,1га</w:t>
            </w:r>
          </w:p>
        </w:tc>
        <w:tc>
          <w:tcPr>
            <w:tcW w:w="180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все население МО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Спицевского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с.Грачевка</w:t>
            </w:r>
          </w:p>
        </w:tc>
      </w:tr>
      <w:tr w:rsidR="008570EE" w:rsidRPr="003F69CB" w:rsidTr="00097AB3"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8570EE" w:rsidRPr="00794FCF" w:rsidRDefault="008570EE" w:rsidP="00097AB3">
            <w:pPr>
              <w:rPr>
                <w:sz w:val="24"/>
                <w:szCs w:val="24"/>
              </w:rPr>
            </w:pPr>
            <w:r w:rsidRPr="00794FCF">
              <w:rPr>
                <w:sz w:val="24"/>
                <w:szCs w:val="24"/>
              </w:rPr>
              <w:t>Раздаточный</w:t>
            </w:r>
          </w:p>
          <w:p w:rsidR="008570EE" w:rsidRPr="00794FCF" w:rsidRDefault="008570EE" w:rsidP="00097AB3">
            <w:pPr>
              <w:rPr>
                <w:sz w:val="24"/>
                <w:szCs w:val="24"/>
              </w:rPr>
            </w:pPr>
            <w:r w:rsidRPr="00794FCF">
              <w:rPr>
                <w:sz w:val="24"/>
                <w:szCs w:val="24"/>
              </w:rPr>
              <w:t>пункт молочных</w:t>
            </w:r>
          </w:p>
          <w:p w:rsidR="008570EE" w:rsidRPr="00794FCF" w:rsidRDefault="008570EE" w:rsidP="00097AB3">
            <w:pPr>
              <w:rPr>
                <w:sz w:val="24"/>
                <w:szCs w:val="24"/>
              </w:rPr>
            </w:pPr>
            <w:r w:rsidRPr="00794FCF">
              <w:rPr>
                <w:sz w:val="24"/>
                <w:szCs w:val="24"/>
              </w:rPr>
              <w:t>кухонь</w:t>
            </w:r>
          </w:p>
        </w:tc>
        <w:tc>
          <w:tcPr>
            <w:tcW w:w="1080" w:type="dxa"/>
          </w:tcPr>
          <w:p w:rsidR="008570EE" w:rsidRPr="00794FCF" w:rsidRDefault="008570EE" w:rsidP="00097AB3">
            <w:pPr>
              <w:rPr>
                <w:sz w:val="24"/>
                <w:szCs w:val="24"/>
              </w:rPr>
            </w:pPr>
            <w:r w:rsidRPr="00794FCF">
              <w:rPr>
                <w:sz w:val="24"/>
                <w:szCs w:val="24"/>
              </w:rPr>
              <w:t>м² об.пл.</w:t>
            </w:r>
          </w:p>
          <w:p w:rsidR="008570EE" w:rsidRPr="00794FCF" w:rsidRDefault="008570EE" w:rsidP="00097AB3">
            <w:pPr>
              <w:rPr>
                <w:sz w:val="24"/>
                <w:szCs w:val="24"/>
              </w:rPr>
            </w:pPr>
            <w:r w:rsidRPr="00794FCF">
              <w:rPr>
                <w:sz w:val="24"/>
                <w:szCs w:val="24"/>
              </w:rPr>
              <w:t>на 1го ребенка</w:t>
            </w:r>
          </w:p>
          <w:p w:rsidR="008570EE" w:rsidRPr="00794FCF" w:rsidRDefault="008570EE" w:rsidP="00097AB3">
            <w:pPr>
              <w:rPr>
                <w:sz w:val="24"/>
                <w:szCs w:val="24"/>
              </w:rPr>
            </w:pPr>
            <w:r w:rsidRPr="00794FCF">
              <w:rPr>
                <w:sz w:val="24"/>
                <w:szCs w:val="24"/>
              </w:rPr>
              <w:t>до1года</w:t>
            </w:r>
          </w:p>
        </w:tc>
        <w:tc>
          <w:tcPr>
            <w:tcW w:w="1260" w:type="dxa"/>
          </w:tcPr>
          <w:p w:rsidR="008570EE" w:rsidRPr="00794FCF" w:rsidRDefault="008570EE" w:rsidP="00097AB3">
            <w:pPr>
              <w:rPr>
                <w:sz w:val="24"/>
                <w:szCs w:val="24"/>
              </w:rPr>
            </w:pPr>
            <w:r w:rsidRPr="00794FCF">
              <w:rPr>
                <w:sz w:val="24"/>
                <w:szCs w:val="24"/>
              </w:rPr>
              <w:t>0,3</w:t>
            </w:r>
          </w:p>
          <w:p w:rsidR="008570EE" w:rsidRPr="00794FCF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на 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8570EE" w:rsidRPr="00794FCF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до года</w:t>
            </w:r>
          </w:p>
        </w:tc>
        <w:tc>
          <w:tcPr>
            <w:tcW w:w="908" w:type="dxa"/>
            <w:shd w:val="clear" w:color="auto" w:fill="auto"/>
          </w:tcPr>
          <w:p w:rsidR="008570EE" w:rsidRPr="00794FCF" w:rsidRDefault="008570EE" w:rsidP="00097AB3">
            <w:pPr>
              <w:rPr>
                <w:sz w:val="24"/>
                <w:szCs w:val="24"/>
              </w:rPr>
            </w:pPr>
            <w:r w:rsidRPr="00794FCF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52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встроенные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больнице</w:t>
            </w:r>
          </w:p>
        </w:tc>
      </w:tr>
      <w:tr w:rsidR="008570EE" w:rsidRPr="003F69CB" w:rsidTr="00097AB3"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5D2BF0">
              <w:rPr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м2 пола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ED4DF4">
              <w:rPr>
                <w:sz w:val="24"/>
                <w:szCs w:val="24"/>
              </w:rPr>
              <w:t>на 1 тыс. чел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</w:t>
            </w:r>
          </w:p>
        </w:tc>
        <w:tc>
          <w:tcPr>
            <w:tcW w:w="908" w:type="dxa"/>
            <w:shd w:val="clear" w:color="auto" w:fill="auto"/>
          </w:tcPr>
          <w:p w:rsidR="008570EE" w:rsidRDefault="008570EE" w:rsidP="00097AB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2 м²"/>
              </w:smartTagPr>
              <w:r>
                <w:rPr>
                  <w:sz w:val="24"/>
                  <w:szCs w:val="24"/>
                </w:rPr>
                <w:t>652 м²</w:t>
              </w:r>
            </w:smartTag>
            <w:r>
              <w:rPr>
                <w:sz w:val="24"/>
                <w:szCs w:val="24"/>
              </w:rPr>
              <w:t xml:space="preserve"> +694=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=1346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252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сост.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культур.и школе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с.Спицев</w:t>
            </w:r>
          </w:p>
        </w:tc>
        <w:tc>
          <w:tcPr>
            <w:tcW w:w="180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здании 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с. Спицевка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все 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населениеМО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4500чел</w:t>
            </w:r>
          </w:p>
        </w:tc>
      </w:tr>
      <w:tr w:rsidR="008570EE" w:rsidRPr="003F69CB" w:rsidTr="00097AB3"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5D2BF0">
              <w:rPr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м2 зеркала воды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20 на 1 тыс. чел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52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 население МО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Спицевского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сельсовета-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с. Грачевка</w:t>
            </w:r>
          </w:p>
        </w:tc>
      </w:tr>
      <w:tr w:rsidR="008570EE" w:rsidRPr="003F69CB" w:rsidTr="00097AB3"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м2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1949,4 на 1 тыс. чел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6647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6865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терри-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тории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</w:tr>
      <w:tr w:rsidR="008570EE" w:rsidRPr="003F69CB" w:rsidTr="00097AB3">
        <w:trPr>
          <w:trHeight w:val="937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6C6356">
              <w:rPr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08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</w:p>
          <w:p w:rsidR="008570EE" w:rsidRPr="00ED4DF4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места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r w:rsidRPr="00ED4DF4">
              <w:rPr>
                <w:sz w:val="24"/>
                <w:szCs w:val="24"/>
              </w:rPr>
              <w:t xml:space="preserve">на 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 xml:space="preserve">1 тыс. </w:t>
            </w:r>
            <w:r>
              <w:rPr>
                <w:sz w:val="24"/>
                <w:szCs w:val="24"/>
              </w:rPr>
              <w:t>ж</w:t>
            </w:r>
            <w:r w:rsidRPr="00ED4DF4">
              <w:rPr>
                <w:sz w:val="24"/>
                <w:szCs w:val="24"/>
              </w:rPr>
              <w:t>ителей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заданию</w:t>
            </w:r>
          </w:p>
        </w:tc>
        <w:tc>
          <w:tcPr>
            <w:tcW w:w="180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</w:p>
          <w:p w:rsidR="008570EE" w:rsidRDefault="008570EE" w:rsidP="00097AB3">
            <w:pPr>
              <w:rPr>
                <w:sz w:val="24"/>
                <w:szCs w:val="24"/>
              </w:rPr>
            </w:pPr>
          </w:p>
          <w:p w:rsidR="008570EE" w:rsidRDefault="008570EE" w:rsidP="00097AB3">
            <w:pPr>
              <w:rPr>
                <w:sz w:val="24"/>
                <w:szCs w:val="24"/>
              </w:rPr>
            </w:pPr>
          </w:p>
          <w:p w:rsidR="008570EE" w:rsidRDefault="008570EE" w:rsidP="00097AB3">
            <w:pPr>
              <w:rPr>
                <w:sz w:val="24"/>
                <w:szCs w:val="24"/>
              </w:rPr>
            </w:pP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</w:tr>
      <w:tr w:rsidR="008570EE" w:rsidRPr="00ED4DF4" w:rsidTr="00097AB3">
        <w:trPr>
          <w:trHeight w:val="812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8570EE" w:rsidRPr="00164CC3" w:rsidRDefault="008570EE" w:rsidP="00097AB3">
            <w:pPr>
              <w:rPr>
                <w:sz w:val="24"/>
                <w:szCs w:val="24"/>
              </w:rPr>
            </w:pPr>
            <w:r w:rsidRPr="00164CC3">
              <w:rPr>
                <w:sz w:val="24"/>
                <w:szCs w:val="24"/>
              </w:rPr>
              <w:t>Музеи</w:t>
            </w:r>
          </w:p>
        </w:tc>
        <w:tc>
          <w:tcPr>
            <w:tcW w:w="1080" w:type="dxa"/>
          </w:tcPr>
          <w:p w:rsidR="008570EE" w:rsidRPr="00164CC3" w:rsidRDefault="008570EE" w:rsidP="00097AB3">
            <w:pPr>
              <w:rPr>
                <w:sz w:val="24"/>
                <w:szCs w:val="24"/>
              </w:rPr>
            </w:pPr>
            <w:r w:rsidRPr="00164CC3">
              <w:rPr>
                <w:sz w:val="24"/>
                <w:szCs w:val="24"/>
              </w:rPr>
              <w:t>музеев</w:t>
            </w:r>
          </w:p>
        </w:tc>
        <w:tc>
          <w:tcPr>
            <w:tcW w:w="1260" w:type="dxa"/>
          </w:tcPr>
          <w:p w:rsidR="008570EE" w:rsidRPr="00164CC3" w:rsidRDefault="008570EE" w:rsidP="00097AB3">
            <w:pPr>
              <w:rPr>
                <w:sz w:val="24"/>
                <w:szCs w:val="24"/>
              </w:rPr>
            </w:pPr>
            <w:r w:rsidRPr="00164CC3">
              <w:rPr>
                <w:sz w:val="24"/>
                <w:szCs w:val="24"/>
              </w:rPr>
              <w:t>0,05  на 1 тыс. чел.</w:t>
            </w:r>
          </w:p>
        </w:tc>
        <w:tc>
          <w:tcPr>
            <w:tcW w:w="900" w:type="dxa"/>
          </w:tcPr>
          <w:p w:rsidR="008570EE" w:rsidRPr="00164CC3" w:rsidRDefault="008570EE" w:rsidP="00097AB3">
            <w:pPr>
              <w:rPr>
                <w:sz w:val="24"/>
                <w:szCs w:val="24"/>
              </w:rPr>
            </w:pPr>
            <w:r w:rsidRPr="00164CC3">
              <w:rPr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</w:tcPr>
          <w:p w:rsidR="008570EE" w:rsidRPr="00164CC3" w:rsidRDefault="008570EE" w:rsidP="00097AB3">
            <w:pPr>
              <w:rPr>
                <w:sz w:val="24"/>
                <w:szCs w:val="24"/>
              </w:rPr>
            </w:pPr>
            <w:r w:rsidRPr="00164CC3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570EE" w:rsidRPr="00164CC3" w:rsidRDefault="008570EE" w:rsidP="00097AB3">
            <w:pPr>
              <w:rPr>
                <w:sz w:val="24"/>
                <w:szCs w:val="24"/>
              </w:rPr>
            </w:pPr>
            <w:r w:rsidRPr="00164CC3"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570EE" w:rsidRPr="002815E3" w:rsidRDefault="008570EE" w:rsidP="00097AB3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800" w:type="dxa"/>
          </w:tcPr>
          <w:p w:rsidR="008570EE" w:rsidRPr="00ED4DF4" w:rsidRDefault="008570EE" w:rsidP="00097AB3">
            <w:pPr>
              <w:rPr>
                <w:sz w:val="24"/>
                <w:szCs w:val="24"/>
              </w:rPr>
            </w:pPr>
          </w:p>
        </w:tc>
      </w:tr>
      <w:tr w:rsidR="008570EE" w:rsidRPr="003F69CB" w:rsidTr="00097AB3"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Б</w:t>
            </w:r>
            <w:r w:rsidRPr="006C6356">
              <w:rPr>
                <w:sz w:val="24"/>
                <w:szCs w:val="24"/>
              </w:rPr>
              <w:t>иблиотеки</w:t>
            </w:r>
            <w:r w:rsidRPr="003F69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570EE" w:rsidRDefault="008570EE" w:rsidP="00097AB3">
            <w:pPr>
              <w:jc w:val="center"/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тыс. ед. хране</w:t>
            </w:r>
          </w:p>
          <w:p w:rsidR="008570EE" w:rsidRPr="003F69CB" w:rsidRDefault="008570EE" w:rsidP="00097AB3">
            <w:pPr>
              <w:jc w:val="center"/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ния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D4DF4">
              <w:rPr>
                <w:sz w:val="24"/>
                <w:szCs w:val="24"/>
              </w:rPr>
              <w:t>,5 на 1 тыс. чел.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20" w:type="dxa"/>
            <w:shd w:val="clear" w:color="auto" w:fill="auto"/>
          </w:tcPr>
          <w:p w:rsidR="008570EE" w:rsidRPr="00ED4DF4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</w:tr>
      <w:tr w:rsidR="008570EE" w:rsidRPr="003F69CB" w:rsidTr="00097AB3"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 xml:space="preserve">Магазины продовольственных и 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 xml:space="preserve">непродовольственных </w:t>
            </w:r>
            <w:r w:rsidRPr="003F69CB">
              <w:rPr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108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lastRenderedPageBreak/>
              <w:t>м2 торго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вой площа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ди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300 на 1 тыс. чел.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908" w:type="dxa"/>
            <w:shd w:val="clear" w:color="auto" w:fill="auto"/>
          </w:tcPr>
          <w:p w:rsidR="008570EE" w:rsidRPr="00254C44" w:rsidRDefault="008570EE" w:rsidP="00097AB3">
            <w:pPr>
              <w:rPr>
                <w:sz w:val="24"/>
                <w:szCs w:val="24"/>
              </w:rPr>
            </w:pPr>
            <w:r w:rsidRPr="00254C44">
              <w:rPr>
                <w:sz w:val="24"/>
                <w:szCs w:val="24"/>
              </w:rPr>
              <w:t>733</w:t>
            </w:r>
          </w:p>
        </w:tc>
        <w:tc>
          <w:tcPr>
            <w:tcW w:w="720" w:type="dxa"/>
            <w:shd w:val="clear" w:color="auto" w:fill="auto"/>
          </w:tcPr>
          <w:p w:rsidR="008570EE" w:rsidRPr="00254C44" w:rsidRDefault="008570EE" w:rsidP="00097AB3">
            <w:pPr>
              <w:rPr>
                <w:sz w:val="24"/>
                <w:szCs w:val="24"/>
              </w:rPr>
            </w:pPr>
            <w:r w:rsidRPr="00254C44">
              <w:rPr>
                <w:sz w:val="24"/>
                <w:szCs w:val="24"/>
              </w:rPr>
              <w:t>290</w:t>
            </w:r>
          </w:p>
        </w:tc>
        <w:tc>
          <w:tcPr>
            <w:tcW w:w="1252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0,08га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100м²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торг.пл</w:t>
            </w:r>
          </w:p>
        </w:tc>
        <w:tc>
          <w:tcPr>
            <w:tcW w:w="1800" w:type="dxa"/>
          </w:tcPr>
          <w:p w:rsidR="008570EE" w:rsidRPr="00ED4DF4" w:rsidRDefault="008570EE" w:rsidP="00097AB3">
            <w:pPr>
              <w:rPr>
                <w:sz w:val="24"/>
                <w:szCs w:val="24"/>
              </w:rPr>
            </w:pP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</w:tr>
      <w:tr w:rsidR="008570EE" w:rsidRPr="003F69CB" w:rsidTr="00097AB3"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01AF5">
              <w:rPr>
                <w:sz w:val="24"/>
                <w:szCs w:val="24"/>
              </w:rPr>
              <w:t>Рыночные комплексы</w:t>
            </w:r>
          </w:p>
        </w:tc>
        <w:tc>
          <w:tcPr>
            <w:tcW w:w="108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м2 торго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 площ.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40 на 1 тыс. чел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52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14м²на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1м²торг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0,25га</w:t>
            </w:r>
          </w:p>
        </w:tc>
        <w:tc>
          <w:tcPr>
            <w:tcW w:w="1800" w:type="dxa"/>
          </w:tcPr>
          <w:p w:rsidR="008570EE" w:rsidRPr="00BC3BA0" w:rsidRDefault="008570EE" w:rsidP="00097AB3">
            <w:pPr>
              <w:rPr>
                <w:sz w:val="22"/>
                <w:szCs w:val="22"/>
              </w:rPr>
            </w:pPr>
            <w:r w:rsidRPr="00BC3BA0">
              <w:rPr>
                <w:sz w:val="22"/>
                <w:szCs w:val="22"/>
              </w:rPr>
              <w:t>на все население МО</w:t>
            </w:r>
            <w:r>
              <w:rPr>
                <w:sz w:val="22"/>
                <w:szCs w:val="22"/>
              </w:rPr>
              <w:t xml:space="preserve"> </w:t>
            </w:r>
            <w:r w:rsidRPr="00BC3BA0">
              <w:rPr>
                <w:sz w:val="22"/>
                <w:szCs w:val="22"/>
              </w:rPr>
              <w:t>Спиц</w:t>
            </w:r>
            <w:r>
              <w:rPr>
                <w:sz w:val="22"/>
                <w:szCs w:val="22"/>
              </w:rPr>
              <w:t>.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 w:rsidRPr="00BC3BA0">
              <w:rPr>
                <w:sz w:val="22"/>
                <w:szCs w:val="22"/>
              </w:rPr>
              <w:t>Сельсовета</w:t>
            </w:r>
            <w:r>
              <w:rPr>
                <w:sz w:val="24"/>
                <w:szCs w:val="24"/>
              </w:rPr>
              <w:t>-</w:t>
            </w:r>
          </w:p>
          <w:p w:rsidR="008570EE" w:rsidRPr="00BC3BA0" w:rsidRDefault="008570EE" w:rsidP="00097AB3">
            <w:pPr>
              <w:rPr>
                <w:sz w:val="22"/>
                <w:szCs w:val="22"/>
              </w:rPr>
            </w:pPr>
            <w:r w:rsidRPr="00BC3BA0">
              <w:rPr>
                <w:sz w:val="22"/>
                <w:szCs w:val="22"/>
              </w:rPr>
              <w:t>4500чел</w:t>
            </w:r>
          </w:p>
        </w:tc>
      </w:tr>
      <w:tr w:rsidR="008570EE" w:rsidRPr="003F69CB" w:rsidTr="00097AB3">
        <w:trPr>
          <w:trHeight w:val="345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место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40 на 1 тыс. чел.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08" w:type="dxa"/>
            <w:shd w:val="clear" w:color="auto" w:fill="auto"/>
          </w:tcPr>
          <w:p w:rsidR="008570EE" w:rsidRPr="00330E05" w:rsidRDefault="008570EE" w:rsidP="00097AB3">
            <w:pPr>
              <w:rPr>
                <w:sz w:val="22"/>
                <w:szCs w:val="22"/>
              </w:rPr>
            </w:pPr>
            <w:r w:rsidRPr="00330E05">
              <w:rPr>
                <w:sz w:val="22"/>
                <w:szCs w:val="22"/>
              </w:rPr>
              <w:t>100</w:t>
            </w:r>
          </w:p>
          <w:p w:rsidR="008570EE" w:rsidRPr="00330E05" w:rsidRDefault="008570EE" w:rsidP="00097AB3">
            <w:pPr>
              <w:rPr>
                <w:sz w:val="22"/>
                <w:szCs w:val="22"/>
              </w:rPr>
            </w:pPr>
            <w:r w:rsidRPr="00330E05">
              <w:rPr>
                <w:sz w:val="22"/>
                <w:szCs w:val="22"/>
              </w:rPr>
              <w:t>при</w:t>
            </w:r>
          </w:p>
          <w:p w:rsidR="008570EE" w:rsidRPr="00BC3BA0" w:rsidRDefault="008570EE" w:rsidP="00097AB3">
            <w:pPr>
              <w:rPr>
                <w:sz w:val="24"/>
                <w:szCs w:val="24"/>
              </w:rPr>
            </w:pPr>
            <w:r w:rsidRPr="00330E05">
              <w:rPr>
                <w:sz w:val="22"/>
                <w:szCs w:val="22"/>
              </w:rPr>
              <w:t>ДК100</w:t>
            </w:r>
          </w:p>
          <w:p w:rsidR="008570EE" w:rsidRPr="00254C44" w:rsidRDefault="008570EE" w:rsidP="00097AB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shd w:val="clear" w:color="auto" w:fill="auto"/>
          </w:tcPr>
          <w:p w:rsidR="008570EE" w:rsidRPr="00BC3BA0" w:rsidRDefault="008570EE" w:rsidP="00097AB3">
            <w:pPr>
              <w:rPr>
                <w:sz w:val="24"/>
                <w:szCs w:val="24"/>
              </w:rPr>
            </w:pPr>
            <w:r w:rsidRPr="00BC3BA0">
              <w:rPr>
                <w:sz w:val="24"/>
                <w:szCs w:val="24"/>
              </w:rPr>
              <w:t>36</w:t>
            </w:r>
          </w:p>
          <w:p w:rsidR="008570EE" w:rsidRPr="00BC3BA0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8570EE" w:rsidRPr="00BC3BA0" w:rsidRDefault="008570EE" w:rsidP="00097AB3">
            <w:pPr>
              <w:rPr>
                <w:sz w:val="24"/>
                <w:szCs w:val="24"/>
              </w:rPr>
            </w:pPr>
            <w:r w:rsidRPr="00BC3BA0">
              <w:rPr>
                <w:sz w:val="24"/>
                <w:szCs w:val="24"/>
              </w:rPr>
              <w:t>0,25га</w:t>
            </w:r>
          </w:p>
          <w:p w:rsidR="008570EE" w:rsidRPr="00BC3BA0" w:rsidRDefault="008570EE" w:rsidP="00097AB3">
            <w:pPr>
              <w:rPr>
                <w:sz w:val="24"/>
                <w:szCs w:val="24"/>
              </w:rPr>
            </w:pPr>
            <w:r w:rsidRPr="00BC3BA0">
              <w:rPr>
                <w:sz w:val="24"/>
                <w:szCs w:val="24"/>
              </w:rPr>
              <w:t>на100</w:t>
            </w:r>
          </w:p>
          <w:p w:rsidR="008570EE" w:rsidRPr="00BC3BA0" w:rsidRDefault="008570EE" w:rsidP="00097AB3">
            <w:pPr>
              <w:rPr>
                <w:sz w:val="24"/>
                <w:szCs w:val="24"/>
              </w:rPr>
            </w:pPr>
            <w:r w:rsidRPr="00BC3BA0">
              <w:rPr>
                <w:sz w:val="24"/>
                <w:szCs w:val="24"/>
              </w:rPr>
              <w:t xml:space="preserve">мест 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</w:tr>
      <w:tr w:rsidR="008570EE" w:rsidRPr="00301AF5" w:rsidTr="00097AB3">
        <w:trPr>
          <w:trHeight w:val="824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A56C17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7 на 1 тыс. чел.</w:t>
            </w:r>
          </w:p>
        </w:tc>
        <w:tc>
          <w:tcPr>
            <w:tcW w:w="900" w:type="dxa"/>
          </w:tcPr>
          <w:p w:rsidR="008570EE" w:rsidRPr="00301AF5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570EE" w:rsidRPr="00A56C17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52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0,1-0,2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10раб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80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 население МО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Спицевского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Сельсовета-</w:t>
            </w:r>
          </w:p>
          <w:p w:rsidR="008570EE" w:rsidRPr="00301AF5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4500чел</w:t>
            </w:r>
          </w:p>
        </w:tc>
      </w:tr>
      <w:tr w:rsidR="008570EE" w:rsidRPr="006C6356" w:rsidTr="00097AB3">
        <w:trPr>
          <w:trHeight w:val="766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6C6356">
              <w:rPr>
                <w:sz w:val="24"/>
                <w:szCs w:val="24"/>
              </w:rPr>
              <w:t>Прачечные</w:t>
            </w:r>
            <w:r w:rsidRPr="003F69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кг. белья в смену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60 на 1 тыс. чел.</w:t>
            </w:r>
          </w:p>
        </w:tc>
        <w:tc>
          <w:tcPr>
            <w:tcW w:w="900" w:type="dxa"/>
          </w:tcPr>
          <w:p w:rsidR="008570EE" w:rsidRPr="00A56C17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70EE" w:rsidRPr="00A56C17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252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ED4DF4">
                <w:rPr>
                  <w:sz w:val="24"/>
                  <w:szCs w:val="24"/>
                </w:rPr>
                <w:t>0,2 га</w:t>
              </w:r>
            </w:smartTag>
            <w:r w:rsidRPr="00ED4DF4">
              <w:rPr>
                <w:sz w:val="24"/>
                <w:szCs w:val="24"/>
              </w:rPr>
              <w:t xml:space="preserve"> на объект</w:t>
            </w:r>
          </w:p>
        </w:tc>
        <w:tc>
          <w:tcPr>
            <w:tcW w:w="1800" w:type="dxa"/>
          </w:tcPr>
          <w:p w:rsidR="008570EE" w:rsidRPr="006C6356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бане</w:t>
            </w:r>
          </w:p>
        </w:tc>
      </w:tr>
      <w:tr w:rsidR="008570EE" w:rsidRPr="006C6356" w:rsidTr="00097AB3">
        <w:trPr>
          <w:trHeight w:val="1026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8570EE" w:rsidRPr="008E77B3" w:rsidRDefault="008570EE" w:rsidP="00097A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</w:t>
            </w:r>
            <w:r w:rsidRPr="00A56C17">
              <w:rPr>
                <w:sz w:val="24"/>
                <w:szCs w:val="24"/>
              </w:rPr>
              <w:t>имчистки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кг. вещей в смену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3,5 на 1 тыс. чел.</w:t>
            </w:r>
          </w:p>
        </w:tc>
        <w:tc>
          <w:tcPr>
            <w:tcW w:w="900" w:type="dxa"/>
          </w:tcPr>
          <w:p w:rsidR="008570EE" w:rsidRPr="00A56C17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8" w:type="dxa"/>
            <w:shd w:val="clear" w:color="auto" w:fill="auto"/>
          </w:tcPr>
          <w:p w:rsidR="008570EE" w:rsidRPr="00254C44" w:rsidRDefault="008570EE" w:rsidP="00097AB3">
            <w:pPr>
              <w:rPr>
                <w:sz w:val="24"/>
                <w:szCs w:val="24"/>
              </w:rPr>
            </w:pPr>
            <w:r w:rsidRPr="00254C4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70EE" w:rsidRPr="00A56C17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2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ED4DF4">
                <w:rPr>
                  <w:sz w:val="24"/>
                  <w:szCs w:val="24"/>
                </w:rPr>
                <w:t>1,0 га</w:t>
              </w:r>
            </w:smartTag>
            <w:r w:rsidRPr="00ED4DF4">
              <w:rPr>
                <w:sz w:val="24"/>
                <w:szCs w:val="24"/>
              </w:rPr>
              <w:t xml:space="preserve"> на объект</w:t>
            </w:r>
          </w:p>
        </w:tc>
        <w:tc>
          <w:tcPr>
            <w:tcW w:w="1800" w:type="dxa"/>
          </w:tcPr>
          <w:p w:rsidR="008570EE" w:rsidRPr="006C6356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с.Грачевка</w:t>
            </w:r>
          </w:p>
        </w:tc>
      </w:tr>
      <w:tr w:rsidR="008570EE" w:rsidRPr="003F69CB" w:rsidTr="00097AB3">
        <w:trPr>
          <w:trHeight w:val="453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 xml:space="preserve">Бани 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место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7 на 1 тыс. чел.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8" w:type="dxa"/>
            <w:shd w:val="clear" w:color="auto" w:fill="auto"/>
          </w:tcPr>
          <w:p w:rsidR="008570EE" w:rsidRPr="00254C44" w:rsidRDefault="008570EE" w:rsidP="00097AB3">
            <w:pPr>
              <w:rPr>
                <w:sz w:val="24"/>
                <w:szCs w:val="24"/>
              </w:rPr>
            </w:pPr>
            <w:r w:rsidRPr="00254C44">
              <w:rPr>
                <w:sz w:val="24"/>
                <w:szCs w:val="24"/>
              </w:rPr>
              <w:t>1объект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ED4DF4">
                <w:rPr>
                  <w:sz w:val="24"/>
                  <w:szCs w:val="24"/>
                </w:rPr>
                <w:t>0,4 га</w:t>
              </w:r>
            </w:smartTag>
            <w:r w:rsidRPr="00ED4DF4">
              <w:rPr>
                <w:sz w:val="24"/>
                <w:szCs w:val="24"/>
              </w:rPr>
              <w:t xml:space="preserve"> на объект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254C44">
              <w:rPr>
                <w:sz w:val="24"/>
                <w:szCs w:val="24"/>
              </w:rPr>
              <w:t>требуется кап. ремонт и реконструкция</w:t>
            </w:r>
          </w:p>
        </w:tc>
      </w:tr>
      <w:tr w:rsidR="008570EE" w:rsidRPr="003F69CB" w:rsidTr="00097AB3">
        <w:trPr>
          <w:trHeight w:val="453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 xml:space="preserve"> операц. место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1 на 1,5-2,0 тыс. жит.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0,4га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</w:tr>
      <w:tr w:rsidR="008570EE" w:rsidRPr="003F69CB" w:rsidTr="00097AB3"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4F7F04">
              <w:rPr>
                <w:sz w:val="24"/>
                <w:szCs w:val="24"/>
              </w:rPr>
              <w:t>Отделение банков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операционное место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1  на 1,0 -2,0 тыс. чел.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0,35га</w:t>
            </w:r>
          </w:p>
        </w:tc>
        <w:tc>
          <w:tcPr>
            <w:tcW w:w="180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 население МО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Спицевского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Сельсовета-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4493чел</w:t>
            </w:r>
          </w:p>
        </w:tc>
      </w:tr>
      <w:tr w:rsidR="008570EE" w:rsidRPr="003F69CB" w:rsidTr="00097AB3">
        <w:trPr>
          <w:trHeight w:val="602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Пожарное депо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машин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 xml:space="preserve">1 машина  на 5 тыс. </w:t>
            </w:r>
            <w:r>
              <w:rPr>
                <w:sz w:val="24"/>
                <w:szCs w:val="24"/>
              </w:rPr>
              <w:t>чел., но не менее двух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8570EE" w:rsidRPr="005835E4" w:rsidRDefault="008570EE" w:rsidP="00097AB3">
            <w:pPr>
              <w:rPr>
                <w:sz w:val="24"/>
                <w:szCs w:val="24"/>
              </w:rPr>
            </w:pPr>
            <w:r w:rsidRPr="005835E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70EE" w:rsidRPr="005835E4" w:rsidRDefault="008570EE" w:rsidP="00097AB3">
            <w:pPr>
              <w:rPr>
                <w:sz w:val="24"/>
                <w:szCs w:val="24"/>
              </w:rPr>
            </w:pPr>
            <w:r w:rsidRPr="005835E4"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8570EE" w:rsidRPr="00501219" w:rsidRDefault="008570EE" w:rsidP="00097AB3">
            <w:pPr>
              <w:rPr>
                <w:sz w:val="24"/>
                <w:szCs w:val="24"/>
                <w:highlight w:val="yellow"/>
              </w:rPr>
            </w:pPr>
            <w:r w:rsidRPr="006B4CC7">
              <w:rPr>
                <w:sz w:val="24"/>
                <w:szCs w:val="24"/>
              </w:rPr>
              <w:t>0,3-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6B4CC7">
                <w:rPr>
                  <w:sz w:val="24"/>
                  <w:szCs w:val="24"/>
                </w:rPr>
                <w:t>0,4 га</w:t>
              </w:r>
            </w:smartTag>
          </w:p>
        </w:tc>
        <w:tc>
          <w:tcPr>
            <w:tcW w:w="1800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 население МО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Спицевского</w:t>
            </w:r>
          </w:p>
          <w:p w:rsidR="008570EE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 чел.</w:t>
            </w:r>
          </w:p>
        </w:tc>
      </w:tr>
      <w:tr w:rsidR="008570EE" w:rsidRPr="00FB5EE6" w:rsidTr="00097AB3">
        <w:trPr>
          <w:trHeight w:val="602"/>
        </w:trPr>
        <w:tc>
          <w:tcPr>
            <w:tcW w:w="460" w:type="dxa"/>
            <w:shd w:val="clear" w:color="auto" w:fill="auto"/>
          </w:tcPr>
          <w:p w:rsidR="008570EE" w:rsidRPr="006B4CC7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8570EE" w:rsidRPr="006B4CC7" w:rsidRDefault="008570EE" w:rsidP="00097AB3">
            <w:pPr>
              <w:rPr>
                <w:sz w:val="24"/>
                <w:szCs w:val="24"/>
              </w:rPr>
            </w:pPr>
            <w:r w:rsidRPr="006B4CC7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место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6 на 1 тыс. чел.</w:t>
            </w:r>
          </w:p>
        </w:tc>
        <w:tc>
          <w:tcPr>
            <w:tcW w:w="900" w:type="dxa"/>
          </w:tcPr>
          <w:p w:rsidR="008570EE" w:rsidRPr="0062793F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570EE" w:rsidRPr="0062793F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2" w:type="dxa"/>
          </w:tcPr>
          <w:p w:rsidR="008570EE" w:rsidRDefault="008570EE" w:rsidP="00097AB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 м2"/>
              </w:smartTagPr>
              <w:r>
                <w:rPr>
                  <w:sz w:val="24"/>
                  <w:szCs w:val="24"/>
                </w:rPr>
                <w:t>55</w:t>
              </w:r>
              <w:r w:rsidRPr="00ED4DF4">
                <w:rPr>
                  <w:sz w:val="24"/>
                  <w:szCs w:val="24"/>
                </w:rPr>
                <w:t xml:space="preserve"> м2</w:t>
              </w:r>
            </w:smartTag>
            <w:r w:rsidRPr="00ED4DF4">
              <w:rPr>
                <w:sz w:val="24"/>
                <w:szCs w:val="24"/>
              </w:rPr>
              <w:t xml:space="preserve"> на 1 место-</w:t>
            </w:r>
          </w:p>
          <w:p w:rsidR="008570EE" w:rsidRPr="0062793F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0,11га</w:t>
            </w:r>
          </w:p>
        </w:tc>
        <w:tc>
          <w:tcPr>
            <w:tcW w:w="1800" w:type="dxa"/>
          </w:tcPr>
          <w:p w:rsidR="008570EE" w:rsidRPr="00FB5EE6" w:rsidRDefault="008570EE" w:rsidP="00097AB3">
            <w:pPr>
              <w:rPr>
                <w:sz w:val="24"/>
                <w:szCs w:val="24"/>
                <w:lang w:val="en-US"/>
              </w:rPr>
            </w:pPr>
          </w:p>
        </w:tc>
      </w:tr>
      <w:tr w:rsidR="008570EE" w:rsidRPr="00FB5EE6" w:rsidTr="00097AB3">
        <w:trPr>
          <w:trHeight w:val="90"/>
        </w:trPr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Общественные уборные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прибор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1 на 1 тыс. чел.</w:t>
            </w:r>
          </w:p>
        </w:tc>
        <w:tc>
          <w:tcPr>
            <w:tcW w:w="900" w:type="dxa"/>
          </w:tcPr>
          <w:p w:rsidR="008570EE" w:rsidRPr="006B4CC7" w:rsidRDefault="008570EE" w:rsidP="00097AB3">
            <w:pPr>
              <w:rPr>
                <w:sz w:val="24"/>
                <w:szCs w:val="24"/>
              </w:rPr>
            </w:pPr>
            <w:r w:rsidRPr="006B4CC7">
              <w:rPr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8570EE" w:rsidRPr="006B4CC7" w:rsidRDefault="008570EE" w:rsidP="00097AB3">
            <w:pPr>
              <w:rPr>
                <w:sz w:val="24"/>
                <w:szCs w:val="24"/>
              </w:rPr>
            </w:pPr>
            <w:r w:rsidRPr="006B4CC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570EE" w:rsidRPr="00FB5EE6" w:rsidRDefault="008570EE" w:rsidP="00097AB3">
            <w:pPr>
              <w:rPr>
                <w:sz w:val="24"/>
                <w:szCs w:val="24"/>
              </w:rPr>
            </w:pPr>
          </w:p>
        </w:tc>
      </w:tr>
      <w:tr w:rsidR="008570EE" w:rsidRPr="003F69CB" w:rsidTr="00097AB3">
        <w:tc>
          <w:tcPr>
            <w:tcW w:w="46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3F69CB">
              <w:rPr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08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га</w:t>
            </w:r>
          </w:p>
        </w:tc>
        <w:tc>
          <w:tcPr>
            <w:tcW w:w="126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0,24 на 1 тыс. чел.</w:t>
            </w:r>
          </w:p>
        </w:tc>
        <w:tc>
          <w:tcPr>
            <w:tcW w:w="9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908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20" w:type="dxa"/>
            <w:shd w:val="clear" w:color="auto" w:fill="auto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  <w:r w:rsidRPr="00ED4DF4"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570EE" w:rsidRPr="003F69CB" w:rsidRDefault="008570EE" w:rsidP="00097AB3">
            <w:pPr>
              <w:rPr>
                <w:sz w:val="24"/>
                <w:szCs w:val="24"/>
              </w:rPr>
            </w:pPr>
          </w:p>
        </w:tc>
      </w:tr>
    </w:tbl>
    <w:p w:rsidR="008570EE" w:rsidRDefault="008570EE" w:rsidP="008570EE"/>
    <w:p w:rsidR="008570EE" w:rsidRDefault="008570EE" w:rsidP="008570EE"/>
    <w:p w:rsidR="008570EE" w:rsidRDefault="008570EE" w:rsidP="008570EE"/>
    <w:p w:rsidR="008570EE" w:rsidRDefault="008570EE" w:rsidP="008570EE"/>
    <w:p w:rsidR="008570EE" w:rsidRDefault="008570EE" w:rsidP="008570EE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Pr="003135E9">
        <w:rPr>
          <w:b/>
          <w:sz w:val="28"/>
          <w:szCs w:val="28"/>
        </w:rPr>
        <w:t xml:space="preserve"> Внешняя зона</w:t>
      </w:r>
    </w:p>
    <w:p w:rsidR="008570EE" w:rsidRPr="001D6634" w:rsidRDefault="008570EE" w:rsidP="008570EE">
      <w:pPr>
        <w:rPr>
          <w:b/>
          <w:sz w:val="28"/>
          <w:szCs w:val="28"/>
        </w:rPr>
      </w:pP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условиями, определяющими функциональное зониров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территории, являются санитарно-гигиенические требования к взаимному размещению жилищно-гражданских и производственных объектов.</w:t>
      </w:r>
    </w:p>
    <w:p w:rsidR="008570EE" w:rsidRDefault="008570EE" w:rsidP="008570EE">
      <w:pPr>
        <w:ind w:firstLine="709"/>
        <w:rPr>
          <w:sz w:val="28"/>
          <w:szCs w:val="28"/>
        </w:rPr>
      </w:pPr>
      <w:r w:rsidRPr="001E2A94">
        <w:rPr>
          <w:sz w:val="28"/>
          <w:szCs w:val="28"/>
        </w:rPr>
        <w:t xml:space="preserve">Исторически сложилось, что захоронения </w:t>
      </w:r>
      <w:r w:rsidRPr="00BC3BA0">
        <w:rPr>
          <w:sz w:val="28"/>
          <w:szCs w:val="28"/>
        </w:rPr>
        <w:t xml:space="preserve">села </w:t>
      </w:r>
      <w:r>
        <w:rPr>
          <w:sz w:val="28"/>
          <w:szCs w:val="28"/>
        </w:rPr>
        <w:t xml:space="preserve">Спицевка </w:t>
      </w:r>
      <w:r w:rsidRPr="00BC3BA0">
        <w:rPr>
          <w:sz w:val="28"/>
          <w:szCs w:val="28"/>
        </w:rPr>
        <w:t>осуществляются на кладбище, расположенном в его центральной  части. Это кладбище по проекту благоустраивается</w:t>
      </w:r>
      <w:r>
        <w:rPr>
          <w:sz w:val="28"/>
          <w:szCs w:val="28"/>
        </w:rPr>
        <w:t>, производятся мероприятия по снижению уровня грунтовых вод. Отведенная сельским советом площадка под развитие кладбища проектом сохраняется, так как обеспечивается санитарный разрыв до жилых домов, а с западной стороны кладбища, где жилой дом стоит в 10-ти метрах от его границы, требуется провести мероприятия по улучшению санитарного состояния данного жилого участка.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Администрации сельского совета необходимо вести работу с населением, чтобы не допускать строительства жилых домов в санитарной зоне как от кладбища, так и от других производственных и коммунальных зданий.</w:t>
      </w:r>
    </w:p>
    <w:p w:rsidR="008570EE" w:rsidRPr="00F11A6D" w:rsidRDefault="008570EE" w:rsidP="008570EE">
      <w:pPr>
        <w:ind w:firstLine="709"/>
        <w:rPr>
          <w:sz w:val="28"/>
          <w:szCs w:val="28"/>
        </w:rPr>
      </w:pPr>
      <w:r w:rsidRPr="00880080">
        <w:rPr>
          <w:sz w:val="28"/>
          <w:szCs w:val="28"/>
        </w:rPr>
        <w:t>В соответствии с проектом «Генеральная схема очистки территории Грачевского муниципального района Ставропольского края», выполненным ООО «СТАВРОПОЛЬОРГТЕХСТРОМ» в 2008 году, вывоз твердых бытовых отходов будет осуществляться на общерайонный полигон ТБО возле села Грачевка, а в перспективе управление отходов села Тугулук будет привязано к экологическому отходоперерабатывающему зональному центру возле села Дубовка.</w:t>
      </w:r>
      <w:r>
        <w:rPr>
          <w:sz w:val="28"/>
          <w:szCs w:val="28"/>
        </w:rPr>
        <w:t xml:space="preserve"> </w:t>
      </w:r>
    </w:p>
    <w:p w:rsidR="008570EE" w:rsidRDefault="008570EE" w:rsidP="008570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F7A">
        <w:rPr>
          <w:sz w:val="28"/>
          <w:szCs w:val="28"/>
        </w:rPr>
        <w:t xml:space="preserve">Место для временного складирования ТБО остается существующее на месте старого карьера северо-восточнее села, несмотря на расположение шести жилых домов в санитарно-защитной зоне от этого карьера. В пользу выбора этого места говорят следующие факторы: территория от жилых домов до свалки хорошо озеленена сосновыми рощами; свалка находится в глубоком карьере; на </w:t>
      </w:r>
      <w:smartTag w:uri="urn:schemas-microsoft-com:office:smarttags" w:element="metricconverter">
        <w:smartTagPr>
          <w:attr w:name="ProductID" w:val="20 метров"/>
        </w:smartTagPr>
        <w:r w:rsidRPr="00DA3F7A">
          <w:rPr>
            <w:sz w:val="28"/>
            <w:szCs w:val="28"/>
          </w:rPr>
          <w:t>20 метров</w:t>
        </w:r>
      </w:smartTag>
      <w:r w:rsidRPr="00DA3F7A">
        <w:rPr>
          <w:sz w:val="28"/>
          <w:szCs w:val="28"/>
        </w:rPr>
        <w:t xml:space="preserve"> выше домов и с подветренной стороны; отсутствие поблизости водоемов.</w:t>
      </w:r>
      <w:r>
        <w:rPr>
          <w:sz w:val="28"/>
          <w:szCs w:val="28"/>
        </w:rPr>
        <w:t xml:space="preserve"> 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 как в селе на данный момент не существует канализационных очистных сооружений</w:t>
      </w:r>
      <w:r w:rsidRPr="00A86654">
        <w:rPr>
          <w:sz w:val="28"/>
          <w:szCs w:val="28"/>
        </w:rPr>
        <w:t xml:space="preserve">, на дальнейшей стадии проектирования </w:t>
      </w:r>
      <w:r>
        <w:rPr>
          <w:sz w:val="28"/>
          <w:szCs w:val="28"/>
        </w:rPr>
        <w:t>требуется</w:t>
      </w:r>
      <w:r w:rsidRPr="00A8665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данного раздела.</w:t>
      </w:r>
    </w:p>
    <w:p w:rsidR="008570EE" w:rsidRDefault="008570EE" w:rsidP="008570EE"/>
    <w:p w:rsidR="008570EE" w:rsidRPr="00DA3463" w:rsidRDefault="008570EE" w:rsidP="008570EE"/>
    <w:p w:rsidR="008570EE" w:rsidRPr="00CE4B49" w:rsidRDefault="008570EE" w:rsidP="008570EE">
      <w:pPr>
        <w:ind w:left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 </w:t>
      </w:r>
      <w:r w:rsidRPr="00CE4B49">
        <w:rPr>
          <w:b/>
          <w:sz w:val="28"/>
          <w:szCs w:val="28"/>
        </w:rPr>
        <w:t>Озеленение</w:t>
      </w:r>
    </w:p>
    <w:p w:rsidR="008570EE" w:rsidRDefault="008570EE" w:rsidP="008570EE">
      <w:pPr>
        <w:rPr>
          <w:b/>
          <w:sz w:val="28"/>
          <w:szCs w:val="28"/>
        </w:rPr>
      </w:pP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Зеленые насаждения представлены лесными рощами и массивами, находящимися в разных частях села; рядовыми посадками вдоль улиц; садами на приусадебных участках, а также небольшим парком возле Дома культуры. </w:t>
      </w:r>
    </w:p>
    <w:p w:rsidR="008570EE" w:rsidRDefault="008570EE" w:rsidP="008570EE">
      <w:pPr>
        <w:ind w:firstLine="709"/>
        <w:rPr>
          <w:sz w:val="28"/>
          <w:szCs w:val="28"/>
        </w:rPr>
      </w:pPr>
      <w:r w:rsidRPr="0013614A">
        <w:rPr>
          <w:sz w:val="28"/>
          <w:szCs w:val="28"/>
        </w:rPr>
        <w:t>Лесные массивы, расположенные по берегам реки</w:t>
      </w:r>
      <w:r>
        <w:rPr>
          <w:sz w:val="28"/>
          <w:szCs w:val="28"/>
        </w:rPr>
        <w:t xml:space="preserve"> и прудов</w:t>
      </w:r>
      <w:r w:rsidRPr="0013614A">
        <w:rPr>
          <w:sz w:val="28"/>
          <w:szCs w:val="28"/>
        </w:rPr>
        <w:t xml:space="preserve"> играют водоохранную роль.</w:t>
      </w:r>
    </w:p>
    <w:p w:rsidR="008570EE" w:rsidRPr="00B961DC" w:rsidRDefault="008570EE" w:rsidP="008570EE">
      <w:pPr>
        <w:ind w:firstLine="709"/>
        <w:rPr>
          <w:sz w:val="28"/>
          <w:szCs w:val="28"/>
        </w:rPr>
      </w:pPr>
      <w:r w:rsidRPr="0044442A">
        <w:rPr>
          <w:sz w:val="28"/>
          <w:szCs w:val="28"/>
        </w:rPr>
        <w:t xml:space="preserve"> Фруктовые посадки составляют разнообразные сорта яблок, груши, слив, вишен, черешни, грецкого ореха.</w:t>
      </w:r>
    </w:p>
    <w:p w:rsidR="008570EE" w:rsidRDefault="008570EE" w:rsidP="008570EE">
      <w:pPr>
        <w:ind w:firstLine="709"/>
        <w:rPr>
          <w:sz w:val="28"/>
          <w:szCs w:val="28"/>
        </w:rPr>
      </w:pPr>
      <w:r w:rsidRPr="0013614A">
        <w:rPr>
          <w:sz w:val="28"/>
          <w:szCs w:val="28"/>
        </w:rPr>
        <w:lastRenderedPageBreak/>
        <w:t>Озеленение села является необходимым мероприятием в декор</w:t>
      </w:r>
      <w:r w:rsidRPr="0013614A">
        <w:rPr>
          <w:sz w:val="28"/>
          <w:szCs w:val="28"/>
        </w:rPr>
        <w:t>а</w:t>
      </w:r>
      <w:r w:rsidRPr="0013614A">
        <w:rPr>
          <w:sz w:val="28"/>
          <w:szCs w:val="28"/>
        </w:rPr>
        <w:t>тивном оформлении всей территории, в создании единой системы озелен</w:t>
      </w:r>
      <w:r w:rsidRPr="0013614A">
        <w:rPr>
          <w:sz w:val="28"/>
          <w:szCs w:val="28"/>
        </w:rPr>
        <w:t>е</w:t>
      </w:r>
      <w:r w:rsidRPr="0013614A">
        <w:rPr>
          <w:sz w:val="28"/>
          <w:szCs w:val="28"/>
        </w:rPr>
        <w:t>ния, улучшающей окружающую среду.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по всей территории населенного пункта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системы зеленых насаждений является одним из мероприятий ген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плана.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Принятая генеральным планом единая система зеленых насаждений состоит из насаждений различного функционального назначения.</w:t>
      </w:r>
    </w:p>
    <w:p w:rsidR="008570EE" w:rsidRPr="006750BD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50BD">
        <w:rPr>
          <w:sz w:val="28"/>
          <w:szCs w:val="28"/>
        </w:rPr>
        <w:t>Зеленые насаждения общего пользования (скверы, бульвары, зоны отдыха).</w:t>
      </w:r>
    </w:p>
    <w:p w:rsidR="008570EE" w:rsidRPr="006750BD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50BD">
        <w:rPr>
          <w:sz w:val="28"/>
          <w:szCs w:val="28"/>
        </w:rPr>
        <w:t xml:space="preserve">Насаждения ограниченного пользования (территория школ и детских садов, </w:t>
      </w:r>
      <w:r>
        <w:rPr>
          <w:sz w:val="28"/>
          <w:szCs w:val="28"/>
        </w:rPr>
        <w:t>больницы</w:t>
      </w:r>
      <w:r w:rsidRPr="006750BD">
        <w:rPr>
          <w:sz w:val="28"/>
          <w:szCs w:val="28"/>
        </w:rPr>
        <w:t>).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50BD">
        <w:rPr>
          <w:sz w:val="28"/>
          <w:szCs w:val="28"/>
        </w:rPr>
        <w:t>Насаждения специального назначения (санитарно-защитные зоны, лесополосы).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Проектируемые насаждения </w:t>
      </w:r>
      <w:r w:rsidRPr="006750BD">
        <w:rPr>
          <w:sz w:val="28"/>
          <w:szCs w:val="28"/>
        </w:rPr>
        <w:t>общего пользования будут представлены проектируемыми благоустроенными скв</w:t>
      </w:r>
      <w:r w:rsidRPr="006750BD">
        <w:rPr>
          <w:sz w:val="28"/>
          <w:szCs w:val="28"/>
        </w:rPr>
        <w:t>е</w:t>
      </w:r>
      <w:r w:rsidRPr="006750BD">
        <w:rPr>
          <w:sz w:val="28"/>
          <w:szCs w:val="28"/>
        </w:rPr>
        <w:t xml:space="preserve">рами </w:t>
      </w:r>
      <w:r>
        <w:rPr>
          <w:sz w:val="28"/>
          <w:szCs w:val="28"/>
        </w:rPr>
        <w:t>в подцентрах населенного пункта и в северо-западной рекреационной зоне села.</w:t>
      </w:r>
      <w:r w:rsidRPr="006750BD">
        <w:rPr>
          <w:sz w:val="28"/>
          <w:szCs w:val="28"/>
        </w:rPr>
        <w:t xml:space="preserve"> Проектиру</w:t>
      </w:r>
      <w:r>
        <w:rPr>
          <w:sz w:val="28"/>
          <w:szCs w:val="28"/>
        </w:rPr>
        <w:t>емые</w:t>
      </w:r>
      <w:r w:rsidRPr="006750BD">
        <w:rPr>
          <w:sz w:val="28"/>
          <w:szCs w:val="28"/>
        </w:rPr>
        <w:t xml:space="preserve"> сквер</w:t>
      </w:r>
      <w:r>
        <w:rPr>
          <w:sz w:val="28"/>
          <w:szCs w:val="28"/>
        </w:rPr>
        <w:t>ы</w:t>
      </w:r>
      <w:r w:rsidRPr="006750BD">
        <w:rPr>
          <w:sz w:val="28"/>
          <w:szCs w:val="28"/>
        </w:rPr>
        <w:t xml:space="preserve"> озеленяются богатым составом древесных и кустарниковых пород со значительным процентом хвойных пород деревьев.</w:t>
      </w:r>
      <w:r>
        <w:rPr>
          <w:sz w:val="28"/>
          <w:szCs w:val="28"/>
        </w:rPr>
        <w:t xml:space="preserve"> 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озеленении детских учреждений  используются растения не вре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ные для детского организма. </w:t>
      </w:r>
      <w:r w:rsidRPr="006750BD">
        <w:rPr>
          <w:sz w:val="28"/>
          <w:szCs w:val="28"/>
        </w:rPr>
        <w:t xml:space="preserve">На территориях школы и детского сада по всему периметру должна быть создана сплошная зеленая полоса из деревьев и кустарников. 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Большую роль в озеленении играют рядовые посадки вдоль улиц. </w:t>
      </w:r>
      <w:r w:rsidRPr="006750BD">
        <w:rPr>
          <w:sz w:val="28"/>
          <w:szCs w:val="28"/>
        </w:rPr>
        <w:t>Насаждения специального назначения в населенном пункте размещ</w:t>
      </w:r>
      <w:r w:rsidRPr="006750BD">
        <w:rPr>
          <w:sz w:val="28"/>
          <w:szCs w:val="28"/>
        </w:rPr>
        <w:t>а</w:t>
      </w:r>
      <w:r w:rsidRPr="006750BD">
        <w:rPr>
          <w:sz w:val="28"/>
          <w:szCs w:val="28"/>
        </w:rPr>
        <w:t>ются в зависимости от их целевого назначения. К ним относятся санитарно-защитные зоны между производственными территориями и жилыми масс</w:t>
      </w:r>
      <w:r w:rsidRPr="006750BD">
        <w:rPr>
          <w:sz w:val="28"/>
          <w:szCs w:val="28"/>
        </w:rPr>
        <w:t>и</w:t>
      </w:r>
      <w:r w:rsidRPr="006750BD">
        <w:rPr>
          <w:sz w:val="28"/>
          <w:szCs w:val="28"/>
        </w:rPr>
        <w:t>вами, водоохранные – вокруг водоемов.</w:t>
      </w:r>
    </w:p>
    <w:p w:rsidR="008570EE" w:rsidRPr="00D748AD" w:rsidRDefault="008570EE" w:rsidP="008570EE">
      <w:pPr>
        <w:ind w:firstLine="709"/>
        <w:rPr>
          <w:sz w:val="28"/>
          <w:szCs w:val="28"/>
        </w:rPr>
      </w:pPr>
      <w:r w:rsidRPr="00D748AD">
        <w:rPr>
          <w:sz w:val="28"/>
          <w:szCs w:val="28"/>
        </w:rPr>
        <w:t>Каждая санитарно-защитная зона вокруг предприятия создается с</w:t>
      </w:r>
      <w:r w:rsidRPr="00D748AD">
        <w:rPr>
          <w:sz w:val="28"/>
          <w:szCs w:val="28"/>
        </w:rPr>
        <w:t>о</w:t>
      </w:r>
      <w:r w:rsidRPr="00D748AD">
        <w:rPr>
          <w:sz w:val="28"/>
          <w:szCs w:val="28"/>
        </w:rPr>
        <w:t>гласно санитарным нормам и правилам с процентом озеленения не менее 40 % от общей площади и со специальным набором пород. Растения должны отвечать требованиям газоустойчивости и теневыносливости, быть малотребовател</w:t>
      </w:r>
      <w:r w:rsidRPr="00D748AD">
        <w:rPr>
          <w:sz w:val="28"/>
          <w:szCs w:val="28"/>
        </w:rPr>
        <w:t>ь</w:t>
      </w:r>
      <w:r w:rsidRPr="00D748AD">
        <w:rPr>
          <w:sz w:val="28"/>
          <w:szCs w:val="28"/>
        </w:rPr>
        <w:t>ными к почвам, обладать крупной листвой и быстрым ростом.</w:t>
      </w:r>
    </w:p>
    <w:p w:rsidR="008570EE" w:rsidRDefault="008570EE" w:rsidP="008570EE">
      <w:pPr>
        <w:ind w:firstLine="709"/>
        <w:rPr>
          <w:sz w:val="28"/>
          <w:szCs w:val="28"/>
        </w:rPr>
      </w:pPr>
      <w:r w:rsidRPr="00D748AD">
        <w:rPr>
          <w:sz w:val="28"/>
          <w:szCs w:val="28"/>
        </w:rPr>
        <w:t>Единая система зеленых насаждений задержит до 80% пыли, таким образом, уменьшит запыленность воздуха под кронами до 40%, уменьшит силу ветра, защитит воздух от загрязнения вредными газами и выполнит ш</w:t>
      </w:r>
      <w:r w:rsidRPr="00D748AD">
        <w:rPr>
          <w:sz w:val="28"/>
          <w:szCs w:val="28"/>
        </w:rPr>
        <w:t>у</w:t>
      </w:r>
      <w:r w:rsidRPr="00D748AD">
        <w:rPr>
          <w:sz w:val="28"/>
          <w:szCs w:val="28"/>
        </w:rPr>
        <w:t>мозащитную роль.</w:t>
      </w:r>
    </w:p>
    <w:p w:rsidR="008570EE" w:rsidRDefault="008570EE" w:rsidP="008570EE">
      <w:pPr>
        <w:ind w:firstLine="709"/>
        <w:rPr>
          <w:sz w:val="28"/>
          <w:szCs w:val="28"/>
        </w:rPr>
      </w:pPr>
    </w:p>
    <w:p w:rsidR="008570EE" w:rsidRDefault="008570EE" w:rsidP="008570EE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4.6 </w:t>
      </w:r>
      <w:r w:rsidRPr="00CE4B49">
        <w:rPr>
          <w:b/>
          <w:sz w:val="28"/>
          <w:szCs w:val="28"/>
        </w:rPr>
        <w:t>Улично-дорожная сеть</w:t>
      </w:r>
    </w:p>
    <w:p w:rsidR="008570EE" w:rsidRDefault="008570EE" w:rsidP="008570EE">
      <w:pPr>
        <w:ind w:firstLine="709"/>
        <w:jc w:val="center"/>
        <w:outlineLvl w:val="0"/>
        <w:rPr>
          <w:b/>
          <w:sz w:val="28"/>
          <w:szCs w:val="28"/>
        </w:rPr>
      </w:pPr>
    </w:p>
    <w:p w:rsidR="008570EE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Улично-дорожная сеть села запроектирована в виде непрерывной системы с учетом функционального назначения улиц и дорог, интенсивности транспортного и пешеходного движения, архитектурно – планировочной организации территории и характера застройки.</w:t>
      </w:r>
    </w:p>
    <w:p w:rsidR="008570EE" w:rsidRDefault="008570EE" w:rsidP="008570EE">
      <w:pPr>
        <w:ind w:firstLine="709"/>
        <w:rPr>
          <w:sz w:val="28"/>
          <w:szCs w:val="28"/>
        </w:rPr>
      </w:pPr>
      <w:r w:rsidRPr="00146DF2">
        <w:rPr>
          <w:sz w:val="28"/>
          <w:szCs w:val="28"/>
        </w:rPr>
        <w:lastRenderedPageBreak/>
        <w:t xml:space="preserve">Сеть улиц и дорог в планировочной структуре </w:t>
      </w:r>
      <w:r>
        <w:rPr>
          <w:sz w:val="28"/>
          <w:szCs w:val="28"/>
        </w:rPr>
        <w:t>села</w:t>
      </w:r>
      <w:r w:rsidRPr="00146DF2">
        <w:rPr>
          <w:sz w:val="28"/>
          <w:szCs w:val="28"/>
        </w:rPr>
        <w:t>, предложенная генпланом, решена в виде единой системы и обеспечивает быстрые и без</w:t>
      </w:r>
      <w:r w:rsidRPr="00146DF2">
        <w:rPr>
          <w:sz w:val="28"/>
          <w:szCs w:val="28"/>
        </w:rPr>
        <w:t>о</w:t>
      </w:r>
      <w:r w:rsidRPr="00146DF2">
        <w:rPr>
          <w:sz w:val="28"/>
          <w:szCs w:val="28"/>
        </w:rPr>
        <w:t>пасные транспортные и пешеходные связи со всеми функциональными зон</w:t>
      </w:r>
      <w:r w:rsidRPr="00146DF2">
        <w:rPr>
          <w:sz w:val="28"/>
          <w:szCs w:val="28"/>
        </w:rPr>
        <w:t>а</w:t>
      </w:r>
      <w:r w:rsidRPr="00146DF2">
        <w:rPr>
          <w:sz w:val="28"/>
          <w:szCs w:val="28"/>
        </w:rPr>
        <w:t>ми села, с внешними транспортными магистралями.</w:t>
      </w:r>
    </w:p>
    <w:p w:rsidR="008570EE" w:rsidRDefault="008570EE" w:rsidP="008570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3CED">
        <w:rPr>
          <w:sz w:val="28"/>
          <w:szCs w:val="28"/>
        </w:rPr>
        <w:t>Для наилучшего сообщения</w:t>
      </w:r>
      <w:r>
        <w:rPr>
          <w:sz w:val="28"/>
          <w:szCs w:val="28"/>
        </w:rPr>
        <w:t xml:space="preserve">, </w:t>
      </w:r>
      <w:r w:rsidRPr="00BB3CED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предлагается связать оба берега </w:t>
      </w:r>
      <w:r w:rsidRPr="00BB3CED">
        <w:rPr>
          <w:sz w:val="28"/>
          <w:szCs w:val="28"/>
        </w:rPr>
        <w:t xml:space="preserve">реки </w:t>
      </w:r>
      <w:r>
        <w:rPr>
          <w:sz w:val="28"/>
          <w:szCs w:val="28"/>
        </w:rPr>
        <w:t xml:space="preserve">Спицевка </w:t>
      </w:r>
      <w:r w:rsidRPr="00BB3CED">
        <w:rPr>
          <w:sz w:val="28"/>
          <w:szCs w:val="28"/>
        </w:rPr>
        <w:t xml:space="preserve">еще </w:t>
      </w:r>
      <w:r>
        <w:rPr>
          <w:sz w:val="28"/>
          <w:szCs w:val="28"/>
        </w:rPr>
        <w:t>двумя</w:t>
      </w:r>
      <w:r w:rsidRPr="00BB3CED">
        <w:rPr>
          <w:sz w:val="28"/>
          <w:szCs w:val="28"/>
        </w:rPr>
        <w:t xml:space="preserve"> </w:t>
      </w:r>
      <w:r>
        <w:rPr>
          <w:sz w:val="28"/>
          <w:szCs w:val="28"/>
        </w:rPr>
        <w:t>пешеходными мостами.</w:t>
      </w:r>
    </w:p>
    <w:p w:rsidR="008570EE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снижения вредного влияния на экологию села, транзитное транспортное движение отводится с территории села, путем строительства объездной автодороги  восточнее и западнее данного населенного пункта. </w:t>
      </w:r>
    </w:p>
    <w:p w:rsidR="008570EE" w:rsidRPr="004F3890" w:rsidRDefault="008570EE" w:rsidP="008570EE">
      <w:pPr>
        <w:ind w:right="284" w:firstLine="709"/>
        <w:rPr>
          <w:sz w:val="28"/>
          <w:szCs w:val="28"/>
        </w:rPr>
      </w:pPr>
      <w:r w:rsidRPr="004F3890">
        <w:rPr>
          <w:sz w:val="28"/>
          <w:szCs w:val="28"/>
        </w:rPr>
        <w:t xml:space="preserve">В составе улично-дорожной сети выделены улицы и дороги следующих категорий: </w:t>
      </w:r>
    </w:p>
    <w:p w:rsidR="008570EE" w:rsidRPr="004F3890" w:rsidRDefault="008570EE" w:rsidP="008570EE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F38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3890">
        <w:rPr>
          <w:sz w:val="28"/>
          <w:szCs w:val="28"/>
        </w:rPr>
        <w:t xml:space="preserve">поселковые дороги, по которым осуществляется транспортная связь </w:t>
      </w:r>
      <w:r>
        <w:rPr>
          <w:sz w:val="28"/>
          <w:szCs w:val="28"/>
        </w:rPr>
        <w:t>населенного пункта</w:t>
      </w:r>
      <w:r w:rsidRPr="004F3890">
        <w:rPr>
          <w:sz w:val="28"/>
          <w:szCs w:val="28"/>
        </w:rPr>
        <w:t xml:space="preserve"> с внешними дорогами;</w:t>
      </w:r>
    </w:p>
    <w:p w:rsidR="008570EE" w:rsidRPr="004F3890" w:rsidRDefault="008570EE" w:rsidP="008570EE">
      <w:pPr>
        <w:ind w:right="284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890">
        <w:rPr>
          <w:sz w:val="28"/>
          <w:szCs w:val="28"/>
        </w:rPr>
        <w:t>главные улицы, обеспечивающие связь жилых территорий с обществе</w:t>
      </w:r>
      <w:r w:rsidRPr="004F3890">
        <w:rPr>
          <w:sz w:val="28"/>
          <w:szCs w:val="28"/>
        </w:rPr>
        <w:t>н</w:t>
      </w:r>
      <w:r w:rsidRPr="004F3890">
        <w:rPr>
          <w:sz w:val="28"/>
          <w:szCs w:val="28"/>
        </w:rPr>
        <w:t xml:space="preserve">ным центром, </w:t>
      </w:r>
      <w:r>
        <w:rPr>
          <w:sz w:val="28"/>
          <w:szCs w:val="28"/>
        </w:rPr>
        <w:t xml:space="preserve">подцентрами, </w:t>
      </w:r>
      <w:r w:rsidRPr="004F3890">
        <w:rPr>
          <w:sz w:val="28"/>
          <w:szCs w:val="28"/>
        </w:rPr>
        <w:t>местами приложения труда;</w:t>
      </w:r>
    </w:p>
    <w:p w:rsidR="008570EE" w:rsidRPr="004F3890" w:rsidRDefault="008570EE" w:rsidP="008570EE">
      <w:pPr>
        <w:ind w:right="284" w:firstLine="709"/>
        <w:rPr>
          <w:sz w:val="28"/>
          <w:szCs w:val="28"/>
        </w:rPr>
      </w:pPr>
      <w:r w:rsidRPr="004F3890">
        <w:rPr>
          <w:sz w:val="28"/>
          <w:szCs w:val="28"/>
        </w:rPr>
        <w:t>- улицы в жилой застройке (жилые улицы). По этим улицам осуществл</w:t>
      </w:r>
      <w:r w:rsidRPr="004F3890">
        <w:rPr>
          <w:sz w:val="28"/>
          <w:szCs w:val="28"/>
        </w:rPr>
        <w:t>я</w:t>
      </w:r>
      <w:r w:rsidRPr="004F3890">
        <w:rPr>
          <w:sz w:val="28"/>
          <w:szCs w:val="28"/>
        </w:rPr>
        <w:t>ется транспортная связь внутри жилых территорий и с главными улицами;</w:t>
      </w:r>
    </w:p>
    <w:p w:rsidR="008570EE" w:rsidRDefault="008570EE" w:rsidP="008570EE">
      <w:pPr>
        <w:ind w:right="284" w:firstLine="709"/>
        <w:rPr>
          <w:sz w:val="28"/>
          <w:szCs w:val="28"/>
        </w:rPr>
      </w:pPr>
      <w:r w:rsidRPr="004F3890">
        <w:rPr>
          <w:sz w:val="28"/>
          <w:szCs w:val="28"/>
        </w:rPr>
        <w:t>- пешеходные улицы – по ним осуществляется связь с местами прилож</w:t>
      </w:r>
      <w:r w:rsidRPr="004F3890">
        <w:rPr>
          <w:sz w:val="28"/>
          <w:szCs w:val="28"/>
        </w:rPr>
        <w:t>е</w:t>
      </w:r>
      <w:r w:rsidRPr="004F3890">
        <w:rPr>
          <w:sz w:val="28"/>
          <w:szCs w:val="28"/>
        </w:rPr>
        <w:t>ния труда, учреждениями и предприятиями обслуживания, в том числе в пред</w:t>
      </w:r>
      <w:r w:rsidRPr="004F3890">
        <w:rPr>
          <w:sz w:val="28"/>
          <w:szCs w:val="28"/>
        </w:rPr>
        <w:t>е</w:t>
      </w:r>
      <w:r w:rsidRPr="004F3890">
        <w:rPr>
          <w:sz w:val="28"/>
          <w:szCs w:val="28"/>
        </w:rPr>
        <w:t xml:space="preserve">лах общественных центров. 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Проектом предусмотрена следующая дифференциация улиц: </w:t>
      </w:r>
    </w:p>
    <w:p w:rsidR="008570EE" w:rsidRPr="008A2039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Главными улицами села являются – улицы Свердлова, Таманская, Красная, Ленина, Фролова, Трушевского, Первомайская. </w:t>
      </w:r>
    </w:p>
    <w:p w:rsidR="008570EE" w:rsidRPr="008A2039" w:rsidRDefault="008570EE" w:rsidP="008570EE">
      <w:pPr>
        <w:rPr>
          <w:sz w:val="28"/>
          <w:szCs w:val="28"/>
        </w:rPr>
      </w:pPr>
      <w:r>
        <w:rPr>
          <w:sz w:val="28"/>
          <w:szCs w:val="28"/>
        </w:rPr>
        <w:t xml:space="preserve">          Система улиц и проездов в проекте решена с использованием и </w:t>
      </w:r>
      <w:r w:rsidRPr="008A2039">
        <w:rPr>
          <w:sz w:val="28"/>
          <w:szCs w:val="28"/>
        </w:rPr>
        <w:t>с</w:t>
      </w:r>
      <w:r w:rsidRPr="008A2039">
        <w:rPr>
          <w:sz w:val="28"/>
          <w:szCs w:val="28"/>
        </w:rPr>
        <w:t>о</w:t>
      </w:r>
      <w:r w:rsidRPr="008A2039">
        <w:rPr>
          <w:sz w:val="28"/>
          <w:szCs w:val="28"/>
        </w:rPr>
        <w:t>хранением существующих улиц и проездов.</w:t>
      </w:r>
    </w:p>
    <w:p w:rsidR="008570EE" w:rsidRPr="008A2039" w:rsidRDefault="008570EE" w:rsidP="008570EE">
      <w:pPr>
        <w:ind w:firstLine="709"/>
        <w:rPr>
          <w:sz w:val="28"/>
          <w:szCs w:val="28"/>
        </w:rPr>
      </w:pPr>
      <w:r w:rsidRPr="008A2039">
        <w:rPr>
          <w:sz w:val="28"/>
          <w:szCs w:val="28"/>
        </w:rPr>
        <w:t>Ширина главных улиц принята 22-</w:t>
      </w:r>
      <w:smartTag w:uri="urn:schemas-microsoft-com:office:smarttags" w:element="metricconverter">
        <w:smartTagPr>
          <w:attr w:name="ProductID" w:val="38 м"/>
        </w:smartTagPr>
        <w:r w:rsidRPr="008A2039">
          <w:rPr>
            <w:sz w:val="28"/>
            <w:szCs w:val="28"/>
          </w:rPr>
          <w:t>38 м</w:t>
        </w:r>
      </w:smartTag>
      <w:r w:rsidRPr="008A2039">
        <w:rPr>
          <w:sz w:val="28"/>
          <w:szCs w:val="28"/>
        </w:rPr>
        <w:t>, жилых улиц 18-</w:t>
      </w:r>
      <w:smartTag w:uri="urn:schemas-microsoft-com:office:smarttags" w:element="metricconverter">
        <w:smartTagPr>
          <w:attr w:name="ProductID" w:val="27 м"/>
        </w:smartTagPr>
        <w:r w:rsidRPr="008A2039">
          <w:rPr>
            <w:sz w:val="28"/>
            <w:szCs w:val="28"/>
          </w:rPr>
          <w:t>27 м</w:t>
        </w:r>
      </w:smartTag>
      <w:r w:rsidRPr="008A2039">
        <w:rPr>
          <w:sz w:val="28"/>
          <w:szCs w:val="28"/>
        </w:rPr>
        <w:t>, проездов 10-</w:t>
      </w:r>
      <w:smartTag w:uri="urn:schemas-microsoft-com:office:smarttags" w:element="metricconverter">
        <w:smartTagPr>
          <w:attr w:name="ProductID" w:val="17 м"/>
        </w:smartTagPr>
        <w:r w:rsidRPr="008A2039">
          <w:rPr>
            <w:sz w:val="28"/>
            <w:szCs w:val="28"/>
          </w:rPr>
          <w:t>17 м</w:t>
        </w:r>
      </w:smartTag>
      <w:r w:rsidRPr="008A2039">
        <w:rPr>
          <w:sz w:val="28"/>
          <w:szCs w:val="28"/>
        </w:rPr>
        <w:t>. Пр</w:t>
      </w:r>
      <w:r w:rsidRPr="008A2039">
        <w:rPr>
          <w:sz w:val="28"/>
          <w:szCs w:val="28"/>
        </w:rPr>
        <w:t>о</w:t>
      </w:r>
      <w:r w:rsidRPr="008A2039">
        <w:rPr>
          <w:sz w:val="28"/>
          <w:szCs w:val="28"/>
        </w:rPr>
        <w:t>ектом решается система главных пешеходных связей.</w:t>
      </w:r>
    </w:p>
    <w:p w:rsidR="008570EE" w:rsidRDefault="008570EE" w:rsidP="008570EE">
      <w:pPr>
        <w:rPr>
          <w:sz w:val="28"/>
          <w:szCs w:val="28"/>
        </w:rPr>
      </w:pPr>
    </w:p>
    <w:p w:rsidR="008570EE" w:rsidRPr="008A2039" w:rsidRDefault="008570EE" w:rsidP="008570EE">
      <w:pPr>
        <w:rPr>
          <w:sz w:val="28"/>
          <w:szCs w:val="28"/>
        </w:rPr>
      </w:pPr>
    </w:p>
    <w:p w:rsidR="008570EE" w:rsidRPr="00723429" w:rsidRDefault="008570EE" w:rsidP="008570E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8A2039">
        <w:rPr>
          <w:b/>
          <w:sz w:val="28"/>
          <w:szCs w:val="28"/>
        </w:rPr>
        <w:t>4.7 Санитарная очистка территории</w:t>
      </w:r>
    </w:p>
    <w:p w:rsidR="008570EE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570EE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Вопросы очистки решаются в соответствии с общей организацией очистки поселка: сбор и удаление твердых отходов (мусора), а также летняя и зимняя уборка территорий и проездов общественного пользования.</w:t>
      </w:r>
    </w:p>
    <w:p w:rsidR="008570EE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 усадебных огородных участках отбросы или вносятся в землю непосредственно, или собираются в компостные штабели и только после изготовления компоста вносятся как удобрение в землю.</w:t>
      </w:r>
    </w:p>
    <w:p w:rsidR="008570EE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Кроме удаления твердых отбросов должны быть предусмотрены другие мероприятия по уборке территории: установка урн в местах большого скопления людей, установка поливочных кранов, выделение помещений для хранения песка в зимний период.</w:t>
      </w:r>
    </w:p>
    <w:p w:rsidR="008570EE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Должны быть разработаны мероприятия по усилению общепоселковых средств по очистке домовладений, уборке территорий общественного пользования и обезвреживанию отбросов.</w:t>
      </w:r>
    </w:p>
    <w:p w:rsidR="008570EE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Современная санитарная очистка территории от отбросов является профилактическим мероприятием по охране здоровья населения.</w:t>
      </w:r>
    </w:p>
    <w:p w:rsidR="008570EE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Объемы и виды образующихся отходов; виды и количество мусоросборников; потребность в мусоровозном транспорте для своевременного удаления отходов до мест их обезвреживания и переработки; выявление существующих и проектируемых мощностей по перегрузке, обезвреживанию и переработке бытовых отходов, наиболее приближенных к проектируемому району,  должны  быть рассчитаны в проекте «Охрана </w:t>
      </w:r>
      <w:r w:rsidRPr="00B83EAD">
        <w:rPr>
          <w:sz w:val="28"/>
          <w:szCs w:val="28"/>
        </w:rPr>
        <w:t>окружающей среды» на дальнейших стадиях проектирования.</w:t>
      </w:r>
    </w:p>
    <w:p w:rsidR="008570EE" w:rsidRDefault="008570EE" w:rsidP="008570EE">
      <w:pPr>
        <w:rPr>
          <w:sz w:val="28"/>
          <w:szCs w:val="28"/>
        </w:rPr>
      </w:pPr>
    </w:p>
    <w:p w:rsidR="008570EE" w:rsidRDefault="008570EE" w:rsidP="00857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4.8 Охрана окружающей среды</w:t>
      </w:r>
    </w:p>
    <w:p w:rsidR="008570EE" w:rsidRDefault="008570EE" w:rsidP="008570EE">
      <w:pPr>
        <w:ind w:right="-5"/>
        <w:rPr>
          <w:b/>
          <w:sz w:val="28"/>
          <w:szCs w:val="28"/>
        </w:rPr>
      </w:pPr>
    </w:p>
    <w:p w:rsidR="008570EE" w:rsidRDefault="008570EE" w:rsidP="008570EE">
      <w:pPr>
        <w:pStyle w:val="HTML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FE">
        <w:rPr>
          <w:rFonts w:ascii="Times New Roman" w:hAnsi="Times New Roman" w:cs="Times New Roman"/>
          <w:sz w:val="28"/>
          <w:szCs w:val="28"/>
        </w:rPr>
        <w:t>С целью обеспечения экологической безопасности и создания благопр</w:t>
      </w:r>
      <w:r w:rsidRPr="003C2CFE">
        <w:rPr>
          <w:rFonts w:ascii="Times New Roman" w:hAnsi="Times New Roman" w:cs="Times New Roman"/>
          <w:sz w:val="28"/>
          <w:szCs w:val="28"/>
        </w:rPr>
        <w:t>и</w:t>
      </w:r>
      <w:r w:rsidRPr="003C2CFE">
        <w:rPr>
          <w:rFonts w:ascii="Times New Roman" w:hAnsi="Times New Roman" w:cs="Times New Roman"/>
          <w:sz w:val="28"/>
          <w:szCs w:val="28"/>
        </w:rPr>
        <w:t>ятных условий проживания населения на территории Российской Федерации, осуществляется экологическое зонирование в порядке, установленном Прав</w:t>
      </w:r>
      <w:r w:rsidRPr="003C2CFE">
        <w:rPr>
          <w:rFonts w:ascii="Times New Roman" w:hAnsi="Times New Roman" w:cs="Times New Roman"/>
          <w:sz w:val="28"/>
          <w:szCs w:val="28"/>
        </w:rPr>
        <w:t>и</w:t>
      </w:r>
      <w:r w:rsidRPr="003C2CFE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570EE" w:rsidRDefault="008570EE" w:rsidP="008570EE">
      <w:pPr>
        <w:pStyle w:val="HTML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разработке проекта генерального плана основные экологические требования заключаются в формировании безопасной среды в жилой застройке: сокращении зон шумового дискомфорта, сокращении зон загазованности примагистральных территорий; создании благоприятных микроклиматических условий на участках жилой застройки, общественных зон, исторического центра населенного пункта.</w:t>
      </w:r>
    </w:p>
    <w:p w:rsidR="008570EE" w:rsidRDefault="008570EE" w:rsidP="008570EE">
      <w:pPr>
        <w:pStyle w:val="HTML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Перечню городов и населенных пунктов Ставропольского </w:t>
      </w:r>
      <w:r w:rsidRPr="00B83EAD">
        <w:rPr>
          <w:rFonts w:ascii="Times New Roman" w:hAnsi="Times New Roman" w:cs="Times New Roman"/>
          <w:sz w:val="28"/>
          <w:szCs w:val="28"/>
        </w:rPr>
        <w:t>края, подверженных воздействию опасных геологических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EAD">
        <w:rPr>
          <w:rFonts w:ascii="Times New Roman" w:hAnsi="Times New Roman" w:cs="Times New Roman"/>
          <w:sz w:val="28"/>
          <w:szCs w:val="28"/>
        </w:rPr>
        <w:t>село Спицевка относится к 1-ой (слабой) категории степени опасности комп</w:t>
      </w:r>
      <w:r>
        <w:rPr>
          <w:rFonts w:ascii="Times New Roman" w:hAnsi="Times New Roman" w:cs="Times New Roman"/>
          <w:sz w:val="28"/>
          <w:szCs w:val="28"/>
        </w:rPr>
        <w:t xml:space="preserve">лексного воздействия процессов. </w:t>
      </w:r>
      <w:r w:rsidRPr="00B83EAD">
        <w:rPr>
          <w:rFonts w:ascii="Times New Roman" w:hAnsi="Times New Roman" w:cs="Times New Roman"/>
          <w:sz w:val="28"/>
          <w:szCs w:val="28"/>
        </w:rPr>
        <w:t>В зоне застройки по улицам Трушевского наблюдается просадка грунта.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0EE" w:rsidRDefault="008570EE" w:rsidP="008570EE">
      <w:pPr>
        <w:pStyle w:val="HTML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F7415A">
        <w:rPr>
          <w:rFonts w:ascii="Times New Roman" w:hAnsi="Times New Roman" w:cs="Times New Roman"/>
          <w:sz w:val="28"/>
          <w:szCs w:val="28"/>
        </w:rPr>
        <w:t>эрозия</w:t>
      </w:r>
      <w:r>
        <w:rPr>
          <w:rFonts w:ascii="Times New Roman" w:hAnsi="Times New Roman" w:cs="Times New Roman"/>
          <w:sz w:val="28"/>
          <w:szCs w:val="28"/>
        </w:rPr>
        <w:t xml:space="preserve"> берегов и склонов реки, оползневые процессы  в районе улицы Подгорной.</w:t>
      </w:r>
      <w:r w:rsidRPr="00F7415A">
        <w:rPr>
          <w:rFonts w:ascii="Times New Roman" w:hAnsi="Times New Roman" w:cs="Times New Roman"/>
          <w:sz w:val="28"/>
          <w:szCs w:val="28"/>
        </w:rPr>
        <w:t xml:space="preserve"> Рекомендуется закрепление и дополнительное облесение эрозированных </w:t>
      </w:r>
      <w:r>
        <w:rPr>
          <w:rFonts w:ascii="Times New Roman" w:hAnsi="Times New Roman" w:cs="Times New Roman"/>
          <w:sz w:val="28"/>
          <w:szCs w:val="28"/>
        </w:rPr>
        <w:t>и оползневых склонов.</w:t>
      </w:r>
      <w:r w:rsidRPr="00F74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0EE" w:rsidRDefault="008570EE" w:rsidP="008570EE">
      <w:pPr>
        <w:pStyle w:val="HTML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источниками загрязнения окружающей среды являются: производственные объекты, автомобильный транспорт, неорганизованные свалки ТБО, кладбище и т. д.  </w:t>
      </w:r>
    </w:p>
    <w:p w:rsidR="008570EE" w:rsidRDefault="008570EE" w:rsidP="008570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Мероприятиями по охране среды обитания человека  является установление санитарно-защитных зон (СЗЗ) от источников вредности (смотри чертеж  «План современного использования территории со схемой</w:t>
      </w:r>
      <w:r w:rsidRPr="00A87AC4">
        <w:rPr>
          <w:sz w:val="28"/>
          <w:szCs w:val="28"/>
        </w:rPr>
        <w:t xml:space="preserve"> комплексной оценки</w:t>
      </w:r>
      <w:r>
        <w:rPr>
          <w:sz w:val="28"/>
          <w:szCs w:val="28"/>
        </w:rPr>
        <w:t>»).</w:t>
      </w:r>
    </w:p>
    <w:p w:rsidR="008570EE" w:rsidRDefault="008570EE" w:rsidP="008570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снижения вредного влияния на экологию села, транзитное автомобильное движение отводится с территории села, путем строительства объездной автодороги  восточнее и западнее данного населенного пункта.  </w:t>
      </w:r>
    </w:p>
    <w:p w:rsidR="008570EE" w:rsidRDefault="008570EE" w:rsidP="008570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5263">
        <w:rPr>
          <w:sz w:val="28"/>
          <w:szCs w:val="28"/>
        </w:rPr>
        <w:t>Исходя из реальных усл</w:t>
      </w:r>
      <w:r w:rsidRPr="00455263">
        <w:rPr>
          <w:sz w:val="28"/>
          <w:szCs w:val="28"/>
        </w:rPr>
        <w:t>о</w:t>
      </w:r>
      <w:r w:rsidRPr="00455263">
        <w:rPr>
          <w:sz w:val="28"/>
          <w:szCs w:val="28"/>
        </w:rPr>
        <w:t>вий и низкого класса вредности и учитывая права собственников и степень капитальности этой застройки, они генпланом сохраняются на ра</w:t>
      </w:r>
      <w:r w:rsidRPr="00455263">
        <w:rPr>
          <w:sz w:val="28"/>
          <w:szCs w:val="28"/>
        </w:rPr>
        <w:t>с</w:t>
      </w:r>
      <w:r w:rsidRPr="00455263">
        <w:rPr>
          <w:sz w:val="28"/>
          <w:szCs w:val="28"/>
        </w:rPr>
        <w:t>четный срок. Учитывая</w:t>
      </w:r>
      <w:r>
        <w:rPr>
          <w:sz w:val="28"/>
          <w:szCs w:val="28"/>
        </w:rPr>
        <w:t xml:space="preserve"> нереальность </w:t>
      </w:r>
      <w:r w:rsidRPr="00840A9A">
        <w:rPr>
          <w:sz w:val="28"/>
          <w:szCs w:val="28"/>
        </w:rPr>
        <w:t>ближайшего по времени выноса производственных объектов с жилой застройки, проектом</w:t>
      </w:r>
      <w:r>
        <w:rPr>
          <w:sz w:val="28"/>
          <w:szCs w:val="28"/>
        </w:rPr>
        <w:t xml:space="preserve"> обозначены территории, требующие проведения мероприятий для улучшения </w:t>
      </w:r>
      <w:r>
        <w:rPr>
          <w:sz w:val="28"/>
          <w:szCs w:val="28"/>
        </w:rPr>
        <w:lastRenderedPageBreak/>
        <w:t xml:space="preserve">санитарного состояния там, где жилые дома находятся в санитарно-защитной зоне. </w:t>
      </w:r>
      <w:r w:rsidRPr="00B83EAD">
        <w:rPr>
          <w:sz w:val="28"/>
          <w:szCs w:val="28"/>
        </w:rPr>
        <w:t xml:space="preserve">Для объектов небольшой мощности, как сельский маслоцех малой мощности санитарно-защитная зона снижается до </w:t>
      </w:r>
      <w:smartTag w:uri="urn:schemas-microsoft-com:office:smarttags" w:element="metricconverter">
        <w:smartTagPr>
          <w:attr w:name="ProductID" w:val="100 метров"/>
        </w:smartTagPr>
        <w:r w:rsidRPr="00B83EAD">
          <w:rPr>
            <w:sz w:val="28"/>
            <w:szCs w:val="28"/>
          </w:rPr>
          <w:t>100 метров</w:t>
        </w:r>
      </w:smartTag>
      <w:r w:rsidRPr="00B83EAD">
        <w:rPr>
          <w:sz w:val="28"/>
          <w:szCs w:val="28"/>
        </w:rPr>
        <w:t>.</w:t>
      </w:r>
    </w:p>
    <w:p w:rsidR="008570EE" w:rsidRDefault="008570EE" w:rsidP="008570EE">
      <w:pPr>
        <w:ind w:right="-5" w:firstLine="709"/>
        <w:rPr>
          <w:sz w:val="28"/>
          <w:szCs w:val="28"/>
        </w:rPr>
      </w:pPr>
      <w:r w:rsidRPr="00ED78E4">
        <w:rPr>
          <w:sz w:val="28"/>
          <w:szCs w:val="28"/>
        </w:rPr>
        <w:t>Администрациями предприятий должны быть с</w:t>
      </w:r>
      <w:r w:rsidRPr="00ED78E4">
        <w:rPr>
          <w:sz w:val="28"/>
          <w:szCs w:val="28"/>
        </w:rPr>
        <w:t>о</w:t>
      </w:r>
      <w:r w:rsidRPr="00ED78E4">
        <w:rPr>
          <w:sz w:val="28"/>
          <w:szCs w:val="28"/>
        </w:rPr>
        <w:t>ставлены планы мероприятий по организации СЗЗ, которые согласовываются органами государственного Роспотребнадзора. Сокращение размеров СЗЗ осуществл</w:t>
      </w:r>
      <w:r w:rsidRPr="00ED78E4">
        <w:rPr>
          <w:sz w:val="28"/>
          <w:szCs w:val="28"/>
        </w:rPr>
        <w:t>я</w:t>
      </w:r>
      <w:r w:rsidRPr="00ED78E4">
        <w:rPr>
          <w:sz w:val="28"/>
          <w:szCs w:val="28"/>
        </w:rPr>
        <w:t>ется с учетом результатов санитарно-эпидемиологической экспертизы материалов, характеризующих применяемый технологический процесс, расчетов рассеивания. Н</w:t>
      </w:r>
      <w:r w:rsidRPr="00ED78E4">
        <w:rPr>
          <w:sz w:val="28"/>
          <w:szCs w:val="28"/>
        </w:rPr>
        <w:t>е</w:t>
      </w:r>
      <w:r w:rsidRPr="00ED78E4">
        <w:rPr>
          <w:sz w:val="28"/>
          <w:szCs w:val="28"/>
        </w:rPr>
        <w:t>обходимо предусмотреть комплекс мероприятий по усовершенствованию те</w:t>
      </w:r>
      <w:r w:rsidRPr="00ED78E4">
        <w:rPr>
          <w:sz w:val="28"/>
          <w:szCs w:val="28"/>
        </w:rPr>
        <w:t>х</w:t>
      </w:r>
      <w:r w:rsidRPr="00ED78E4">
        <w:rPr>
          <w:sz w:val="28"/>
          <w:szCs w:val="28"/>
        </w:rPr>
        <w:t>нологического цикла для улучшения их санитарного состояния и снижения вредн</w:t>
      </w:r>
      <w:r w:rsidRPr="00ED78E4">
        <w:rPr>
          <w:sz w:val="28"/>
          <w:szCs w:val="28"/>
        </w:rPr>
        <w:t>о</w:t>
      </w:r>
      <w:r w:rsidRPr="00ED78E4">
        <w:rPr>
          <w:sz w:val="28"/>
          <w:szCs w:val="28"/>
        </w:rPr>
        <w:t>го воздействия на окружающую среду. Существующие производственные объекты подлежат реконструкции. На перспективу рекомендуется по-возможности перепрофилировать вредные объекты для нужд социально-бытового обслуживания.</w:t>
      </w:r>
    </w:p>
    <w:p w:rsidR="008570EE" w:rsidRDefault="008570EE" w:rsidP="008570EE">
      <w:pPr>
        <w:ind w:right="284" w:firstLine="709"/>
        <w:rPr>
          <w:sz w:val="28"/>
          <w:szCs w:val="28"/>
        </w:rPr>
      </w:pPr>
      <w:r>
        <w:rPr>
          <w:sz w:val="28"/>
          <w:szCs w:val="28"/>
        </w:rPr>
        <w:t>В границах санитарно-защитной зоны допускается размещать:</w:t>
      </w:r>
    </w:p>
    <w:p w:rsidR="008570EE" w:rsidRDefault="008570EE" w:rsidP="008570EE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1.  Предприятия для производства меньшего класса вредности, чем основное производство;</w:t>
      </w:r>
    </w:p>
    <w:p w:rsidR="008570EE" w:rsidRDefault="008570EE" w:rsidP="008570EE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2.  Пожарные депо, коммунальные объекты торговли, общественного питания,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административного назначения;</w:t>
      </w:r>
    </w:p>
    <w:p w:rsidR="008570EE" w:rsidRDefault="008570EE" w:rsidP="008570EE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3.  Нежилые помещения для дежурного аварийного персонала и охраны предприятий, ЛЭП, электроподстанции, нефте- и газопроводы, артезианские скважины для технического водоснабжения, канализационные насосные станции, питомники растений для озеленения санитарно-защитных зон и иных территорий.</w:t>
      </w:r>
    </w:p>
    <w:p w:rsidR="008570EE" w:rsidRDefault="008570EE" w:rsidP="008570EE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В санитарно-защитных зонах не допускается размещение объектов для проживания людей. Санитарно-защитная зона или какая-либо ее часть не могут рассматриваться как резервная территория без соответствующей обоснованной корректировки границ зоны.</w:t>
      </w:r>
    </w:p>
    <w:p w:rsidR="008570EE" w:rsidRPr="00325462" w:rsidRDefault="008570EE" w:rsidP="008570EE">
      <w:pPr>
        <w:pStyle w:val="HTML"/>
        <w:tabs>
          <w:tab w:val="clear" w:pos="1832"/>
          <w:tab w:val="left" w:pos="0"/>
        </w:tabs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</w:t>
      </w:r>
      <w:r w:rsidRPr="00325462">
        <w:rPr>
          <w:rFonts w:ascii="Times New Roman" w:hAnsi="Times New Roman" w:cs="Times New Roman"/>
          <w:sz w:val="28"/>
          <w:szCs w:val="28"/>
        </w:rPr>
        <w:t xml:space="preserve">В целях охраны существующих лесных массивов в пойме реки и ручьев, должна быть выделена 15-ти метровая зона до жилой застройки и жилых кварталов. </w:t>
      </w:r>
    </w:p>
    <w:p w:rsidR="008570EE" w:rsidRDefault="008570EE" w:rsidP="008570EE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Для охраны водных объектов установлены водоохранные зоны от реки и ручьев, прудов в размере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– для реки Спицевка, как истока в данном населенном пункте.</w:t>
      </w:r>
    </w:p>
    <w:p w:rsidR="008570EE" w:rsidRDefault="008570EE" w:rsidP="008570EE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Согласно статье 65 Водного кодекса РФ, одобренного Советом Федерации 26 мая 2006 года, в границах водоохраной зоны запрещается:</w:t>
      </w:r>
    </w:p>
    <w:p w:rsidR="008570EE" w:rsidRPr="00A4486B" w:rsidRDefault="008570EE" w:rsidP="008570EE">
      <w:pPr>
        <w:pStyle w:val="HTML"/>
        <w:tabs>
          <w:tab w:val="clear" w:pos="1832"/>
          <w:tab w:val="left" w:pos="720"/>
        </w:tabs>
        <w:ind w:left="720"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4486B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сточных вод для удобрения почв;</w:t>
      </w:r>
    </w:p>
    <w:p w:rsidR="008570EE" w:rsidRPr="00A4486B" w:rsidRDefault="008570EE" w:rsidP="008570EE">
      <w:pPr>
        <w:pStyle w:val="HTML"/>
        <w:tabs>
          <w:tab w:val="clear" w:pos="1832"/>
          <w:tab w:val="left" w:pos="0"/>
        </w:tabs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</w:t>
      </w:r>
      <w:r w:rsidRPr="00A4486B">
        <w:rPr>
          <w:rFonts w:ascii="Times New Roman" w:hAnsi="Times New Roman" w:cs="Times New Roman"/>
          <w:color w:val="000000"/>
          <w:sz w:val="28"/>
          <w:szCs w:val="28"/>
        </w:rPr>
        <w:t>размещение  кладбищ,  скотомогильников,  мест   захоронения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86B">
        <w:rPr>
          <w:rFonts w:ascii="Times New Roman" w:hAnsi="Times New Roman" w:cs="Times New Roman"/>
          <w:color w:val="000000"/>
          <w:sz w:val="28"/>
          <w:szCs w:val="28"/>
        </w:rPr>
        <w:t>отходов  производства  и  потребления,  радиоактивных,  химических,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86B">
        <w:rPr>
          <w:rFonts w:ascii="Times New Roman" w:hAnsi="Times New Roman" w:cs="Times New Roman"/>
          <w:color w:val="000000"/>
          <w:sz w:val="28"/>
          <w:szCs w:val="28"/>
        </w:rPr>
        <w:t>взрывчатых, токсичных, отравляющих и ядовитых веществ;</w:t>
      </w:r>
    </w:p>
    <w:p w:rsidR="008570EE" w:rsidRPr="00A4486B" w:rsidRDefault="008570EE" w:rsidP="008570EE">
      <w:pPr>
        <w:pStyle w:val="HTML"/>
        <w:tabs>
          <w:tab w:val="clear" w:pos="1832"/>
          <w:tab w:val="left" w:pos="0"/>
        </w:tabs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</w:t>
      </w:r>
      <w:r w:rsidRPr="00A4486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 авиационных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  по  борьбе с вредителями и </w:t>
      </w:r>
      <w:r w:rsidRPr="00A4486B">
        <w:rPr>
          <w:rFonts w:ascii="Times New Roman" w:hAnsi="Times New Roman" w:cs="Times New Roman"/>
          <w:color w:val="000000"/>
          <w:sz w:val="28"/>
          <w:szCs w:val="28"/>
        </w:rPr>
        <w:t>болезнями растений;</w:t>
      </w:r>
    </w:p>
    <w:p w:rsidR="008570EE" w:rsidRDefault="008570EE" w:rsidP="008570EE">
      <w:pPr>
        <w:pStyle w:val="HTML"/>
        <w:tabs>
          <w:tab w:val="clear" w:pos="1832"/>
          <w:tab w:val="left" w:pos="0"/>
        </w:tabs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4. </w:t>
      </w:r>
      <w:r w:rsidRPr="00A4486B">
        <w:rPr>
          <w:rFonts w:ascii="Times New Roman" w:hAnsi="Times New Roman" w:cs="Times New Roman"/>
          <w:color w:val="000000"/>
          <w:sz w:val="28"/>
          <w:szCs w:val="28"/>
        </w:rPr>
        <w:t xml:space="preserve">движение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стоянка транспортных средств, </w:t>
      </w:r>
      <w:r w:rsidRPr="00A4486B">
        <w:rPr>
          <w:rFonts w:ascii="Times New Roman" w:hAnsi="Times New Roman" w:cs="Times New Roman"/>
          <w:color w:val="000000"/>
          <w:sz w:val="28"/>
          <w:szCs w:val="28"/>
        </w:rPr>
        <w:t>кроме специальных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транспортных средств, </w:t>
      </w:r>
      <w:r w:rsidRPr="00A4486B">
        <w:rPr>
          <w:rFonts w:ascii="Times New Roman" w:hAnsi="Times New Roman" w:cs="Times New Roman"/>
          <w:color w:val="000000"/>
          <w:sz w:val="28"/>
          <w:szCs w:val="28"/>
        </w:rPr>
        <w:t>за исключением их  движения  по  дорогам 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86B">
        <w:rPr>
          <w:rFonts w:ascii="Times New Roman" w:hAnsi="Times New Roman" w:cs="Times New Roman"/>
          <w:color w:val="000000"/>
          <w:sz w:val="28"/>
          <w:szCs w:val="28"/>
        </w:rPr>
        <w:t>стоянки  на  дорогах  и в специально оборудованных местах,  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86B">
        <w:rPr>
          <w:rFonts w:ascii="Times New Roman" w:hAnsi="Times New Roman" w:cs="Times New Roman"/>
          <w:color w:val="000000"/>
          <w:sz w:val="28"/>
          <w:szCs w:val="28"/>
        </w:rPr>
        <w:t>твердое покрытие.</w:t>
      </w:r>
    </w:p>
    <w:p w:rsidR="008570EE" w:rsidRPr="00A4486B" w:rsidRDefault="008570EE" w:rsidP="008570EE">
      <w:pPr>
        <w:pStyle w:val="HTML"/>
        <w:tabs>
          <w:tab w:val="clear" w:pos="1832"/>
          <w:tab w:val="left" w:pos="0"/>
        </w:tabs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Вопрос очистки территории освещен выше, в главе </w:t>
      </w:r>
      <w:r w:rsidRPr="00B83EAD">
        <w:rPr>
          <w:rFonts w:ascii="Times New Roman" w:hAnsi="Times New Roman" w:cs="Times New Roman"/>
          <w:color w:val="000000"/>
          <w:sz w:val="28"/>
          <w:szCs w:val="28"/>
        </w:rPr>
        <w:t>4.7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«Санитарная очистка территории».</w:t>
      </w:r>
    </w:p>
    <w:p w:rsidR="008570EE" w:rsidRDefault="008570EE" w:rsidP="008570EE">
      <w:pPr>
        <w:tabs>
          <w:tab w:val="left" w:pos="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>Полная экологическая оценка существующей ситуации по различным параметрам и разработка мероприятий по снижению негативных последствий на среду обитания населения должна быть разработана в специальном проекте «Охрана окружающей среды» по отдельному заказу.</w:t>
      </w:r>
    </w:p>
    <w:p w:rsidR="008570EE" w:rsidRDefault="008570EE" w:rsidP="008570EE">
      <w:pPr>
        <w:outlineLvl w:val="0"/>
        <w:rPr>
          <w:sz w:val="28"/>
          <w:szCs w:val="28"/>
        </w:rPr>
      </w:pPr>
    </w:p>
    <w:p w:rsidR="008570EE" w:rsidRDefault="008570EE" w:rsidP="008570EE">
      <w:pPr>
        <w:jc w:val="center"/>
        <w:outlineLvl w:val="0"/>
        <w:rPr>
          <w:b/>
          <w:sz w:val="28"/>
          <w:szCs w:val="28"/>
        </w:rPr>
      </w:pPr>
    </w:p>
    <w:p w:rsidR="008570EE" w:rsidRDefault="008570EE" w:rsidP="00857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Pr="00AF1BAE">
        <w:rPr>
          <w:b/>
          <w:sz w:val="28"/>
          <w:szCs w:val="28"/>
        </w:rPr>
        <w:t xml:space="preserve">Современный баланс территории </w:t>
      </w:r>
      <w:r>
        <w:rPr>
          <w:b/>
          <w:sz w:val="28"/>
          <w:szCs w:val="28"/>
        </w:rPr>
        <w:t>и на расчётный срок села Спицевка</w:t>
      </w:r>
    </w:p>
    <w:p w:rsidR="008570EE" w:rsidRPr="00680BAE" w:rsidRDefault="008570EE" w:rsidP="008570EE">
      <w:pPr>
        <w:outlineLvl w:val="0"/>
        <w:rPr>
          <w:b/>
          <w:sz w:val="28"/>
          <w:szCs w:val="28"/>
        </w:rPr>
      </w:pPr>
    </w:p>
    <w:p w:rsidR="008570EE" w:rsidRDefault="008570EE" w:rsidP="008570EE">
      <w:pPr>
        <w:jc w:val="right"/>
        <w:outlineLvl w:val="0"/>
        <w:rPr>
          <w:b/>
          <w:sz w:val="28"/>
          <w:szCs w:val="28"/>
        </w:rPr>
      </w:pPr>
      <w:r w:rsidRPr="001D4341">
        <w:rPr>
          <w:b/>
          <w:sz w:val="28"/>
          <w:szCs w:val="28"/>
        </w:rPr>
        <w:t xml:space="preserve">Таблица № </w:t>
      </w:r>
      <w:r w:rsidRPr="00B961DC">
        <w:rPr>
          <w:b/>
          <w:sz w:val="28"/>
          <w:szCs w:val="28"/>
        </w:rPr>
        <w:t>4</w:t>
      </w:r>
    </w:p>
    <w:p w:rsidR="008570EE" w:rsidRDefault="008570EE" w:rsidP="008570EE">
      <w:pPr>
        <w:jc w:val="right"/>
        <w:outlineLvl w:val="0"/>
        <w:rPr>
          <w:b/>
          <w:sz w:val="28"/>
          <w:szCs w:val="28"/>
        </w:rPr>
      </w:pPr>
    </w:p>
    <w:tbl>
      <w:tblPr>
        <w:tblStyle w:val="a9"/>
        <w:tblW w:w="10080" w:type="dxa"/>
        <w:tblInd w:w="-72" w:type="dxa"/>
        <w:tblLayout w:type="fixed"/>
        <w:tblLook w:val="01E0"/>
      </w:tblPr>
      <w:tblGrid>
        <w:gridCol w:w="720"/>
        <w:gridCol w:w="6300"/>
        <w:gridCol w:w="1620"/>
        <w:gridCol w:w="1440"/>
      </w:tblGrid>
      <w:tr w:rsidR="008570EE" w:rsidRPr="00B961DC" w:rsidTr="00097AB3">
        <w:trPr>
          <w:trHeight w:val="784"/>
        </w:trPr>
        <w:tc>
          <w:tcPr>
            <w:tcW w:w="720" w:type="dxa"/>
            <w:vAlign w:val="center"/>
          </w:tcPr>
          <w:p w:rsidR="008570EE" w:rsidRPr="00B961DC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 w:rsidRPr="00B961D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00" w:type="dxa"/>
            <w:vAlign w:val="center"/>
          </w:tcPr>
          <w:p w:rsidR="008570EE" w:rsidRPr="00B961DC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 w:rsidRPr="00B961D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620" w:type="dxa"/>
            <w:vAlign w:val="center"/>
          </w:tcPr>
          <w:p w:rsidR="008570EE" w:rsidRPr="00B961DC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 w:rsidRPr="00B961DC">
              <w:rPr>
                <w:b/>
                <w:sz w:val="28"/>
                <w:szCs w:val="28"/>
              </w:rPr>
              <w:t>Современ-</w:t>
            </w:r>
          </w:p>
          <w:p w:rsidR="008570EE" w:rsidRPr="00B961DC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 w:rsidRPr="00B961DC">
              <w:rPr>
                <w:b/>
                <w:sz w:val="28"/>
                <w:szCs w:val="28"/>
              </w:rPr>
              <w:t>ное сос-</w:t>
            </w:r>
          </w:p>
          <w:p w:rsidR="008570EE" w:rsidRPr="00B961DC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 w:rsidRPr="00B961DC">
              <w:rPr>
                <w:b/>
                <w:sz w:val="28"/>
                <w:szCs w:val="28"/>
              </w:rPr>
              <w:t xml:space="preserve">тояние, </w:t>
            </w:r>
          </w:p>
          <w:p w:rsidR="008570EE" w:rsidRPr="00B961DC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 w:rsidRPr="00B961DC">
              <w:rPr>
                <w:b/>
                <w:sz w:val="28"/>
                <w:szCs w:val="28"/>
              </w:rPr>
              <w:t xml:space="preserve"> га</w:t>
            </w:r>
          </w:p>
          <w:p w:rsidR="008570EE" w:rsidRPr="00B961DC" w:rsidRDefault="008570EE" w:rsidP="00097AB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570EE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 w:rsidRPr="00B961DC">
              <w:rPr>
                <w:b/>
                <w:sz w:val="28"/>
                <w:szCs w:val="28"/>
              </w:rPr>
              <w:t>Расчёт</w:t>
            </w:r>
          </w:p>
          <w:p w:rsidR="008570EE" w:rsidRPr="00B961DC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 w:rsidRPr="00B961DC">
              <w:rPr>
                <w:b/>
                <w:sz w:val="28"/>
                <w:szCs w:val="28"/>
              </w:rPr>
              <w:t xml:space="preserve">ный срок, </w:t>
            </w:r>
          </w:p>
          <w:p w:rsidR="008570EE" w:rsidRPr="00B961DC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 w:rsidRPr="00B961DC">
              <w:rPr>
                <w:b/>
                <w:sz w:val="28"/>
                <w:szCs w:val="28"/>
              </w:rPr>
              <w:t xml:space="preserve">га </w:t>
            </w:r>
          </w:p>
        </w:tc>
      </w:tr>
      <w:tr w:rsidR="008570EE" w:rsidRPr="00B961DC" w:rsidTr="00097AB3">
        <w:trPr>
          <w:trHeight w:val="581"/>
        </w:trPr>
        <w:tc>
          <w:tcPr>
            <w:tcW w:w="720" w:type="dxa"/>
            <w:vAlign w:val="center"/>
          </w:tcPr>
          <w:p w:rsidR="008570EE" w:rsidRPr="00B961DC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 w:rsidRPr="00B961D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300" w:type="dxa"/>
            <w:vAlign w:val="center"/>
          </w:tcPr>
          <w:p w:rsidR="008570EE" w:rsidRPr="00B961DC" w:rsidRDefault="008570EE" w:rsidP="00097AB3">
            <w:pPr>
              <w:rPr>
                <w:b/>
                <w:sz w:val="28"/>
                <w:szCs w:val="28"/>
              </w:rPr>
            </w:pPr>
            <w:r w:rsidRPr="00B961DC">
              <w:rPr>
                <w:b/>
                <w:sz w:val="28"/>
                <w:szCs w:val="28"/>
              </w:rPr>
              <w:t>Общая площадь земель в гра</w:t>
            </w:r>
            <w:r>
              <w:rPr>
                <w:b/>
                <w:sz w:val="28"/>
                <w:szCs w:val="28"/>
              </w:rPr>
              <w:t xml:space="preserve">ницах населенного пункта (без участков постороннего пользования)      </w:t>
            </w:r>
            <w:r w:rsidRPr="00B961DC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20" w:type="dxa"/>
            <w:vAlign w:val="center"/>
          </w:tcPr>
          <w:p w:rsidR="008570EE" w:rsidRPr="004A3BEE" w:rsidRDefault="008570EE" w:rsidP="00097AB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6B03EF">
              <w:rPr>
                <w:b/>
                <w:sz w:val="28"/>
                <w:szCs w:val="28"/>
              </w:rPr>
              <w:t>2035,28</w:t>
            </w:r>
          </w:p>
        </w:tc>
        <w:tc>
          <w:tcPr>
            <w:tcW w:w="1440" w:type="dxa"/>
            <w:vAlign w:val="center"/>
          </w:tcPr>
          <w:p w:rsidR="008570EE" w:rsidRPr="004A3BEE" w:rsidRDefault="008570EE" w:rsidP="00097AB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B03EF">
              <w:rPr>
                <w:b/>
                <w:sz w:val="28"/>
                <w:szCs w:val="28"/>
              </w:rPr>
              <w:t>2035,28</w:t>
            </w:r>
          </w:p>
        </w:tc>
      </w:tr>
      <w:tr w:rsidR="008570EE" w:rsidRPr="00B961DC" w:rsidTr="00097AB3">
        <w:trPr>
          <w:trHeight w:val="185"/>
        </w:trPr>
        <w:tc>
          <w:tcPr>
            <w:tcW w:w="720" w:type="dxa"/>
            <w:vAlign w:val="center"/>
          </w:tcPr>
          <w:p w:rsidR="008570EE" w:rsidRPr="00B961DC" w:rsidRDefault="008570EE" w:rsidP="00097AB3">
            <w:pPr>
              <w:rPr>
                <w:b/>
                <w:sz w:val="28"/>
                <w:szCs w:val="28"/>
              </w:rPr>
            </w:pPr>
            <w:r w:rsidRPr="00B961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300" w:type="dxa"/>
            <w:vAlign w:val="center"/>
          </w:tcPr>
          <w:p w:rsidR="008570EE" w:rsidRPr="00B961DC" w:rsidRDefault="008570EE" w:rsidP="00097AB3">
            <w:pPr>
              <w:rPr>
                <w:b/>
                <w:sz w:val="28"/>
                <w:szCs w:val="28"/>
              </w:rPr>
            </w:pPr>
            <w:r w:rsidRPr="00B961DC">
              <w:rPr>
                <w:b/>
                <w:sz w:val="28"/>
                <w:szCs w:val="28"/>
              </w:rPr>
              <w:t>В том числе без сельхозугодий:</w:t>
            </w:r>
          </w:p>
        </w:tc>
        <w:tc>
          <w:tcPr>
            <w:tcW w:w="1620" w:type="dxa"/>
            <w:vAlign w:val="center"/>
          </w:tcPr>
          <w:p w:rsidR="008570EE" w:rsidRPr="004A3BEE" w:rsidRDefault="008570EE" w:rsidP="00097AB3">
            <w:pPr>
              <w:jc w:val="center"/>
              <w:rPr>
                <w:highlight w:val="yellow"/>
              </w:rPr>
            </w:pPr>
            <w:r w:rsidRPr="006B03EF">
              <w:rPr>
                <w:b/>
                <w:sz w:val="28"/>
                <w:szCs w:val="28"/>
              </w:rPr>
              <w:t>831,50</w:t>
            </w:r>
          </w:p>
        </w:tc>
        <w:tc>
          <w:tcPr>
            <w:tcW w:w="1440" w:type="dxa"/>
            <w:vAlign w:val="center"/>
          </w:tcPr>
          <w:p w:rsidR="008570EE" w:rsidRPr="004A3BEE" w:rsidRDefault="008570EE" w:rsidP="00097AB3">
            <w:pPr>
              <w:jc w:val="center"/>
              <w:rPr>
                <w:highlight w:val="yellow"/>
              </w:rPr>
            </w:pPr>
            <w:r w:rsidRPr="006B03EF">
              <w:rPr>
                <w:b/>
                <w:sz w:val="28"/>
                <w:szCs w:val="28"/>
              </w:rPr>
              <w:t>831,50</w:t>
            </w:r>
          </w:p>
        </w:tc>
      </w:tr>
      <w:tr w:rsidR="008570EE" w:rsidRPr="00B961DC" w:rsidTr="00097AB3">
        <w:tc>
          <w:tcPr>
            <w:tcW w:w="720" w:type="dxa"/>
            <w:vAlign w:val="center"/>
          </w:tcPr>
          <w:p w:rsidR="008570EE" w:rsidRPr="00B961DC" w:rsidRDefault="008570EE" w:rsidP="00097AB3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B961DC">
              <w:rPr>
                <w:b/>
                <w:i/>
                <w:sz w:val="28"/>
                <w:szCs w:val="28"/>
              </w:rPr>
              <w:t>1.1</w:t>
            </w:r>
          </w:p>
        </w:tc>
        <w:tc>
          <w:tcPr>
            <w:tcW w:w="6300" w:type="dxa"/>
            <w:vAlign w:val="center"/>
          </w:tcPr>
          <w:p w:rsidR="008570EE" w:rsidRPr="00B961DC" w:rsidRDefault="008570EE" w:rsidP="00097AB3">
            <w:pPr>
              <w:rPr>
                <w:b/>
                <w:i/>
                <w:sz w:val="28"/>
                <w:szCs w:val="28"/>
              </w:rPr>
            </w:pPr>
            <w:r w:rsidRPr="00B961DC">
              <w:rPr>
                <w:b/>
                <w:i/>
                <w:sz w:val="28"/>
                <w:szCs w:val="28"/>
              </w:rPr>
              <w:t>Жилые территории:</w:t>
            </w:r>
          </w:p>
        </w:tc>
        <w:tc>
          <w:tcPr>
            <w:tcW w:w="1620" w:type="dxa"/>
            <w:vAlign w:val="center"/>
          </w:tcPr>
          <w:p w:rsidR="008570EE" w:rsidRPr="008E29B2" w:rsidRDefault="008570EE" w:rsidP="00097AB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295,68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362,57</w:t>
            </w:r>
          </w:p>
        </w:tc>
      </w:tr>
      <w:tr w:rsidR="008570EE" w:rsidRPr="00B961DC" w:rsidTr="00097AB3">
        <w:tc>
          <w:tcPr>
            <w:tcW w:w="720" w:type="dxa"/>
            <w:vAlign w:val="center"/>
          </w:tcPr>
          <w:p w:rsidR="008570EE" w:rsidRPr="00B961DC" w:rsidRDefault="008570EE" w:rsidP="00097A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8570EE" w:rsidRPr="00B961DC" w:rsidRDefault="008570EE" w:rsidP="00097AB3">
            <w:pPr>
              <w:rPr>
                <w:sz w:val="28"/>
                <w:szCs w:val="28"/>
              </w:rPr>
            </w:pPr>
            <w:r w:rsidRPr="00B961DC">
              <w:rPr>
                <w:sz w:val="28"/>
                <w:szCs w:val="28"/>
              </w:rPr>
              <w:t>– индивидуальные жилые дома с</w:t>
            </w:r>
          </w:p>
          <w:p w:rsidR="008570EE" w:rsidRPr="00B961DC" w:rsidRDefault="008570EE" w:rsidP="00097AB3">
            <w:pPr>
              <w:rPr>
                <w:sz w:val="28"/>
                <w:szCs w:val="28"/>
              </w:rPr>
            </w:pPr>
            <w:r w:rsidRPr="00B961DC">
              <w:rPr>
                <w:sz w:val="28"/>
                <w:szCs w:val="28"/>
              </w:rPr>
              <w:t xml:space="preserve">   приусадебными земельными участками</w:t>
            </w:r>
          </w:p>
        </w:tc>
        <w:tc>
          <w:tcPr>
            <w:tcW w:w="1620" w:type="dxa"/>
            <w:vAlign w:val="center"/>
          </w:tcPr>
          <w:p w:rsidR="008570EE" w:rsidRPr="008E29B2" w:rsidRDefault="008570EE" w:rsidP="00097AB3">
            <w:pPr>
              <w:jc w:val="center"/>
            </w:pPr>
            <w:r>
              <w:rPr>
                <w:sz w:val="28"/>
                <w:szCs w:val="28"/>
              </w:rPr>
              <w:t>295,68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304,87</w:t>
            </w:r>
          </w:p>
        </w:tc>
      </w:tr>
      <w:tr w:rsidR="008570EE" w:rsidRPr="00B961DC" w:rsidTr="00097AB3">
        <w:tc>
          <w:tcPr>
            <w:tcW w:w="720" w:type="dxa"/>
            <w:vAlign w:val="center"/>
          </w:tcPr>
          <w:p w:rsidR="008570EE" w:rsidRPr="00B961DC" w:rsidRDefault="008570EE" w:rsidP="00097A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8570EE" w:rsidRPr="00B961DC" w:rsidRDefault="008570EE" w:rsidP="00097AB3">
            <w:pPr>
              <w:rPr>
                <w:sz w:val="28"/>
                <w:szCs w:val="28"/>
              </w:rPr>
            </w:pPr>
            <w:r w:rsidRPr="00B961DC">
              <w:rPr>
                <w:sz w:val="28"/>
                <w:szCs w:val="28"/>
              </w:rPr>
              <w:t>–в т.ч. территория на расчетный срок</w:t>
            </w:r>
          </w:p>
        </w:tc>
        <w:tc>
          <w:tcPr>
            <w:tcW w:w="1620" w:type="dxa"/>
            <w:vAlign w:val="center"/>
          </w:tcPr>
          <w:p w:rsidR="008570EE" w:rsidRPr="008E29B2" w:rsidRDefault="008570EE" w:rsidP="00097AB3">
            <w:pPr>
              <w:jc w:val="center"/>
              <w:rPr>
                <w:sz w:val="28"/>
                <w:szCs w:val="28"/>
              </w:rPr>
            </w:pPr>
            <w:r w:rsidRPr="008E29B2"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27,01</w:t>
            </w:r>
          </w:p>
        </w:tc>
      </w:tr>
      <w:tr w:rsidR="008570EE" w:rsidRPr="00B961DC" w:rsidTr="00097AB3">
        <w:tc>
          <w:tcPr>
            <w:tcW w:w="720" w:type="dxa"/>
            <w:vAlign w:val="center"/>
          </w:tcPr>
          <w:p w:rsidR="008570EE" w:rsidRPr="00B961DC" w:rsidRDefault="008570EE" w:rsidP="00097A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8570EE" w:rsidRPr="00B961DC" w:rsidRDefault="008570EE" w:rsidP="00097AB3">
            <w:pPr>
              <w:rPr>
                <w:sz w:val="28"/>
                <w:szCs w:val="28"/>
              </w:rPr>
            </w:pPr>
            <w:r w:rsidRPr="00B961DC">
              <w:rPr>
                <w:sz w:val="28"/>
                <w:szCs w:val="28"/>
              </w:rPr>
              <w:t>–резервная территория</w:t>
            </w:r>
          </w:p>
        </w:tc>
        <w:tc>
          <w:tcPr>
            <w:tcW w:w="1620" w:type="dxa"/>
            <w:vAlign w:val="center"/>
          </w:tcPr>
          <w:p w:rsidR="008570EE" w:rsidRPr="008E29B2" w:rsidRDefault="008570EE" w:rsidP="00097AB3">
            <w:pPr>
              <w:jc w:val="center"/>
              <w:rPr>
                <w:sz w:val="28"/>
                <w:szCs w:val="28"/>
              </w:rPr>
            </w:pPr>
            <w:r w:rsidRPr="008E29B2">
              <w:rPr>
                <w:sz w:val="28"/>
                <w:szCs w:val="28"/>
              </w:rPr>
              <w:t>–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30,69</w:t>
            </w:r>
          </w:p>
        </w:tc>
      </w:tr>
      <w:tr w:rsidR="008570EE" w:rsidRPr="00B961DC" w:rsidTr="00097AB3">
        <w:tc>
          <w:tcPr>
            <w:tcW w:w="720" w:type="dxa"/>
            <w:vAlign w:val="center"/>
          </w:tcPr>
          <w:p w:rsidR="008570EE" w:rsidRPr="00B961DC" w:rsidRDefault="008570EE" w:rsidP="00097AB3">
            <w:pPr>
              <w:jc w:val="right"/>
              <w:rPr>
                <w:b/>
                <w:i/>
                <w:sz w:val="28"/>
                <w:szCs w:val="28"/>
              </w:rPr>
            </w:pPr>
            <w:r w:rsidRPr="00B961DC">
              <w:rPr>
                <w:b/>
                <w:i/>
                <w:sz w:val="28"/>
                <w:szCs w:val="28"/>
              </w:rPr>
              <w:t>1.2</w:t>
            </w:r>
          </w:p>
        </w:tc>
        <w:tc>
          <w:tcPr>
            <w:tcW w:w="6300" w:type="dxa"/>
            <w:vAlign w:val="center"/>
          </w:tcPr>
          <w:p w:rsidR="008570EE" w:rsidRPr="00B961DC" w:rsidRDefault="008570EE" w:rsidP="00097AB3">
            <w:pPr>
              <w:rPr>
                <w:b/>
                <w:i/>
                <w:sz w:val="28"/>
                <w:szCs w:val="28"/>
              </w:rPr>
            </w:pPr>
            <w:r w:rsidRPr="00B961DC">
              <w:rPr>
                <w:b/>
                <w:i/>
                <w:sz w:val="28"/>
                <w:szCs w:val="28"/>
              </w:rPr>
              <w:t>Общественно-деловые территории:</w:t>
            </w:r>
          </w:p>
        </w:tc>
        <w:tc>
          <w:tcPr>
            <w:tcW w:w="1620" w:type="dxa"/>
            <w:vAlign w:val="center"/>
          </w:tcPr>
          <w:p w:rsidR="008570EE" w:rsidRPr="008E29B2" w:rsidRDefault="008570EE" w:rsidP="00097AB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8,58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20,51</w:t>
            </w:r>
          </w:p>
        </w:tc>
      </w:tr>
      <w:tr w:rsidR="008570EE" w:rsidRPr="00B961DC" w:rsidTr="00097AB3">
        <w:tc>
          <w:tcPr>
            <w:tcW w:w="720" w:type="dxa"/>
            <w:vAlign w:val="center"/>
          </w:tcPr>
          <w:p w:rsidR="008570EE" w:rsidRPr="00B961DC" w:rsidRDefault="008570EE" w:rsidP="00097AB3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8570EE" w:rsidRPr="00B961DC" w:rsidRDefault="008570EE" w:rsidP="00097AB3">
            <w:pPr>
              <w:rPr>
                <w:sz w:val="28"/>
                <w:szCs w:val="28"/>
              </w:rPr>
            </w:pPr>
            <w:r w:rsidRPr="00B961DC">
              <w:rPr>
                <w:sz w:val="28"/>
                <w:szCs w:val="28"/>
              </w:rPr>
              <w:t>– объекты народного образования и</w:t>
            </w:r>
          </w:p>
          <w:p w:rsidR="008570EE" w:rsidRPr="00B961DC" w:rsidRDefault="008570EE" w:rsidP="00097AB3">
            <w:pPr>
              <w:ind w:firstLine="252"/>
              <w:rPr>
                <w:sz w:val="28"/>
                <w:szCs w:val="28"/>
              </w:rPr>
            </w:pPr>
            <w:r w:rsidRPr="00B961DC">
              <w:rPr>
                <w:sz w:val="28"/>
                <w:szCs w:val="28"/>
              </w:rPr>
              <w:t xml:space="preserve">здравоохранения </w:t>
            </w:r>
          </w:p>
        </w:tc>
        <w:tc>
          <w:tcPr>
            <w:tcW w:w="1620" w:type="dxa"/>
            <w:vAlign w:val="center"/>
          </w:tcPr>
          <w:p w:rsidR="008570EE" w:rsidRPr="008E29B2" w:rsidRDefault="008570EE" w:rsidP="00097AB3">
            <w:pPr>
              <w:jc w:val="center"/>
            </w:pPr>
            <w:r>
              <w:rPr>
                <w:sz w:val="28"/>
                <w:szCs w:val="28"/>
              </w:rPr>
              <w:t>5,04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8,98</w:t>
            </w:r>
          </w:p>
        </w:tc>
      </w:tr>
      <w:tr w:rsidR="008570EE" w:rsidRPr="00B961DC" w:rsidTr="00097AB3">
        <w:trPr>
          <w:trHeight w:val="609"/>
        </w:trPr>
        <w:tc>
          <w:tcPr>
            <w:tcW w:w="720" w:type="dxa"/>
            <w:vAlign w:val="center"/>
          </w:tcPr>
          <w:p w:rsidR="008570EE" w:rsidRPr="00B961DC" w:rsidRDefault="008570EE" w:rsidP="00097AB3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8570EE" w:rsidRPr="00B961DC" w:rsidRDefault="008570EE" w:rsidP="0009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объекты культуры и предприятий </w:t>
            </w:r>
            <w:r w:rsidRPr="00B961DC">
              <w:rPr>
                <w:sz w:val="28"/>
                <w:szCs w:val="28"/>
              </w:rPr>
              <w:t>связи</w:t>
            </w:r>
          </w:p>
        </w:tc>
        <w:tc>
          <w:tcPr>
            <w:tcW w:w="1620" w:type="dxa"/>
            <w:vAlign w:val="center"/>
          </w:tcPr>
          <w:p w:rsidR="008570EE" w:rsidRPr="008E29B2" w:rsidRDefault="008570EE" w:rsidP="00097AB3">
            <w:pPr>
              <w:jc w:val="center"/>
            </w:pPr>
            <w:r>
              <w:rPr>
                <w:sz w:val="28"/>
                <w:szCs w:val="28"/>
              </w:rPr>
              <w:t>2,39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3,75</w:t>
            </w:r>
          </w:p>
        </w:tc>
      </w:tr>
      <w:tr w:rsidR="008570EE" w:rsidRPr="00B961DC" w:rsidTr="00097AB3">
        <w:trPr>
          <w:trHeight w:val="555"/>
        </w:trPr>
        <w:tc>
          <w:tcPr>
            <w:tcW w:w="720" w:type="dxa"/>
            <w:vAlign w:val="center"/>
          </w:tcPr>
          <w:p w:rsidR="008570EE" w:rsidRPr="00B961DC" w:rsidRDefault="008570EE" w:rsidP="00097A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8570EE" w:rsidRPr="00B961DC" w:rsidRDefault="008570EE" w:rsidP="00097AB3">
            <w:pPr>
              <w:rPr>
                <w:sz w:val="28"/>
                <w:szCs w:val="28"/>
              </w:rPr>
            </w:pPr>
            <w:r w:rsidRPr="00B961DC">
              <w:rPr>
                <w:sz w:val="28"/>
                <w:szCs w:val="28"/>
              </w:rPr>
              <w:t>– объекты коммунально-бытового</w:t>
            </w:r>
            <w:r>
              <w:rPr>
                <w:sz w:val="28"/>
                <w:szCs w:val="28"/>
              </w:rPr>
              <w:t xml:space="preserve"> </w:t>
            </w:r>
            <w:r w:rsidRPr="00B961DC">
              <w:rPr>
                <w:sz w:val="28"/>
                <w:szCs w:val="28"/>
              </w:rPr>
              <w:t>обслуживания населения (торговля, питание и т.д.</w:t>
            </w:r>
            <w:r>
              <w:rPr>
                <w:sz w:val="28"/>
                <w:szCs w:val="28"/>
              </w:rPr>
              <w:t xml:space="preserve">, в том числе резерв - </w:t>
            </w:r>
            <w:smartTag w:uri="urn:schemas-microsoft-com:office:smarttags" w:element="metricconverter">
              <w:smartTagPr>
                <w:attr w:name="ProductID" w:val="1,96 га"/>
              </w:smartTagPr>
              <w:r>
                <w:rPr>
                  <w:sz w:val="28"/>
                  <w:szCs w:val="28"/>
                </w:rPr>
                <w:t>1,96 га</w:t>
              </w:r>
            </w:smartTag>
            <w:r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vAlign w:val="center"/>
          </w:tcPr>
          <w:p w:rsidR="008570EE" w:rsidRPr="008E29B2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5,82</w:t>
            </w:r>
          </w:p>
        </w:tc>
      </w:tr>
      <w:tr w:rsidR="008570EE" w:rsidRPr="00B961DC" w:rsidTr="00097AB3">
        <w:tc>
          <w:tcPr>
            <w:tcW w:w="720" w:type="dxa"/>
            <w:shd w:val="clear" w:color="auto" w:fill="auto"/>
            <w:vAlign w:val="center"/>
          </w:tcPr>
          <w:p w:rsidR="008570EE" w:rsidRPr="00B961DC" w:rsidRDefault="008570EE" w:rsidP="00097AB3">
            <w:pPr>
              <w:jc w:val="right"/>
              <w:rPr>
                <w:b/>
                <w:i/>
                <w:sz w:val="28"/>
                <w:szCs w:val="28"/>
              </w:rPr>
            </w:pPr>
            <w:r w:rsidRPr="00B961DC">
              <w:rPr>
                <w:b/>
                <w:i/>
                <w:sz w:val="28"/>
                <w:szCs w:val="28"/>
              </w:rPr>
              <w:t>1.3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570EE" w:rsidRPr="00B961DC" w:rsidRDefault="008570EE" w:rsidP="00097AB3">
            <w:pPr>
              <w:rPr>
                <w:b/>
                <w:i/>
                <w:sz w:val="28"/>
                <w:szCs w:val="28"/>
              </w:rPr>
            </w:pPr>
            <w:r w:rsidRPr="00B961DC">
              <w:rPr>
                <w:b/>
                <w:i/>
                <w:sz w:val="28"/>
                <w:szCs w:val="28"/>
              </w:rPr>
              <w:t>Территории транспортной инфраструктуры: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70EE" w:rsidRPr="008E29B2" w:rsidRDefault="008570EE" w:rsidP="00097AB3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89,64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94,98</w:t>
            </w:r>
          </w:p>
        </w:tc>
      </w:tr>
      <w:tr w:rsidR="008570EE" w:rsidRPr="00B961DC" w:rsidTr="00097AB3">
        <w:tc>
          <w:tcPr>
            <w:tcW w:w="720" w:type="dxa"/>
            <w:shd w:val="clear" w:color="auto" w:fill="auto"/>
            <w:vAlign w:val="center"/>
          </w:tcPr>
          <w:p w:rsidR="008570EE" w:rsidRPr="00B961DC" w:rsidRDefault="008570EE" w:rsidP="00097A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8570EE" w:rsidRPr="00B961DC" w:rsidRDefault="008570EE" w:rsidP="00097AB3">
            <w:pPr>
              <w:rPr>
                <w:sz w:val="28"/>
                <w:szCs w:val="28"/>
              </w:rPr>
            </w:pPr>
            <w:r w:rsidRPr="00B961DC">
              <w:rPr>
                <w:sz w:val="28"/>
                <w:szCs w:val="28"/>
              </w:rPr>
              <w:t xml:space="preserve">– улицы, дороги, проезды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70EE" w:rsidRPr="008E29B2" w:rsidRDefault="008570EE" w:rsidP="00097AB3">
            <w:pPr>
              <w:jc w:val="center"/>
            </w:pPr>
            <w:r>
              <w:rPr>
                <w:sz w:val="28"/>
                <w:szCs w:val="28"/>
              </w:rPr>
              <w:t>89,64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94,98</w:t>
            </w:r>
          </w:p>
        </w:tc>
      </w:tr>
      <w:tr w:rsidR="008570EE" w:rsidRPr="00B961DC" w:rsidTr="00097AB3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8570EE" w:rsidRPr="00B961DC" w:rsidRDefault="008570EE" w:rsidP="00097AB3">
            <w:pPr>
              <w:jc w:val="right"/>
              <w:rPr>
                <w:b/>
                <w:i/>
                <w:sz w:val="28"/>
                <w:szCs w:val="28"/>
              </w:rPr>
            </w:pPr>
            <w:r w:rsidRPr="00B961DC">
              <w:rPr>
                <w:b/>
                <w:i/>
                <w:sz w:val="28"/>
                <w:szCs w:val="28"/>
              </w:rPr>
              <w:t>1.4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570EE" w:rsidRPr="00B961DC" w:rsidRDefault="008570EE" w:rsidP="00097AB3">
            <w:pPr>
              <w:rPr>
                <w:b/>
                <w:i/>
                <w:sz w:val="28"/>
                <w:szCs w:val="28"/>
              </w:rPr>
            </w:pPr>
            <w:r w:rsidRPr="00B961DC">
              <w:rPr>
                <w:b/>
                <w:i/>
                <w:sz w:val="28"/>
                <w:szCs w:val="28"/>
              </w:rPr>
              <w:t>Рекреационные территории: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70EE" w:rsidRPr="008E29B2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30,40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8E29B2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45,29</w:t>
            </w:r>
          </w:p>
        </w:tc>
      </w:tr>
      <w:tr w:rsidR="008570EE" w:rsidRPr="00B961DC" w:rsidTr="00097AB3">
        <w:tc>
          <w:tcPr>
            <w:tcW w:w="720" w:type="dxa"/>
            <w:shd w:val="clear" w:color="auto" w:fill="auto"/>
            <w:vAlign w:val="center"/>
          </w:tcPr>
          <w:p w:rsidR="008570EE" w:rsidRPr="00B961DC" w:rsidRDefault="008570EE" w:rsidP="00097A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8570EE" w:rsidRPr="00B961DC" w:rsidRDefault="008570EE" w:rsidP="00097AB3">
            <w:pPr>
              <w:rPr>
                <w:sz w:val="28"/>
                <w:szCs w:val="28"/>
              </w:rPr>
            </w:pPr>
            <w:r w:rsidRPr="00B961D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961DC">
              <w:rPr>
                <w:sz w:val="28"/>
                <w:szCs w:val="28"/>
              </w:rPr>
              <w:t>зеленые насаждения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70EE" w:rsidRPr="008E29B2" w:rsidRDefault="008570EE" w:rsidP="00097AB3">
            <w:pPr>
              <w:jc w:val="center"/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18,49</w:t>
            </w:r>
          </w:p>
        </w:tc>
      </w:tr>
      <w:tr w:rsidR="008570EE" w:rsidRPr="00B961DC" w:rsidTr="00097AB3">
        <w:tc>
          <w:tcPr>
            <w:tcW w:w="720" w:type="dxa"/>
            <w:shd w:val="clear" w:color="auto" w:fill="auto"/>
            <w:vAlign w:val="center"/>
          </w:tcPr>
          <w:p w:rsidR="008570EE" w:rsidRPr="00B961DC" w:rsidRDefault="008570EE" w:rsidP="00097A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8570EE" w:rsidRPr="00B961DC" w:rsidRDefault="008570EE" w:rsidP="00097AB3">
            <w:pPr>
              <w:rPr>
                <w:sz w:val="28"/>
                <w:szCs w:val="28"/>
              </w:rPr>
            </w:pPr>
            <w:r w:rsidRPr="00B961DC">
              <w:rPr>
                <w:sz w:val="28"/>
                <w:szCs w:val="28"/>
              </w:rPr>
              <w:t>– лесные массивы (существ.)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70EE" w:rsidRPr="008E29B2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15,50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15,50</w:t>
            </w:r>
          </w:p>
        </w:tc>
      </w:tr>
      <w:tr w:rsidR="008570EE" w:rsidRPr="00B961DC" w:rsidTr="00097AB3">
        <w:tc>
          <w:tcPr>
            <w:tcW w:w="720" w:type="dxa"/>
            <w:shd w:val="clear" w:color="auto" w:fill="auto"/>
            <w:vAlign w:val="center"/>
          </w:tcPr>
          <w:p w:rsidR="008570EE" w:rsidRPr="00B961DC" w:rsidRDefault="008570EE" w:rsidP="00097A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8570EE" w:rsidRPr="00B961DC" w:rsidRDefault="008570EE" w:rsidP="00097AB3">
            <w:pPr>
              <w:rPr>
                <w:sz w:val="28"/>
                <w:szCs w:val="28"/>
              </w:rPr>
            </w:pPr>
            <w:r w:rsidRPr="00B961DC">
              <w:rPr>
                <w:sz w:val="28"/>
                <w:szCs w:val="28"/>
              </w:rPr>
              <w:t>– водоёмы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70EE" w:rsidRPr="008E29B2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11,23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</w:t>
            </w:r>
          </w:p>
        </w:tc>
      </w:tr>
      <w:tr w:rsidR="008570EE" w:rsidRPr="00B961DC" w:rsidTr="00097AB3">
        <w:tc>
          <w:tcPr>
            <w:tcW w:w="720" w:type="dxa"/>
            <w:shd w:val="clear" w:color="auto" w:fill="auto"/>
            <w:vAlign w:val="center"/>
          </w:tcPr>
          <w:p w:rsidR="008570EE" w:rsidRPr="00B961DC" w:rsidRDefault="008570EE" w:rsidP="00097AB3">
            <w:pPr>
              <w:jc w:val="right"/>
              <w:rPr>
                <w:sz w:val="28"/>
                <w:szCs w:val="28"/>
                <w:lang w:val="en-US"/>
              </w:rPr>
            </w:pPr>
            <w:r w:rsidRPr="00B961DC">
              <w:rPr>
                <w:b/>
                <w:i/>
                <w:sz w:val="28"/>
                <w:szCs w:val="28"/>
              </w:rPr>
              <w:lastRenderedPageBreak/>
              <w:t>1.</w:t>
            </w:r>
            <w:r w:rsidRPr="00B961DC">
              <w:rPr>
                <w:b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570EE" w:rsidRPr="00B961DC" w:rsidRDefault="008570EE" w:rsidP="00097AB3">
            <w:pPr>
              <w:rPr>
                <w:sz w:val="28"/>
                <w:szCs w:val="28"/>
              </w:rPr>
            </w:pPr>
            <w:r w:rsidRPr="00B961DC">
              <w:rPr>
                <w:b/>
                <w:i/>
                <w:sz w:val="28"/>
                <w:szCs w:val="28"/>
              </w:rPr>
              <w:t>Производственные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70EE" w:rsidRPr="008E29B2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27,54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32,43</w:t>
            </w:r>
          </w:p>
        </w:tc>
      </w:tr>
      <w:tr w:rsidR="008570EE" w:rsidRPr="00B961DC" w:rsidTr="00097AB3">
        <w:tc>
          <w:tcPr>
            <w:tcW w:w="720" w:type="dxa"/>
            <w:shd w:val="clear" w:color="auto" w:fill="auto"/>
            <w:vAlign w:val="center"/>
          </w:tcPr>
          <w:p w:rsidR="008570EE" w:rsidRPr="00B961DC" w:rsidRDefault="008570EE" w:rsidP="00097AB3">
            <w:pPr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B961DC">
              <w:rPr>
                <w:b/>
                <w:i/>
                <w:sz w:val="28"/>
                <w:szCs w:val="28"/>
              </w:rPr>
              <w:t>1.</w:t>
            </w:r>
            <w:r w:rsidRPr="00B961DC"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570EE" w:rsidRPr="00B961DC" w:rsidRDefault="008570EE" w:rsidP="00097AB3">
            <w:pPr>
              <w:rPr>
                <w:b/>
                <w:i/>
                <w:sz w:val="28"/>
                <w:szCs w:val="28"/>
              </w:rPr>
            </w:pPr>
            <w:r w:rsidRPr="00B961DC">
              <w:rPr>
                <w:b/>
                <w:i/>
                <w:sz w:val="28"/>
                <w:szCs w:val="28"/>
              </w:rPr>
              <w:t>Кладбище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70EE" w:rsidRPr="00A01117" w:rsidRDefault="008570EE" w:rsidP="00097AB3">
            <w:pPr>
              <w:jc w:val="center"/>
              <w:rPr>
                <w:i/>
              </w:rPr>
            </w:pPr>
            <w:r w:rsidRPr="00A01117">
              <w:rPr>
                <w:i/>
                <w:sz w:val="28"/>
                <w:szCs w:val="28"/>
              </w:rPr>
              <w:t>2,98</w:t>
            </w:r>
          </w:p>
        </w:tc>
        <w:tc>
          <w:tcPr>
            <w:tcW w:w="1440" w:type="dxa"/>
            <w:vAlign w:val="center"/>
          </w:tcPr>
          <w:p w:rsidR="008570EE" w:rsidRPr="00A01117" w:rsidRDefault="008570EE" w:rsidP="00097AB3">
            <w:pPr>
              <w:jc w:val="center"/>
              <w:rPr>
                <w:i/>
              </w:rPr>
            </w:pPr>
            <w:r w:rsidRPr="00A01117">
              <w:rPr>
                <w:i/>
                <w:sz w:val="28"/>
                <w:szCs w:val="28"/>
              </w:rPr>
              <w:t>2,98</w:t>
            </w:r>
          </w:p>
        </w:tc>
      </w:tr>
      <w:tr w:rsidR="008570EE" w:rsidRPr="00B961DC" w:rsidTr="00097AB3">
        <w:tc>
          <w:tcPr>
            <w:tcW w:w="720" w:type="dxa"/>
            <w:shd w:val="clear" w:color="auto" w:fill="auto"/>
            <w:vAlign w:val="center"/>
          </w:tcPr>
          <w:p w:rsidR="008570EE" w:rsidRPr="00B961DC" w:rsidRDefault="008570EE" w:rsidP="00097AB3">
            <w:pPr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B961DC">
              <w:rPr>
                <w:b/>
                <w:i/>
                <w:sz w:val="28"/>
                <w:szCs w:val="28"/>
              </w:rPr>
              <w:t>1.</w:t>
            </w:r>
            <w:r w:rsidRPr="00B961DC">
              <w:rPr>
                <w:b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570EE" w:rsidRPr="00B961DC" w:rsidRDefault="008570EE" w:rsidP="00097AB3">
            <w:pPr>
              <w:rPr>
                <w:b/>
                <w:i/>
                <w:sz w:val="28"/>
                <w:szCs w:val="28"/>
              </w:rPr>
            </w:pPr>
            <w:r w:rsidRPr="00B961DC">
              <w:rPr>
                <w:b/>
                <w:i/>
                <w:sz w:val="28"/>
                <w:szCs w:val="28"/>
              </w:rPr>
              <w:t>Прочие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70EE" w:rsidRPr="00A01117" w:rsidRDefault="008570EE" w:rsidP="00097AB3">
            <w:pPr>
              <w:jc w:val="center"/>
              <w:rPr>
                <w:i/>
                <w:sz w:val="28"/>
                <w:szCs w:val="28"/>
              </w:rPr>
            </w:pPr>
            <w:r w:rsidRPr="00A01117">
              <w:rPr>
                <w:i/>
                <w:sz w:val="28"/>
                <w:szCs w:val="28"/>
              </w:rPr>
              <w:t>376,68</w:t>
            </w:r>
          </w:p>
        </w:tc>
        <w:tc>
          <w:tcPr>
            <w:tcW w:w="1440" w:type="dxa"/>
            <w:vAlign w:val="center"/>
          </w:tcPr>
          <w:p w:rsidR="008570EE" w:rsidRPr="00A01117" w:rsidRDefault="008570EE" w:rsidP="00097AB3">
            <w:pPr>
              <w:rPr>
                <w:sz w:val="28"/>
                <w:szCs w:val="28"/>
              </w:rPr>
            </w:pPr>
            <w:r w:rsidRPr="00A01117">
              <w:rPr>
                <w:i/>
                <w:sz w:val="24"/>
                <w:szCs w:val="24"/>
              </w:rPr>
              <w:t xml:space="preserve">      </w:t>
            </w:r>
            <w:r w:rsidRPr="00A01117">
              <w:rPr>
                <w:i/>
                <w:sz w:val="28"/>
                <w:szCs w:val="28"/>
              </w:rPr>
              <w:t>272,74</w:t>
            </w:r>
          </w:p>
        </w:tc>
      </w:tr>
      <w:tr w:rsidR="008570EE" w:rsidRPr="00B961DC" w:rsidTr="00097AB3">
        <w:tc>
          <w:tcPr>
            <w:tcW w:w="720" w:type="dxa"/>
            <w:shd w:val="clear" w:color="auto" w:fill="auto"/>
            <w:vAlign w:val="center"/>
          </w:tcPr>
          <w:p w:rsidR="008570EE" w:rsidRPr="00B961DC" w:rsidRDefault="008570EE" w:rsidP="00097AB3">
            <w:pPr>
              <w:rPr>
                <w:b/>
                <w:i/>
                <w:sz w:val="28"/>
                <w:szCs w:val="28"/>
              </w:rPr>
            </w:pPr>
            <w:r w:rsidRPr="00B961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570EE" w:rsidRPr="00B961DC" w:rsidRDefault="008570EE" w:rsidP="00097AB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Территория сельхозугодий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70EE" w:rsidRPr="00A01117" w:rsidRDefault="008570EE" w:rsidP="00097AB3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A01117">
              <w:rPr>
                <w:b/>
                <w:i/>
                <w:sz w:val="28"/>
                <w:szCs w:val="28"/>
              </w:rPr>
              <w:t>1203,78</w:t>
            </w:r>
          </w:p>
        </w:tc>
        <w:tc>
          <w:tcPr>
            <w:tcW w:w="1440" w:type="dxa"/>
            <w:vAlign w:val="center"/>
          </w:tcPr>
          <w:p w:rsidR="008570EE" w:rsidRPr="00A01117" w:rsidRDefault="008570EE" w:rsidP="00097AB3">
            <w:pPr>
              <w:jc w:val="center"/>
              <w:rPr>
                <w:b/>
                <w:i/>
                <w:sz w:val="28"/>
                <w:szCs w:val="28"/>
              </w:rPr>
            </w:pPr>
            <w:r w:rsidRPr="00A01117">
              <w:rPr>
                <w:b/>
                <w:i/>
                <w:sz w:val="28"/>
                <w:szCs w:val="28"/>
              </w:rPr>
              <w:t>1203,78</w:t>
            </w:r>
          </w:p>
        </w:tc>
      </w:tr>
      <w:tr w:rsidR="008570EE" w:rsidRPr="00B961DC" w:rsidTr="00097AB3">
        <w:tc>
          <w:tcPr>
            <w:tcW w:w="720" w:type="dxa"/>
            <w:shd w:val="clear" w:color="auto" w:fill="auto"/>
            <w:vAlign w:val="center"/>
          </w:tcPr>
          <w:p w:rsidR="008570EE" w:rsidRPr="00B961DC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B961D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570EE" w:rsidRPr="00B961DC" w:rsidRDefault="008570EE" w:rsidP="00097AB3">
            <w:pPr>
              <w:rPr>
                <w:b/>
                <w:sz w:val="28"/>
                <w:szCs w:val="28"/>
              </w:rPr>
            </w:pPr>
            <w:r w:rsidRPr="00B961DC">
              <w:rPr>
                <w:b/>
                <w:sz w:val="28"/>
                <w:szCs w:val="28"/>
              </w:rPr>
              <w:t xml:space="preserve">Территории, находящиеся за </w:t>
            </w:r>
            <w:r>
              <w:rPr>
                <w:b/>
                <w:sz w:val="28"/>
                <w:szCs w:val="28"/>
              </w:rPr>
              <w:t xml:space="preserve">селитебной территорией </w:t>
            </w:r>
            <w:r w:rsidRPr="00B961DC">
              <w:rPr>
                <w:b/>
                <w:sz w:val="28"/>
                <w:szCs w:val="28"/>
              </w:rPr>
              <w:t>населённого пункта: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70EE" w:rsidRPr="008E29B2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20,88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20,88</w:t>
            </w:r>
          </w:p>
        </w:tc>
      </w:tr>
      <w:tr w:rsidR="008570EE" w:rsidRPr="00B961DC" w:rsidTr="00097AB3">
        <w:tc>
          <w:tcPr>
            <w:tcW w:w="720" w:type="dxa"/>
            <w:shd w:val="clear" w:color="auto" w:fill="auto"/>
            <w:vAlign w:val="center"/>
          </w:tcPr>
          <w:p w:rsidR="008570EE" w:rsidRPr="00B961DC" w:rsidRDefault="008570EE" w:rsidP="00097A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8570EE" w:rsidRPr="00B961DC" w:rsidRDefault="008570EE" w:rsidP="00097AB3">
            <w:pPr>
              <w:rPr>
                <w:sz w:val="28"/>
                <w:szCs w:val="28"/>
              </w:rPr>
            </w:pPr>
            <w:r w:rsidRPr="00B961DC">
              <w:rPr>
                <w:sz w:val="28"/>
                <w:szCs w:val="28"/>
              </w:rPr>
              <w:t>Производственные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70EE" w:rsidRPr="008E29B2" w:rsidRDefault="008570EE" w:rsidP="00097AB3">
            <w:pPr>
              <w:jc w:val="center"/>
            </w:pPr>
            <w:r w:rsidRPr="008E29B2">
              <w:rPr>
                <w:sz w:val="28"/>
                <w:szCs w:val="28"/>
              </w:rPr>
              <w:t>20,88</w:t>
            </w:r>
          </w:p>
        </w:tc>
        <w:tc>
          <w:tcPr>
            <w:tcW w:w="1440" w:type="dxa"/>
            <w:vAlign w:val="center"/>
          </w:tcPr>
          <w:p w:rsidR="008570EE" w:rsidRPr="008E29B2" w:rsidRDefault="008570EE" w:rsidP="00097AB3">
            <w:pPr>
              <w:jc w:val="center"/>
            </w:pPr>
            <w:r w:rsidRPr="008E29B2">
              <w:rPr>
                <w:sz w:val="28"/>
                <w:szCs w:val="28"/>
              </w:rPr>
              <w:t>20,88</w:t>
            </w:r>
          </w:p>
        </w:tc>
      </w:tr>
    </w:tbl>
    <w:p w:rsidR="008570EE" w:rsidRDefault="008570EE" w:rsidP="008570EE">
      <w:pPr>
        <w:rPr>
          <w:sz w:val="28"/>
          <w:szCs w:val="28"/>
        </w:rPr>
      </w:pPr>
    </w:p>
    <w:p w:rsidR="008570EE" w:rsidRPr="00B30BC7" w:rsidRDefault="008570EE" w:rsidP="008570EE">
      <w:pPr>
        <w:rPr>
          <w:sz w:val="28"/>
          <w:szCs w:val="28"/>
        </w:rPr>
      </w:pPr>
    </w:p>
    <w:p w:rsidR="008570EE" w:rsidRDefault="008570EE" w:rsidP="008570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3410EE">
        <w:rPr>
          <w:b/>
          <w:sz w:val="28"/>
          <w:szCs w:val="28"/>
        </w:rPr>
        <w:t xml:space="preserve">  Основные технико-экономические показатели </w:t>
      </w:r>
    </w:p>
    <w:p w:rsidR="008570EE" w:rsidRDefault="008570EE" w:rsidP="008570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410EE">
        <w:rPr>
          <w:b/>
          <w:sz w:val="28"/>
          <w:szCs w:val="28"/>
        </w:rPr>
        <w:t>енерального</w:t>
      </w:r>
      <w:r>
        <w:rPr>
          <w:b/>
          <w:sz w:val="28"/>
          <w:szCs w:val="28"/>
        </w:rPr>
        <w:t xml:space="preserve"> плана села Спицевка.</w:t>
      </w:r>
    </w:p>
    <w:p w:rsidR="008570EE" w:rsidRDefault="008570EE" w:rsidP="008570EE">
      <w:pPr>
        <w:ind w:firstLine="709"/>
        <w:jc w:val="center"/>
        <w:rPr>
          <w:b/>
          <w:sz w:val="28"/>
          <w:szCs w:val="28"/>
        </w:rPr>
      </w:pPr>
    </w:p>
    <w:p w:rsidR="008570EE" w:rsidRPr="00AC2ECD" w:rsidRDefault="008570EE" w:rsidP="008570EE">
      <w:pPr>
        <w:ind w:right="284"/>
        <w:jc w:val="right"/>
        <w:outlineLvl w:val="0"/>
        <w:rPr>
          <w:sz w:val="28"/>
          <w:szCs w:val="28"/>
        </w:rPr>
      </w:pPr>
      <w:r w:rsidRPr="008D37F3">
        <w:rPr>
          <w:b/>
          <w:sz w:val="28"/>
          <w:szCs w:val="28"/>
        </w:rPr>
        <w:t xml:space="preserve"> </w:t>
      </w:r>
      <w:r w:rsidRPr="001D4341">
        <w:rPr>
          <w:b/>
          <w:sz w:val="28"/>
          <w:szCs w:val="28"/>
        </w:rPr>
        <w:t xml:space="preserve">Таблица № </w:t>
      </w:r>
      <w:r w:rsidRPr="00831C99">
        <w:rPr>
          <w:b/>
          <w:sz w:val="28"/>
          <w:szCs w:val="28"/>
        </w:rPr>
        <w:t>5</w:t>
      </w:r>
    </w:p>
    <w:tbl>
      <w:tblPr>
        <w:tblW w:w="10260" w:type="dxa"/>
        <w:tblInd w:w="-72" w:type="dxa"/>
        <w:tblLayout w:type="fixed"/>
        <w:tblLook w:val="01E0"/>
      </w:tblPr>
      <w:tblGrid>
        <w:gridCol w:w="900"/>
        <w:gridCol w:w="123"/>
        <w:gridCol w:w="3837"/>
        <w:gridCol w:w="1440"/>
        <w:gridCol w:w="2160"/>
        <w:gridCol w:w="1740"/>
        <w:gridCol w:w="60"/>
      </w:tblGrid>
      <w:tr w:rsidR="008570EE" w:rsidRPr="00AC2ECD" w:rsidTr="00097AB3">
        <w:trPr>
          <w:gridAfter w:val="1"/>
          <w:wAfter w:w="60" w:type="dxa"/>
          <w:trHeight w:val="8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AC2ECD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>№</w:t>
            </w:r>
          </w:p>
          <w:p w:rsidR="008570EE" w:rsidRPr="00AC2ECD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AC2ECD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>Наименование</w:t>
            </w:r>
          </w:p>
          <w:p w:rsidR="008570EE" w:rsidRPr="00AC2ECD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>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AC2ECD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>Ед-ца</w:t>
            </w:r>
          </w:p>
          <w:p w:rsidR="008570EE" w:rsidRPr="00AC2ECD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>измер</w:t>
            </w:r>
            <w:r w:rsidRPr="00AC2ECD">
              <w:rPr>
                <w:b/>
                <w:sz w:val="28"/>
                <w:szCs w:val="28"/>
              </w:rPr>
              <w:t>е</w:t>
            </w:r>
          </w:p>
          <w:p w:rsidR="008570EE" w:rsidRPr="00AC2ECD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>Совреме</w:t>
            </w:r>
            <w:r w:rsidRPr="00AC2ECD">
              <w:rPr>
                <w:b/>
                <w:sz w:val="28"/>
                <w:szCs w:val="28"/>
              </w:rPr>
              <w:t>н</w:t>
            </w:r>
          </w:p>
          <w:p w:rsidR="008570EE" w:rsidRPr="00AC2ECD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ное </w:t>
            </w:r>
            <w:r w:rsidRPr="00AC2ECD">
              <w:rPr>
                <w:b/>
                <w:sz w:val="28"/>
                <w:szCs w:val="28"/>
              </w:rPr>
              <w:t>состояние на 2007г.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>Расче</w:t>
            </w:r>
            <w:r w:rsidRPr="00AC2ECD">
              <w:rPr>
                <w:b/>
                <w:sz w:val="28"/>
                <w:szCs w:val="28"/>
              </w:rPr>
              <w:t>т</w:t>
            </w:r>
          </w:p>
          <w:p w:rsidR="008570EE" w:rsidRPr="00AC2ECD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>ный</w:t>
            </w:r>
          </w:p>
          <w:p w:rsidR="008570EE" w:rsidRPr="00AC2ECD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>срок</w:t>
            </w:r>
          </w:p>
        </w:tc>
      </w:tr>
      <w:tr w:rsidR="008570EE" w:rsidRPr="00AC2ECD" w:rsidTr="00097AB3">
        <w:trPr>
          <w:gridAfter w:val="1"/>
          <w:wAfter w:w="6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AC2ECD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AC2ECD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AC2ECD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AC2ECD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AC2ECD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>5</w:t>
            </w:r>
          </w:p>
        </w:tc>
      </w:tr>
      <w:tr w:rsidR="008570EE" w:rsidRPr="00AC2ECD" w:rsidTr="00097AB3">
        <w:trPr>
          <w:gridAfter w:val="1"/>
          <w:wAfter w:w="60" w:type="dxa"/>
          <w:trHeight w:val="429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AC2ECD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C2ECD">
              <w:rPr>
                <w:b/>
                <w:sz w:val="28"/>
                <w:szCs w:val="28"/>
              </w:rPr>
              <w:t xml:space="preserve">         1.Территория</w:t>
            </w:r>
          </w:p>
        </w:tc>
      </w:tr>
      <w:tr w:rsidR="008570EE" w:rsidRPr="00C2783A" w:rsidTr="00097AB3">
        <w:trPr>
          <w:gridAfter w:val="1"/>
          <w:wAfter w:w="60" w:type="dxa"/>
          <w:trHeight w:val="8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tabs>
                <w:tab w:val="left" w:pos="720"/>
              </w:tabs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1</w:t>
            </w:r>
          </w:p>
          <w:p w:rsidR="008570EE" w:rsidRPr="00CE11F7" w:rsidRDefault="008570EE" w:rsidP="00097AB3">
            <w:pPr>
              <w:pStyle w:val="23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Общая площадь земель в гран</w:t>
            </w:r>
            <w:r w:rsidRPr="00CE11F7">
              <w:rPr>
                <w:sz w:val="28"/>
                <w:szCs w:val="28"/>
              </w:rPr>
              <w:t>и</w:t>
            </w:r>
            <w:r w:rsidRPr="00CE11F7">
              <w:rPr>
                <w:sz w:val="28"/>
                <w:szCs w:val="28"/>
              </w:rPr>
              <w:t>цах населенного пункта</w:t>
            </w:r>
            <w:r>
              <w:rPr>
                <w:sz w:val="28"/>
                <w:szCs w:val="28"/>
              </w:rPr>
              <w:t xml:space="preserve"> (без участков постороннего пользования)</w:t>
            </w:r>
            <w:r w:rsidRPr="00CE11F7">
              <w:rPr>
                <w:sz w:val="28"/>
                <w:szCs w:val="28"/>
              </w:rPr>
              <w:t xml:space="preserve">   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-30"/>
              <w:jc w:val="center"/>
              <w:rPr>
                <w:sz w:val="28"/>
                <w:szCs w:val="28"/>
              </w:rPr>
            </w:pPr>
          </w:p>
          <w:p w:rsidR="008570EE" w:rsidRPr="00CE11F7" w:rsidRDefault="008570EE" w:rsidP="00097AB3">
            <w:pPr>
              <w:ind w:right="-30"/>
              <w:jc w:val="center"/>
              <w:rPr>
                <w:sz w:val="28"/>
                <w:szCs w:val="28"/>
              </w:rPr>
            </w:pPr>
          </w:p>
          <w:p w:rsidR="008570EE" w:rsidRPr="00CE11F7" w:rsidRDefault="008570EE" w:rsidP="00097AB3">
            <w:pPr>
              <w:ind w:right="-30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53962" w:rsidRDefault="008570EE" w:rsidP="00097A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2035,28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53962" w:rsidRDefault="008570EE" w:rsidP="00097AB3">
            <w:pPr>
              <w:jc w:val="center"/>
              <w:rPr>
                <w:b/>
                <w:sz w:val="28"/>
                <w:szCs w:val="28"/>
              </w:rPr>
            </w:pPr>
            <w:r w:rsidRPr="00C53962">
              <w:rPr>
                <w:b/>
                <w:sz w:val="28"/>
                <w:szCs w:val="28"/>
              </w:rPr>
              <w:t>2035,28</w:t>
            </w:r>
          </w:p>
        </w:tc>
      </w:tr>
      <w:tr w:rsidR="008570EE" w:rsidRPr="003F7F06" w:rsidTr="00097AB3">
        <w:trPr>
          <w:gridAfter w:val="1"/>
          <w:wAfter w:w="60" w:type="dxa"/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pStyle w:val="23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без </w:t>
            </w:r>
            <w:r w:rsidRPr="00CE11F7">
              <w:rPr>
                <w:sz w:val="28"/>
                <w:szCs w:val="28"/>
              </w:rPr>
              <w:t>сельхозугодий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0EE" w:rsidRPr="00C53962" w:rsidRDefault="008570EE" w:rsidP="00097AB3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0EE" w:rsidRPr="00C53962" w:rsidRDefault="008570EE" w:rsidP="00097AB3">
            <w:pPr>
              <w:jc w:val="center"/>
            </w:pPr>
            <w:r w:rsidRPr="00C53962">
              <w:rPr>
                <w:b/>
                <w:sz w:val="28"/>
                <w:szCs w:val="28"/>
              </w:rPr>
              <w:t>831,50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0EE" w:rsidRPr="003F7F06" w:rsidRDefault="008570EE" w:rsidP="00097AB3">
            <w:pPr>
              <w:jc w:val="center"/>
              <w:rPr>
                <w:highlight w:val="yellow"/>
              </w:rPr>
            </w:pPr>
            <w:r w:rsidRPr="00C53962">
              <w:rPr>
                <w:b/>
                <w:sz w:val="28"/>
                <w:szCs w:val="28"/>
              </w:rPr>
              <w:t>831,50</w:t>
            </w:r>
          </w:p>
        </w:tc>
      </w:tr>
      <w:tr w:rsidR="008570EE" w:rsidRPr="003F7F06" w:rsidTr="00097AB3">
        <w:trPr>
          <w:gridAfter w:val="1"/>
          <w:wAfter w:w="60" w:type="dxa"/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Жилые территории</w:t>
            </w:r>
          </w:p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-30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A830E6" w:rsidRDefault="008570EE" w:rsidP="00097AB3">
            <w:pPr>
              <w:jc w:val="center"/>
            </w:pPr>
            <w:r w:rsidRPr="00A830E6">
              <w:rPr>
                <w:sz w:val="28"/>
                <w:szCs w:val="28"/>
              </w:rPr>
              <w:t>295,68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3F7F06" w:rsidRDefault="008570EE" w:rsidP="00097AB3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362,57</w:t>
            </w:r>
          </w:p>
        </w:tc>
      </w:tr>
      <w:tr w:rsidR="008570EE" w:rsidRPr="003F7F06" w:rsidTr="00097AB3">
        <w:trPr>
          <w:gridAfter w:val="1"/>
          <w:wAfter w:w="60" w:type="dxa"/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индивидуальные </w:t>
            </w:r>
            <w:r w:rsidRPr="00CE11F7">
              <w:rPr>
                <w:sz w:val="28"/>
                <w:szCs w:val="28"/>
              </w:rPr>
              <w:t>жилые дома с приус</w:t>
            </w:r>
            <w:r w:rsidRPr="00CE11F7">
              <w:rPr>
                <w:sz w:val="28"/>
                <w:szCs w:val="28"/>
              </w:rPr>
              <w:t>а</w:t>
            </w:r>
            <w:r w:rsidRPr="00CE11F7">
              <w:rPr>
                <w:sz w:val="28"/>
                <w:szCs w:val="28"/>
              </w:rPr>
              <w:t>дебными     земельными уч</w:t>
            </w:r>
            <w:r w:rsidRPr="00CE11F7">
              <w:rPr>
                <w:sz w:val="28"/>
                <w:szCs w:val="28"/>
              </w:rPr>
              <w:t>а</w:t>
            </w:r>
            <w:r w:rsidRPr="00CE11F7">
              <w:rPr>
                <w:sz w:val="28"/>
                <w:szCs w:val="28"/>
              </w:rPr>
              <w:t>стками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-30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A830E6" w:rsidRDefault="008570EE" w:rsidP="00097AB3">
            <w:pPr>
              <w:jc w:val="center"/>
            </w:pPr>
            <w:r>
              <w:rPr>
                <w:sz w:val="28"/>
                <w:szCs w:val="28"/>
              </w:rPr>
              <w:t>295,68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3F7F06" w:rsidRDefault="008570EE" w:rsidP="00097AB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362,57</w:t>
            </w:r>
          </w:p>
        </w:tc>
      </w:tr>
      <w:tr w:rsidR="008570EE" w:rsidRPr="003F7F06" w:rsidTr="00097AB3">
        <w:trPr>
          <w:gridAfter w:val="1"/>
          <w:wAfter w:w="60" w:type="dxa"/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E11F7">
              <w:rPr>
                <w:sz w:val="28"/>
                <w:szCs w:val="28"/>
              </w:rPr>
              <w:t>в т.ч. территория на расчетный срок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A830E6" w:rsidRDefault="008570EE" w:rsidP="00097AB3">
            <w:pPr>
              <w:jc w:val="center"/>
              <w:rPr>
                <w:sz w:val="28"/>
                <w:szCs w:val="28"/>
              </w:rPr>
            </w:pPr>
            <w:r w:rsidRPr="00A830E6">
              <w:rPr>
                <w:sz w:val="28"/>
                <w:szCs w:val="28"/>
              </w:rPr>
              <w:t>–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9B2024" w:rsidRDefault="008570EE" w:rsidP="00097AB3">
            <w:pPr>
              <w:jc w:val="center"/>
              <w:rPr>
                <w:sz w:val="28"/>
                <w:szCs w:val="28"/>
              </w:rPr>
            </w:pPr>
            <w:r w:rsidRPr="009B2024">
              <w:rPr>
                <w:sz w:val="28"/>
                <w:szCs w:val="28"/>
              </w:rPr>
              <w:t>27,01</w:t>
            </w:r>
          </w:p>
        </w:tc>
      </w:tr>
      <w:tr w:rsidR="008570EE" w:rsidRPr="003F7F06" w:rsidTr="00097AB3">
        <w:trPr>
          <w:gridAfter w:val="1"/>
          <w:wAfter w:w="60" w:type="dxa"/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- резерв жилой застройки</w:t>
            </w:r>
          </w:p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-30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A830E6" w:rsidRDefault="008570EE" w:rsidP="00097AB3">
            <w:pPr>
              <w:jc w:val="center"/>
              <w:rPr>
                <w:sz w:val="28"/>
                <w:szCs w:val="28"/>
              </w:rPr>
            </w:pPr>
            <w:r w:rsidRPr="00A830E6">
              <w:rPr>
                <w:sz w:val="28"/>
                <w:szCs w:val="28"/>
              </w:rPr>
              <w:t>–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9B2024" w:rsidRDefault="008570EE" w:rsidP="00097AB3">
            <w:pPr>
              <w:jc w:val="center"/>
              <w:rPr>
                <w:sz w:val="28"/>
                <w:szCs w:val="28"/>
              </w:rPr>
            </w:pPr>
            <w:r w:rsidRPr="009B2024">
              <w:rPr>
                <w:sz w:val="28"/>
                <w:szCs w:val="28"/>
              </w:rPr>
              <w:t>30,69</w:t>
            </w:r>
          </w:p>
        </w:tc>
      </w:tr>
      <w:tr w:rsidR="008570EE" w:rsidRPr="003F7F06" w:rsidTr="00097AB3">
        <w:trPr>
          <w:gridAfter w:val="1"/>
          <w:wAfter w:w="60" w:type="dxa"/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1.2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Общественно-деловая зона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-30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122278" w:rsidRDefault="008570EE" w:rsidP="00097AB3">
            <w:pPr>
              <w:jc w:val="center"/>
            </w:pPr>
            <w:r w:rsidRPr="00122278">
              <w:rPr>
                <w:sz w:val="28"/>
                <w:szCs w:val="28"/>
              </w:rPr>
              <w:t>8,58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251131" w:rsidRDefault="008570EE" w:rsidP="00097AB3">
            <w:pPr>
              <w:jc w:val="center"/>
              <w:rPr>
                <w:sz w:val="28"/>
                <w:szCs w:val="28"/>
              </w:rPr>
            </w:pPr>
            <w:r w:rsidRPr="00251131">
              <w:rPr>
                <w:sz w:val="28"/>
                <w:szCs w:val="28"/>
              </w:rPr>
              <w:t>20,51</w:t>
            </w:r>
          </w:p>
        </w:tc>
      </w:tr>
      <w:tr w:rsidR="008570EE" w:rsidRPr="003F7F06" w:rsidTr="00097AB3">
        <w:trPr>
          <w:gridAfter w:val="1"/>
          <w:wAfter w:w="60" w:type="dxa"/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1.3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Рекреационные 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-30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122278" w:rsidRDefault="008570EE" w:rsidP="00097AB3">
            <w:pPr>
              <w:ind w:right="-30"/>
              <w:jc w:val="center"/>
              <w:rPr>
                <w:sz w:val="28"/>
                <w:szCs w:val="28"/>
              </w:rPr>
            </w:pPr>
            <w:r w:rsidRPr="00122278">
              <w:rPr>
                <w:sz w:val="28"/>
                <w:szCs w:val="28"/>
              </w:rPr>
              <w:t>30,40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251131" w:rsidRDefault="008570EE" w:rsidP="00097AB3">
            <w:pPr>
              <w:tabs>
                <w:tab w:val="left" w:pos="1173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45,29</w:t>
            </w:r>
          </w:p>
        </w:tc>
      </w:tr>
      <w:tr w:rsidR="008570EE" w:rsidRPr="003F7F06" w:rsidTr="00097AB3">
        <w:trPr>
          <w:gridAfter w:val="1"/>
          <w:wAfter w:w="60" w:type="dxa"/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 xml:space="preserve">- зеленые насаждения общего пользования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-30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A830E6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251131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18,49</w:t>
            </w:r>
          </w:p>
        </w:tc>
      </w:tr>
      <w:tr w:rsidR="008570EE" w:rsidRPr="003F7F06" w:rsidTr="00097AB3">
        <w:trPr>
          <w:gridAfter w:val="1"/>
          <w:wAfter w:w="60" w:type="dxa"/>
          <w:trHeight w:val="3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1.4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 xml:space="preserve"> Улицы, дороги в красных линиях (с учетом уличного озеленения и автостоянок)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-30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122278" w:rsidRDefault="008570EE" w:rsidP="00097AB3">
            <w:pPr>
              <w:jc w:val="center"/>
              <w:rPr>
                <w:sz w:val="28"/>
                <w:szCs w:val="28"/>
              </w:rPr>
            </w:pPr>
            <w:r w:rsidRPr="00122278">
              <w:rPr>
                <w:sz w:val="28"/>
                <w:szCs w:val="28"/>
              </w:rPr>
              <w:t>89,64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251131" w:rsidRDefault="008570EE" w:rsidP="00097AB3">
            <w:pPr>
              <w:jc w:val="center"/>
            </w:pPr>
            <w:r>
              <w:rPr>
                <w:sz w:val="28"/>
                <w:szCs w:val="28"/>
              </w:rPr>
              <w:t>94,98</w:t>
            </w:r>
          </w:p>
        </w:tc>
      </w:tr>
      <w:tr w:rsidR="008570EE" w:rsidRPr="003F7F06" w:rsidTr="00097AB3">
        <w:trPr>
          <w:gridAfter w:val="1"/>
          <w:wAfter w:w="60" w:type="dxa"/>
          <w:trHeight w:val="3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rPr>
                <w:sz w:val="28"/>
                <w:szCs w:val="28"/>
                <w:lang w:val="en-US"/>
              </w:rPr>
            </w:pPr>
            <w:r w:rsidRPr="00CE11F7">
              <w:rPr>
                <w:sz w:val="28"/>
                <w:szCs w:val="28"/>
              </w:rPr>
              <w:t>1.</w:t>
            </w:r>
            <w:r w:rsidRPr="00CE11F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Производственные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A830E6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251131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32,43</w:t>
            </w:r>
          </w:p>
        </w:tc>
      </w:tr>
      <w:tr w:rsidR="008570EE" w:rsidRPr="003F7F06" w:rsidTr="00097AB3">
        <w:trPr>
          <w:gridAfter w:val="1"/>
          <w:wAfter w:w="60" w:type="dxa"/>
          <w:trHeight w:val="3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Default="008570EE" w:rsidP="00097AB3">
            <w:pPr>
              <w:rPr>
                <w:sz w:val="28"/>
                <w:szCs w:val="28"/>
              </w:rPr>
            </w:pPr>
          </w:p>
          <w:p w:rsidR="008570EE" w:rsidRPr="00CE11F7" w:rsidRDefault="008570EE" w:rsidP="0009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A830E6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5322CF" w:rsidRDefault="008570EE" w:rsidP="00097AB3">
            <w:pPr>
              <w:jc w:val="center"/>
              <w:rPr>
                <w:sz w:val="28"/>
                <w:szCs w:val="28"/>
                <w:highlight w:val="cyan"/>
              </w:rPr>
            </w:pPr>
            <w:r w:rsidRPr="00122278">
              <w:rPr>
                <w:sz w:val="28"/>
                <w:szCs w:val="28"/>
              </w:rPr>
              <w:t>275,72</w:t>
            </w:r>
          </w:p>
        </w:tc>
      </w:tr>
      <w:tr w:rsidR="008570EE" w:rsidRPr="003F7F06" w:rsidTr="00097AB3">
        <w:trPr>
          <w:gridAfter w:val="1"/>
          <w:wAfter w:w="60" w:type="dxa"/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122278" w:rsidRDefault="008570EE" w:rsidP="00097AB3">
            <w:pPr>
              <w:ind w:right="284"/>
              <w:rPr>
                <w:sz w:val="28"/>
                <w:szCs w:val="28"/>
              </w:rPr>
            </w:pPr>
            <w:r w:rsidRPr="00122278">
              <w:rPr>
                <w:sz w:val="28"/>
                <w:szCs w:val="28"/>
              </w:rPr>
              <w:t>Территория  сельхозугодий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-30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122278" w:rsidRDefault="008570EE" w:rsidP="00097AB3">
            <w:pPr>
              <w:ind w:right="-30"/>
              <w:jc w:val="center"/>
              <w:rPr>
                <w:sz w:val="28"/>
                <w:szCs w:val="28"/>
              </w:rPr>
            </w:pPr>
            <w:r w:rsidRPr="00122278">
              <w:rPr>
                <w:sz w:val="28"/>
                <w:szCs w:val="28"/>
              </w:rPr>
              <w:t>1203,78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122278" w:rsidRDefault="008570EE" w:rsidP="00097AB3">
            <w:pPr>
              <w:tabs>
                <w:tab w:val="left" w:pos="1173"/>
              </w:tabs>
              <w:ind w:right="-108"/>
              <w:jc w:val="center"/>
              <w:rPr>
                <w:sz w:val="28"/>
                <w:szCs w:val="28"/>
              </w:rPr>
            </w:pPr>
            <w:r w:rsidRPr="00122278">
              <w:rPr>
                <w:sz w:val="28"/>
                <w:szCs w:val="28"/>
              </w:rPr>
              <w:t>1203,78</w:t>
            </w:r>
          </w:p>
        </w:tc>
      </w:tr>
      <w:tr w:rsidR="008570EE" w:rsidRPr="003F7F06" w:rsidTr="00097AB3">
        <w:trPr>
          <w:gridAfter w:val="1"/>
          <w:wAfter w:w="60" w:type="dxa"/>
          <w:cantSplit/>
          <w:trHeight w:val="386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EE" w:rsidRPr="003F7F06" w:rsidRDefault="008570EE" w:rsidP="00097AB3">
            <w:pPr>
              <w:tabs>
                <w:tab w:val="left" w:pos="50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623862">
              <w:rPr>
                <w:b/>
                <w:sz w:val="28"/>
                <w:szCs w:val="28"/>
              </w:rPr>
              <w:t>2.</w:t>
            </w:r>
            <w:r w:rsidRPr="00623862">
              <w:rPr>
                <w:sz w:val="28"/>
                <w:szCs w:val="28"/>
              </w:rPr>
              <w:t xml:space="preserve"> </w:t>
            </w:r>
            <w:r w:rsidRPr="00623862">
              <w:rPr>
                <w:b/>
                <w:sz w:val="28"/>
                <w:szCs w:val="28"/>
              </w:rPr>
              <w:t>Население</w:t>
            </w:r>
          </w:p>
        </w:tc>
      </w:tr>
      <w:tr w:rsidR="008570EE" w:rsidRPr="003A5CC5" w:rsidTr="00097AB3">
        <w:trPr>
          <w:gridAfter w:val="1"/>
          <w:wAfter w:w="60" w:type="dxa"/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tabs>
                <w:tab w:val="left" w:pos="504"/>
              </w:tabs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чел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3A5CC5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3A5CC5">
              <w:rPr>
                <w:sz w:val="28"/>
                <w:szCs w:val="28"/>
              </w:rPr>
              <w:t>3240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3A5CC5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3A5CC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3410</w:t>
            </w:r>
          </w:p>
        </w:tc>
      </w:tr>
      <w:tr w:rsidR="008570EE" w:rsidRPr="003A5CC5" w:rsidTr="00097AB3">
        <w:trPr>
          <w:gridAfter w:val="1"/>
          <w:wAfter w:w="60" w:type="dxa"/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tabs>
                <w:tab w:val="left" w:pos="504"/>
              </w:tabs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2.2.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EE" w:rsidRPr="00CE11F7" w:rsidRDefault="008570EE" w:rsidP="00097AB3">
            <w:pPr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Возрастная структура насел</w:t>
            </w:r>
            <w:r w:rsidRPr="00CE11F7">
              <w:rPr>
                <w:sz w:val="28"/>
                <w:szCs w:val="28"/>
              </w:rPr>
              <w:t>е</w:t>
            </w:r>
            <w:r w:rsidRPr="00CE11F7">
              <w:rPr>
                <w:sz w:val="28"/>
                <w:szCs w:val="28"/>
              </w:rPr>
              <w:t>ния села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3A5CC5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3A5CC5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</w:tc>
      </w:tr>
      <w:tr w:rsidR="008570EE" w:rsidRPr="003A5CC5" w:rsidTr="00097AB3">
        <w:trPr>
          <w:gridAfter w:val="1"/>
          <w:wAfter w:w="60" w:type="dxa"/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tabs>
                <w:tab w:val="left" w:pos="504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EE" w:rsidRPr="00CE11F7" w:rsidRDefault="008570EE" w:rsidP="00097AB3">
            <w:pPr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дети в возрасте 0-6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CE11F7">
              <w:rPr>
                <w:sz w:val="28"/>
                <w:szCs w:val="28"/>
              </w:rPr>
              <w:t>чел/</w:t>
            </w:r>
          </w:p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CE11F7">
              <w:rPr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570EE" w:rsidRPr="003A5CC5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228/7,03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570EE" w:rsidRPr="003A5CC5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  <w:r w:rsidRPr="003A5C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7,03</w:t>
            </w:r>
          </w:p>
        </w:tc>
      </w:tr>
      <w:tr w:rsidR="008570EE" w:rsidRPr="003A5CC5" w:rsidTr="00097AB3">
        <w:trPr>
          <w:gridAfter w:val="1"/>
          <w:wAfter w:w="60" w:type="dxa"/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tabs>
                <w:tab w:val="left" w:pos="504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EE" w:rsidRPr="00CE11F7" w:rsidRDefault="008570EE" w:rsidP="00097AB3">
            <w:pPr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дети до 7-15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E11F7">
              <w:rPr>
                <w:sz w:val="28"/>
                <w:szCs w:val="28"/>
              </w:rPr>
              <w:t>чел./</w:t>
            </w:r>
          </w:p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E11F7">
              <w:rPr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3A5CC5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570EE" w:rsidRPr="003A5CC5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Pr="003A5C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3A5CC5" w:rsidRDefault="008570EE" w:rsidP="00097AB3">
            <w:pPr>
              <w:ind w:right="284"/>
              <w:rPr>
                <w:sz w:val="28"/>
                <w:szCs w:val="28"/>
              </w:rPr>
            </w:pPr>
          </w:p>
          <w:p w:rsidR="008570EE" w:rsidRPr="003A5CC5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  <w:r w:rsidRPr="003A5C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8,9</w:t>
            </w:r>
          </w:p>
        </w:tc>
      </w:tr>
      <w:tr w:rsidR="008570EE" w:rsidRPr="003A5CC5" w:rsidTr="00097AB3">
        <w:trPr>
          <w:gridAfter w:val="1"/>
          <w:wAfter w:w="60" w:type="dxa"/>
          <w:trHeight w:val="1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население в трудоспосо</w:t>
            </w:r>
            <w:r w:rsidRPr="00CE11F7">
              <w:rPr>
                <w:sz w:val="28"/>
                <w:szCs w:val="28"/>
              </w:rPr>
              <w:t>б</w:t>
            </w:r>
            <w:r w:rsidRPr="00CE11F7">
              <w:rPr>
                <w:sz w:val="28"/>
                <w:szCs w:val="28"/>
              </w:rPr>
              <w:t xml:space="preserve">ном возрасте </w:t>
            </w:r>
          </w:p>
          <w:p w:rsidR="008570EE" w:rsidRPr="00CE11F7" w:rsidRDefault="008570EE" w:rsidP="00097AB3">
            <w:pPr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мужчины 16 -59,</w:t>
            </w:r>
          </w:p>
          <w:p w:rsidR="008570EE" w:rsidRPr="00CE11F7" w:rsidRDefault="008570EE" w:rsidP="00097AB3">
            <w:pPr>
              <w:pStyle w:val="a7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 xml:space="preserve">женщины16 – 54 лет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E11F7">
              <w:rPr>
                <w:sz w:val="28"/>
                <w:szCs w:val="28"/>
              </w:rPr>
              <w:t>чел./</w:t>
            </w:r>
          </w:p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E11F7">
              <w:rPr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EE" w:rsidRPr="003A5CC5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570EE" w:rsidRPr="003A5CC5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570EE" w:rsidRPr="003A5CC5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3A5CC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1950</w:t>
            </w:r>
            <w:r w:rsidRPr="003A5CC5">
              <w:rPr>
                <w:sz w:val="28"/>
                <w:szCs w:val="28"/>
              </w:rPr>
              <w:t>/60,2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EE" w:rsidRPr="003A5CC5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570EE" w:rsidRPr="003A5CC5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570EE" w:rsidRPr="003A5CC5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3A5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2052</w:t>
            </w:r>
            <w:r w:rsidRPr="003A5CC5">
              <w:rPr>
                <w:sz w:val="28"/>
                <w:szCs w:val="28"/>
              </w:rPr>
              <w:t>/60,2</w:t>
            </w:r>
          </w:p>
        </w:tc>
      </w:tr>
      <w:tr w:rsidR="008570EE" w:rsidRPr="003A5CC5" w:rsidTr="00097AB3">
        <w:trPr>
          <w:gridAfter w:val="1"/>
          <w:wAfter w:w="60" w:type="dxa"/>
          <w:trHeight w:val="5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 xml:space="preserve">Население старше </w:t>
            </w:r>
          </w:p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трудоспособного во</w:t>
            </w:r>
            <w:r w:rsidRPr="00CE11F7">
              <w:rPr>
                <w:sz w:val="28"/>
                <w:szCs w:val="28"/>
              </w:rPr>
              <w:t>з</w:t>
            </w:r>
            <w:r w:rsidRPr="00CE11F7">
              <w:rPr>
                <w:sz w:val="28"/>
                <w:szCs w:val="28"/>
              </w:rPr>
              <w:t>раста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E11F7">
              <w:rPr>
                <w:sz w:val="28"/>
                <w:szCs w:val="28"/>
              </w:rPr>
              <w:t>чел./</w:t>
            </w:r>
          </w:p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3A5CC5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  <w:r w:rsidRPr="003A5C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3A5CC5" w:rsidRDefault="008570EE" w:rsidP="00097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  <w:r w:rsidRPr="003A5C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23,6</w:t>
            </w:r>
          </w:p>
        </w:tc>
      </w:tr>
      <w:tr w:rsidR="008570EE" w:rsidRPr="003F7F06" w:rsidTr="00097AB3">
        <w:trPr>
          <w:gridAfter w:val="1"/>
          <w:wAfter w:w="60" w:type="dxa"/>
          <w:trHeight w:val="14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EE" w:rsidRPr="003F7F06" w:rsidRDefault="008570EE" w:rsidP="00097AB3">
            <w:pPr>
              <w:ind w:right="284"/>
              <w:jc w:val="center"/>
              <w:rPr>
                <w:b/>
                <w:sz w:val="28"/>
                <w:szCs w:val="28"/>
                <w:highlight w:val="yellow"/>
              </w:rPr>
            </w:pPr>
            <w:r w:rsidRPr="003A5CC5">
              <w:rPr>
                <w:b/>
                <w:sz w:val="28"/>
                <w:szCs w:val="28"/>
              </w:rPr>
              <w:t>3. Жилищный фонд</w:t>
            </w:r>
          </w:p>
        </w:tc>
      </w:tr>
      <w:tr w:rsidR="008570EE" w:rsidRPr="003F7F06" w:rsidTr="00097AB3">
        <w:trPr>
          <w:gridAfter w:val="1"/>
          <w:wAfter w:w="60" w:type="dxa"/>
          <w:trHeight w:val="2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72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EE" w:rsidRPr="00CE11F7" w:rsidRDefault="008570EE" w:rsidP="00097AB3">
            <w:pPr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 xml:space="preserve">Жилищный фонд -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м</w:t>
            </w:r>
            <w:r w:rsidRPr="00CE11F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3F7F06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3F7F06">
              <w:rPr>
                <w:sz w:val="28"/>
                <w:szCs w:val="28"/>
              </w:rPr>
              <w:t>66512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3F7F06" w:rsidRDefault="008570EE" w:rsidP="00097AB3">
            <w:pPr>
              <w:ind w:right="284"/>
              <w:jc w:val="center"/>
              <w:rPr>
                <w:sz w:val="28"/>
                <w:szCs w:val="28"/>
                <w:highlight w:val="yellow"/>
              </w:rPr>
            </w:pPr>
            <w:r w:rsidRPr="003A5CC5">
              <w:rPr>
                <w:sz w:val="28"/>
                <w:szCs w:val="28"/>
              </w:rPr>
              <w:t>83545</w:t>
            </w:r>
          </w:p>
        </w:tc>
      </w:tr>
      <w:tr w:rsidR="008570EE" w:rsidRPr="003F7F06" w:rsidTr="00097AB3">
        <w:trPr>
          <w:gridAfter w:val="1"/>
          <w:wAfter w:w="6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0EE" w:rsidRPr="003F7F06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3F7F06" w:rsidRDefault="008570EE" w:rsidP="00097AB3">
            <w:pPr>
              <w:ind w:right="284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570EE" w:rsidRPr="003F7F06" w:rsidTr="00097AB3">
        <w:trPr>
          <w:gridAfter w:val="1"/>
          <w:wAfter w:w="60" w:type="dxa"/>
          <w:trHeight w:val="2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EE" w:rsidRPr="00CE11F7" w:rsidRDefault="008570EE" w:rsidP="00097AB3">
            <w:pPr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-сохраняемый жилой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м</w:t>
            </w:r>
            <w:r w:rsidRPr="00CE11F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3F7F06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3F7F06">
              <w:rPr>
                <w:sz w:val="28"/>
                <w:szCs w:val="28"/>
              </w:rPr>
              <w:t>66512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3F7F06" w:rsidRDefault="008570EE" w:rsidP="00097AB3">
            <w:pPr>
              <w:ind w:right="284"/>
              <w:jc w:val="center"/>
              <w:rPr>
                <w:sz w:val="28"/>
                <w:szCs w:val="28"/>
                <w:highlight w:val="yellow"/>
              </w:rPr>
            </w:pPr>
            <w:r w:rsidRPr="003A5CC5">
              <w:rPr>
                <w:sz w:val="28"/>
                <w:szCs w:val="28"/>
              </w:rPr>
              <w:t>66512</w:t>
            </w:r>
          </w:p>
        </w:tc>
      </w:tr>
      <w:tr w:rsidR="008570EE" w:rsidRPr="003F7F06" w:rsidTr="00097AB3">
        <w:trPr>
          <w:gridAfter w:val="1"/>
          <w:wAfter w:w="60" w:type="dxa"/>
          <w:trHeight w:val="2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904373" w:rsidRDefault="008570EE" w:rsidP="00097AB3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EE" w:rsidRDefault="008570EE" w:rsidP="00097AB3">
            <w:pPr>
              <w:rPr>
                <w:sz w:val="28"/>
                <w:szCs w:val="28"/>
              </w:rPr>
            </w:pPr>
            <w:r w:rsidRPr="00904373">
              <w:rPr>
                <w:sz w:val="28"/>
                <w:szCs w:val="28"/>
              </w:rPr>
              <w:t xml:space="preserve">Средняя </w:t>
            </w:r>
            <w:r>
              <w:rPr>
                <w:sz w:val="28"/>
                <w:szCs w:val="28"/>
              </w:rPr>
              <w:t xml:space="preserve"> жилищная</w:t>
            </w:r>
          </w:p>
          <w:p w:rsidR="008570EE" w:rsidRPr="00904373" w:rsidRDefault="008570EE" w:rsidP="00097AB3">
            <w:pPr>
              <w:rPr>
                <w:sz w:val="28"/>
                <w:szCs w:val="28"/>
              </w:rPr>
            </w:pPr>
            <w:r w:rsidRPr="00904373">
              <w:rPr>
                <w:sz w:val="28"/>
                <w:szCs w:val="28"/>
              </w:rPr>
              <w:t xml:space="preserve">обеспеченность населения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904373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4373">
              <w:rPr>
                <w:sz w:val="28"/>
                <w:szCs w:val="28"/>
              </w:rPr>
              <w:t>м</w:t>
            </w:r>
            <w:r w:rsidRPr="00904373">
              <w:rPr>
                <w:sz w:val="28"/>
                <w:szCs w:val="28"/>
                <w:vertAlign w:val="superscript"/>
              </w:rPr>
              <w:t>2</w:t>
            </w:r>
            <w:r w:rsidRPr="00904373">
              <w:rPr>
                <w:sz w:val="28"/>
                <w:szCs w:val="28"/>
              </w:rPr>
              <w:t>/чел.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3F7F06" w:rsidRDefault="008570EE" w:rsidP="00097AB3">
            <w:pPr>
              <w:ind w:right="284"/>
              <w:jc w:val="center"/>
              <w:rPr>
                <w:sz w:val="28"/>
                <w:szCs w:val="28"/>
                <w:highlight w:val="yellow"/>
              </w:rPr>
            </w:pPr>
            <w:r w:rsidRPr="003F7F06">
              <w:rPr>
                <w:sz w:val="28"/>
                <w:szCs w:val="28"/>
              </w:rPr>
              <w:t>20,5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3F7F06" w:rsidRDefault="008570EE" w:rsidP="00097AB3">
            <w:pPr>
              <w:ind w:right="284"/>
              <w:jc w:val="center"/>
              <w:rPr>
                <w:sz w:val="28"/>
                <w:szCs w:val="28"/>
                <w:highlight w:val="yellow"/>
              </w:rPr>
            </w:pPr>
            <w:r w:rsidRPr="003A5CC5">
              <w:rPr>
                <w:sz w:val="28"/>
                <w:szCs w:val="28"/>
              </w:rPr>
              <w:t>24,5</w:t>
            </w:r>
          </w:p>
        </w:tc>
      </w:tr>
      <w:tr w:rsidR="008570EE" w:rsidRPr="00292FF6" w:rsidTr="00097AB3">
        <w:trPr>
          <w:gridAfter w:val="1"/>
          <w:wAfter w:w="60" w:type="dxa"/>
          <w:trHeight w:val="43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292FF6" w:rsidRDefault="008570EE" w:rsidP="00097AB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292FF6">
              <w:rPr>
                <w:b/>
                <w:bCs/>
                <w:sz w:val="28"/>
                <w:szCs w:val="28"/>
              </w:rPr>
              <w:t>4.Учреждения системы культурно-бытового обслуживания н</w:t>
            </w:r>
            <w:r w:rsidRPr="00292FF6">
              <w:rPr>
                <w:b/>
                <w:bCs/>
                <w:sz w:val="28"/>
                <w:szCs w:val="28"/>
              </w:rPr>
              <w:t>а</w:t>
            </w:r>
            <w:r w:rsidRPr="00292FF6">
              <w:rPr>
                <w:b/>
                <w:bCs/>
                <w:sz w:val="28"/>
                <w:szCs w:val="28"/>
              </w:rPr>
              <w:t>селения</w:t>
            </w:r>
          </w:p>
        </w:tc>
      </w:tr>
      <w:tr w:rsidR="008570EE" w:rsidRPr="00292FF6" w:rsidTr="00097AB3">
        <w:trPr>
          <w:gridAfter w:val="1"/>
          <w:wAfter w:w="60" w:type="dxa"/>
          <w:trHeight w:val="5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292FF6" w:rsidRDefault="008570EE" w:rsidP="00097AB3">
            <w:pPr>
              <w:ind w:right="-108"/>
              <w:rPr>
                <w:sz w:val="28"/>
                <w:szCs w:val="28"/>
              </w:rPr>
            </w:pPr>
            <w:r w:rsidRPr="00292FF6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292FF6" w:rsidRDefault="008570EE" w:rsidP="00097AB3">
            <w:pPr>
              <w:ind w:right="284"/>
              <w:rPr>
                <w:bCs/>
                <w:sz w:val="28"/>
                <w:szCs w:val="28"/>
              </w:rPr>
            </w:pPr>
            <w:r w:rsidRPr="00292FF6">
              <w:rPr>
                <w:bCs/>
                <w:sz w:val="28"/>
                <w:szCs w:val="28"/>
              </w:rPr>
              <w:t>Детские дошкольные учр</w:t>
            </w:r>
            <w:r w:rsidRPr="00292FF6">
              <w:rPr>
                <w:bCs/>
                <w:sz w:val="28"/>
                <w:szCs w:val="28"/>
              </w:rPr>
              <w:t>е</w:t>
            </w:r>
            <w:r w:rsidRPr="00292FF6">
              <w:rPr>
                <w:bCs/>
                <w:sz w:val="28"/>
                <w:szCs w:val="28"/>
              </w:rPr>
              <w:t>ждения – всего</w:t>
            </w:r>
          </w:p>
          <w:p w:rsidR="008570EE" w:rsidRPr="00292FF6" w:rsidRDefault="008570EE" w:rsidP="00097AB3">
            <w:pPr>
              <w:ind w:right="284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292FF6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292FF6">
              <w:rPr>
                <w:sz w:val="28"/>
                <w:szCs w:val="28"/>
              </w:rPr>
              <w:t>мест.</w:t>
            </w:r>
          </w:p>
          <w:p w:rsidR="008570EE" w:rsidRPr="00292FF6" w:rsidRDefault="008570EE" w:rsidP="00097AB3">
            <w:pPr>
              <w:ind w:right="284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292FF6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570EE" w:rsidRPr="00292FF6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292FF6">
              <w:rPr>
                <w:sz w:val="28"/>
                <w:szCs w:val="28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292FF6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292FF6">
              <w:rPr>
                <w:sz w:val="28"/>
                <w:szCs w:val="28"/>
              </w:rPr>
              <w:t>240</w:t>
            </w:r>
          </w:p>
        </w:tc>
      </w:tr>
      <w:tr w:rsidR="008570EE" w:rsidRPr="0004156C" w:rsidTr="00097AB3">
        <w:trPr>
          <w:gridAfter w:val="1"/>
          <w:wAfter w:w="60" w:type="dxa"/>
          <w:trHeight w:val="7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-108"/>
              <w:rPr>
                <w:sz w:val="28"/>
                <w:szCs w:val="28"/>
              </w:rPr>
            </w:pPr>
            <w:r w:rsidRPr="00CE11F7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Общеобразовательные – всего</w:t>
            </w:r>
          </w:p>
          <w:p w:rsidR="008570EE" w:rsidRPr="00CE11F7" w:rsidRDefault="008570EE" w:rsidP="00097AB3">
            <w:pPr>
              <w:ind w:right="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учащи</w:t>
            </w:r>
            <w:r w:rsidRPr="00CE11F7">
              <w:rPr>
                <w:sz w:val="28"/>
                <w:szCs w:val="28"/>
              </w:rPr>
              <w:t>х</w:t>
            </w:r>
          </w:p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ся</w:t>
            </w:r>
          </w:p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04156C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04156C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</w:tr>
      <w:tr w:rsidR="008570EE" w:rsidRPr="0004156C" w:rsidTr="00097AB3">
        <w:trPr>
          <w:gridAfter w:val="1"/>
          <w:wAfter w:w="60" w:type="dxa"/>
          <w:trHeight w:val="7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-108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Предприятия розничной торговли – всего</w:t>
            </w:r>
          </w:p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м</w:t>
            </w:r>
            <w:r w:rsidRPr="00CE11F7">
              <w:rPr>
                <w:sz w:val="28"/>
                <w:szCs w:val="28"/>
                <w:vertAlign w:val="superscript"/>
              </w:rPr>
              <w:t>2</w:t>
            </w:r>
          </w:p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торг.</w:t>
            </w:r>
          </w:p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площ.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04156C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570EE" w:rsidRPr="0004156C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  <w:p w:rsidR="008570EE" w:rsidRPr="0004156C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04156C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</w:tr>
      <w:tr w:rsidR="008570EE" w:rsidRPr="0004156C" w:rsidTr="00097AB3">
        <w:trPr>
          <w:gridAfter w:val="1"/>
          <w:wAfter w:w="60" w:type="dxa"/>
          <w:trHeight w:val="5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-108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Учреждения общес</w:t>
            </w:r>
            <w:r w:rsidRPr="00CE11F7">
              <w:rPr>
                <w:sz w:val="28"/>
                <w:szCs w:val="28"/>
              </w:rPr>
              <w:t>т</w:t>
            </w:r>
            <w:r w:rsidRPr="00CE11F7">
              <w:rPr>
                <w:sz w:val="28"/>
                <w:szCs w:val="28"/>
              </w:rPr>
              <w:t>венного питания - всего</w:t>
            </w:r>
          </w:p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мест</w:t>
            </w:r>
          </w:p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04156C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04156C">
              <w:rPr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04156C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8570EE" w:rsidRPr="0004156C" w:rsidTr="00097AB3">
        <w:trPr>
          <w:gridAfter w:val="1"/>
          <w:wAfter w:w="60" w:type="dxa"/>
          <w:trHeight w:val="10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-108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4.5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Учреждения бытового о</w:t>
            </w:r>
            <w:r w:rsidRPr="00CE11F7">
              <w:rPr>
                <w:sz w:val="28"/>
                <w:szCs w:val="28"/>
              </w:rPr>
              <w:t>б</w:t>
            </w:r>
            <w:r w:rsidRPr="00CE11F7">
              <w:rPr>
                <w:sz w:val="28"/>
                <w:szCs w:val="28"/>
              </w:rPr>
              <w:t>служивания – всего</w:t>
            </w:r>
          </w:p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рабоч.</w:t>
            </w:r>
          </w:p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04156C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04156C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570EE" w:rsidRPr="00CE11F7" w:rsidTr="00097AB3">
        <w:trPr>
          <w:trHeight w:val="7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-108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4.6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Учреждения культуры и и</w:t>
            </w:r>
            <w:r w:rsidRPr="00CE11F7">
              <w:rPr>
                <w:sz w:val="28"/>
                <w:szCs w:val="28"/>
              </w:rPr>
              <w:t>с</w:t>
            </w:r>
            <w:r w:rsidRPr="00CE11F7">
              <w:rPr>
                <w:sz w:val="28"/>
                <w:szCs w:val="28"/>
              </w:rPr>
              <w:t>кусства – всего</w:t>
            </w:r>
          </w:p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мест</w:t>
            </w:r>
          </w:p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04156C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04156C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570EE" w:rsidRPr="00CE11F7" w:rsidTr="00097AB3">
        <w:trPr>
          <w:trHeight w:val="5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-108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Физкультурно-спортивные сооружения – всего</w:t>
            </w:r>
          </w:p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м2 пола</w:t>
            </w:r>
          </w:p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04156C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04156C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</w:t>
            </w:r>
          </w:p>
        </w:tc>
      </w:tr>
      <w:tr w:rsidR="008570EE" w:rsidRPr="00CE11F7" w:rsidTr="00097AB3">
        <w:trPr>
          <w:trHeight w:val="443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3F7F06" w:rsidRDefault="008570EE" w:rsidP="00097AB3">
            <w:pPr>
              <w:ind w:right="-108"/>
              <w:jc w:val="center"/>
              <w:rPr>
                <w:b/>
                <w:sz w:val="28"/>
                <w:szCs w:val="28"/>
                <w:highlight w:val="yellow"/>
              </w:rPr>
            </w:pPr>
            <w:r w:rsidRPr="00292FF6">
              <w:rPr>
                <w:b/>
                <w:sz w:val="28"/>
                <w:szCs w:val="28"/>
              </w:rPr>
              <w:t>5.Транспортная инфраструктура</w:t>
            </w:r>
          </w:p>
        </w:tc>
      </w:tr>
      <w:tr w:rsidR="008570EE" w:rsidRPr="00CE11F7" w:rsidTr="00097AB3">
        <w:trPr>
          <w:trHeight w:val="598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-108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5.1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Протяженность 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3F7F06" w:rsidRDefault="008570EE" w:rsidP="00097AB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41,39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EE" w:rsidRPr="003F7F06" w:rsidRDefault="008570EE" w:rsidP="00097AB3">
            <w:pPr>
              <w:jc w:val="center"/>
              <w:rPr>
                <w:sz w:val="28"/>
                <w:szCs w:val="28"/>
                <w:highlight w:val="yellow"/>
              </w:rPr>
            </w:pPr>
            <w:r w:rsidRPr="00A50CEE">
              <w:rPr>
                <w:sz w:val="28"/>
                <w:szCs w:val="28"/>
              </w:rPr>
              <w:t>56,0</w:t>
            </w:r>
          </w:p>
        </w:tc>
      </w:tr>
      <w:tr w:rsidR="008570EE" w:rsidRPr="00CE11F7" w:rsidTr="00097AB3">
        <w:trPr>
          <w:trHeight w:val="598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3F7F06" w:rsidRDefault="008570EE" w:rsidP="00097AB3">
            <w:pPr>
              <w:ind w:right="-108"/>
              <w:jc w:val="center"/>
              <w:rPr>
                <w:b/>
                <w:sz w:val="28"/>
                <w:szCs w:val="28"/>
                <w:highlight w:val="yellow"/>
              </w:rPr>
            </w:pPr>
            <w:r w:rsidRPr="00292FF6">
              <w:rPr>
                <w:b/>
                <w:sz w:val="28"/>
                <w:szCs w:val="28"/>
              </w:rPr>
              <w:t>6.Охрана природы и рациональное природопользование</w:t>
            </w:r>
          </w:p>
        </w:tc>
      </w:tr>
      <w:tr w:rsidR="008570EE" w:rsidRPr="00CE11F7" w:rsidTr="00097AB3">
        <w:trPr>
          <w:trHeight w:val="705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pStyle w:val="a7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6.1.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 xml:space="preserve">Озеленение </w:t>
            </w:r>
          </w:p>
          <w:p w:rsidR="008570EE" w:rsidRPr="00CE11F7" w:rsidRDefault="008570EE" w:rsidP="00097AB3">
            <w:pPr>
              <w:ind w:right="284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водоохра</w:t>
            </w:r>
            <w:r w:rsidRPr="00CE11F7">
              <w:rPr>
                <w:sz w:val="28"/>
                <w:szCs w:val="28"/>
              </w:rPr>
              <w:t>н</w:t>
            </w:r>
            <w:r w:rsidRPr="00CE11F7">
              <w:rPr>
                <w:sz w:val="28"/>
                <w:szCs w:val="28"/>
              </w:rPr>
              <w:t>ных зон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CE11F7" w:rsidRDefault="008570EE" w:rsidP="00097AB3">
            <w:pPr>
              <w:ind w:right="284"/>
              <w:jc w:val="center"/>
              <w:rPr>
                <w:sz w:val="28"/>
                <w:szCs w:val="28"/>
              </w:rPr>
            </w:pPr>
            <w:r w:rsidRPr="00CE11F7">
              <w:rPr>
                <w:sz w:val="28"/>
                <w:szCs w:val="28"/>
              </w:rPr>
              <w:t>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3F7F06" w:rsidRDefault="008570EE" w:rsidP="00097AB3">
            <w:pPr>
              <w:ind w:right="-30"/>
              <w:jc w:val="center"/>
              <w:rPr>
                <w:sz w:val="28"/>
                <w:szCs w:val="28"/>
                <w:highlight w:val="yellow"/>
              </w:rPr>
            </w:pPr>
            <w:r w:rsidRPr="00AB2853">
              <w:rPr>
                <w:sz w:val="28"/>
                <w:szCs w:val="28"/>
              </w:rPr>
              <w:t>0,96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E" w:rsidRPr="003F7F06" w:rsidRDefault="008570EE" w:rsidP="00097AB3">
            <w:pPr>
              <w:tabs>
                <w:tab w:val="left" w:pos="1173"/>
              </w:tabs>
              <w:ind w:right="-108"/>
              <w:jc w:val="center"/>
              <w:rPr>
                <w:sz w:val="28"/>
                <w:szCs w:val="28"/>
                <w:highlight w:val="yellow"/>
              </w:rPr>
            </w:pPr>
            <w:r w:rsidRPr="00A50CEE">
              <w:rPr>
                <w:sz w:val="28"/>
                <w:szCs w:val="28"/>
              </w:rPr>
              <w:t>48,9</w:t>
            </w:r>
          </w:p>
        </w:tc>
      </w:tr>
    </w:tbl>
    <w:p w:rsidR="008570EE" w:rsidRDefault="008570EE" w:rsidP="008570EE"/>
    <w:p w:rsidR="0083335D" w:rsidRDefault="0083335D"/>
    <w:sectPr w:rsidR="0083335D" w:rsidSect="0083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70EE"/>
    <w:rsid w:val="0083335D"/>
    <w:rsid w:val="0085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EE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0EE"/>
    <w:pPr>
      <w:keepNext/>
      <w:spacing w:before="360" w:after="360"/>
      <w:jc w:val="center"/>
      <w:outlineLvl w:val="1"/>
    </w:pPr>
    <w:rPr>
      <w:rFonts w:ascii="Times New Roman" w:hAnsi="Times New Roman"/>
      <w:b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8570EE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570EE"/>
    <w:pPr>
      <w:ind w:firstLine="720"/>
      <w:jc w:val="center"/>
    </w:pPr>
    <w:rPr>
      <w:rFonts w:ascii="Arial" w:hAnsi="Arial"/>
      <w:b/>
      <w:caps/>
      <w:sz w:val="32"/>
    </w:rPr>
  </w:style>
  <w:style w:type="character" w:customStyle="1" w:styleId="a4">
    <w:name w:val="Название Знак"/>
    <w:basedOn w:val="a0"/>
    <w:link w:val="a3"/>
    <w:rsid w:val="008570E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0E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570EE"/>
    <w:pPr>
      <w:tabs>
        <w:tab w:val="left" w:pos="1620"/>
      </w:tabs>
      <w:ind w:firstLine="900"/>
    </w:pPr>
    <w:rPr>
      <w:rFonts w:ascii="Times New Roman" w:hAnsi="Times New Roman"/>
      <w:sz w:val="24"/>
      <w:szCs w:val="22"/>
    </w:rPr>
  </w:style>
  <w:style w:type="character" w:customStyle="1" w:styleId="22">
    <w:name w:val="Основной текст с отступом 2 Знак"/>
    <w:basedOn w:val="a0"/>
    <w:link w:val="21"/>
    <w:rsid w:val="008570EE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2"/>
    <w:basedOn w:val="a"/>
    <w:link w:val="24"/>
    <w:rsid w:val="008570EE"/>
    <w:pPr>
      <w:tabs>
        <w:tab w:val="left" w:pos="1620"/>
      </w:tabs>
    </w:pPr>
    <w:rPr>
      <w:rFonts w:ascii="Times New Roman" w:hAnsi="Times New Roman"/>
      <w:sz w:val="24"/>
      <w:szCs w:val="22"/>
    </w:rPr>
  </w:style>
  <w:style w:type="character" w:customStyle="1" w:styleId="24">
    <w:name w:val="Основной текст 2 Знак"/>
    <w:basedOn w:val="a0"/>
    <w:link w:val="23"/>
    <w:rsid w:val="008570EE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rsid w:val="00857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570EE"/>
    <w:rPr>
      <w:rFonts w:ascii="Courier New" w:eastAsia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8570EE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a8">
    <w:name w:val="Верхний колонтитул Знак"/>
    <w:basedOn w:val="a0"/>
    <w:link w:val="a7"/>
    <w:rsid w:val="008570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857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570EE"/>
    <w:pPr>
      <w:tabs>
        <w:tab w:val="center" w:pos="4677"/>
        <w:tab w:val="right" w:pos="9355"/>
      </w:tabs>
      <w:jc w:val="left"/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857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857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7345</Words>
  <Characters>41868</Characters>
  <Application>Microsoft Office Word</Application>
  <DocSecurity>0</DocSecurity>
  <Lines>348</Lines>
  <Paragraphs>98</Paragraphs>
  <ScaleCrop>false</ScaleCrop>
  <Company/>
  <LinksUpToDate>false</LinksUpToDate>
  <CharactersWithSpaces>49115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Savt</dc:creator>
  <cp:lastModifiedBy>Savt</cp:lastModifiedBy>
  <cp:revision>1</cp:revision>
  <dcterms:created xsi:type="dcterms:W3CDTF">2015-02-03T13:57:00Z</dcterms:created>
  <dcterms:modified xsi:type="dcterms:W3CDTF">2015-02-03T13:59:00Z</dcterms:modified>
</cp:coreProperties>
</file>