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2D" w:rsidRDefault="0042432D" w:rsidP="0042432D">
      <w:pPr>
        <w:pStyle w:val="21"/>
        <w:tabs>
          <w:tab w:val="left" w:pos="-1260"/>
          <w:tab w:val="left" w:pos="-30"/>
        </w:tabs>
        <w:ind w:left="4890" w:right="15" w:hanging="15"/>
        <w:jc w:val="both"/>
      </w:pPr>
      <w:r>
        <w:t>УТВЕРЖДЕНО</w:t>
      </w:r>
    </w:p>
    <w:p w:rsidR="0042432D" w:rsidRDefault="0042432D" w:rsidP="0042432D">
      <w:pPr>
        <w:pStyle w:val="21"/>
        <w:tabs>
          <w:tab w:val="left" w:pos="-1260"/>
          <w:tab w:val="left" w:pos="-30"/>
        </w:tabs>
        <w:ind w:left="4890" w:right="15" w:hanging="15"/>
        <w:jc w:val="both"/>
      </w:pPr>
      <w:r>
        <w:t xml:space="preserve">постановлением </w:t>
      </w:r>
    </w:p>
    <w:p w:rsidR="0042432D" w:rsidRDefault="0042432D" w:rsidP="0042432D">
      <w:pPr>
        <w:pStyle w:val="21"/>
        <w:tabs>
          <w:tab w:val="left" w:pos="-1260"/>
          <w:tab w:val="left" w:pos="-30"/>
        </w:tabs>
        <w:ind w:left="4890" w:right="15" w:hanging="15"/>
        <w:jc w:val="both"/>
      </w:pPr>
      <w:r>
        <w:t xml:space="preserve">администрации </w:t>
      </w:r>
      <w:proofErr w:type="spellStart"/>
      <w:r>
        <w:t>Грачевского</w:t>
      </w:r>
      <w:proofErr w:type="spellEnd"/>
      <w:r>
        <w:t xml:space="preserve"> </w:t>
      </w:r>
    </w:p>
    <w:p w:rsidR="0042432D" w:rsidRDefault="0042432D" w:rsidP="0042432D">
      <w:pPr>
        <w:pStyle w:val="21"/>
        <w:tabs>
          <w:tab w:val="left" w:pos="-1260"/>
          <w:tab w:val="left" w:pos="-30"/>
        </w:tabs>
        <w:ind w:left="4890" w:right="15" w:hanging="15"/>
        <w:jc w:val="both"/>
      </w:pPr>
      <w:r>
        <w:t xml:space="preserve">муниципального района </w:t>
      </w:r>
    </w:p>
    <w:p w:rsidR="0042432D" w:rsidRDefault="00E95F0A" w:rsidP="0042432D">
      <w:pPr>
        <w:pStyle w:val="21"/>
        <w:tabs>
          <w:tab w:val="left" w:pos="-1260"/>
          <w:tab w:val="left" w:pos="-30"/>
        </w:tabs>
        <w:ind w:left="4890" w:right="15" w:hanging="15"/>
        <w:jc w:val="both"/>
      </w:pPr>
      <w:r>
        <w:t>от 01 июля 2015г. № 320</w:t>
      </w:r>
    </w:p>
    <w:p w:rsidR="0042432D" w:rsidRDefault="0042432D" w:rsidP="0042432D">
      <w:pPr>
        <w:pStyle w:val="21"/>
        <w:tabs>
          <w:tab w:val="left" w:pos="-1260"/>
          <w:tab w:val="left" w:pos="-30"/>
        </w:tabs>
        <w:ind w:left="4890" w:right="15" w:hanging="15"/>
        <w:jc w:val="both"/>
      </w:pPr>
    </w:p>
    <w:p w:rsidR="0042432D" w:rsidRDefault="0042432D" w:rsidP="0042432D">
      <w:pPr>
        <w:pStyle w:val="21"/>
        <w:tabs>
          <w:tab w:val="left" w:pos="-1260"/>
          <w:tab w:val="left" w:pos="-30"/>
        </w:tabs>
        <w:ind w:left="4890" w:right="15" w:hanging="15"/>
        <w:jc w:val="both"/>
      </w:pPr>
    </w:p>
    <w:p w:rsidR="0042432D" w:rsidRDefault="0042432D" w:rsidP="0042432D">
      <w:pPr>
        <w:pStyle w:val="21"/>
        <w:tabs>
          <w:tab w:val="left" w:pos="-1260"/>
          <w:tab w:val="left" w:pos="-30"/>
        </w:tabs>
        <w:ind w:left="4890" w:right="15" w:hanging="15"/>
        <w:jc w:val="both"/>
      </w:pPr>
    </w:p>
    <w:p w:rsidR="0042432D" w:rsidRDefault="0042432D" w:rsidP="0042432D">
      <w:pPr>
        <w:pStyle w:val="21"/>
        <w:tabs>
          <w:tab w:val="left" w:pos="-1260"/>
          <w:tab w:val="left" w:pos="-30"/>
        </w:tabs>
        <w:ind w:left="4890" w:right="15" w:hanging="15"/>
        <w:jc w:val="both"/>
      </w:pPr>
    </w:p>
    <w:p w:rsidR="0042432D" w:rsidRDefault="0042432D" w:rsidP="0042432D">
      <w:pPr>
        <w:pStyle w:val="21"/>
        <w:tabs>
          <w:tab w:val="left" w:pos="-1260"/>
          <w:tab w:val="left" w:pos="-30"/>
        </w:tabs>
        <w:ind w:left="4890" w:right="15" w:hanging="15"/>
        <w:jc w:val="both"/>
      </w:pPr>
    </w:p>
    <w:p w:rsidR="0042432D" w:rsidRDefault="0042432D" w:rsidP="0042432D">
      <w:pPr>
        <w:pStyle w:val="21"/>
        <w:tabs>
          <w:tab w:val="left" w:pos="-1260"/>
          <w:tab w:val="left" w:pos="-30"/>
        </w:tabs>
        <w:ind w:left="4890" w:right="15" w:hanging="15"/>
        <w:jc w:val="both"/>
      </w:pPr>
    </w:p>
    <w:p w:rsidR="0042432D" w:rsidRDefault="0042432D" w:rsidP="0042432D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42432D" w:rsidRDefault="0042432D" w:rsidP="0042432D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 ПОЧЕТНОЙ ГРАМОТЕ ГЛАВЫ АДМИНИСТРАЦИИ ГРАЧЕВСКОГО МУНИЦИПАЛЬНОГО РАЙОНА СТАВРОПОЛЬСКОГО КРАЯ</w:t>
      </w:r>
    </w:p>
    <w:p w:rsidR="0042432D" w:rsidRDefault="0042432D" w:rsidP="0042432D">
      <w:pPr>
        <w:pStyle w:val="ConsPlusDocLi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0" w:name="Par37"/>
      <w:bookmarkEnd w:id="0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1.Почетной грамотой главы администрации </w:t>
      </w:r>
      <w:proofErr w:type="spellStart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Грачевского</w:t>
      </w:r>
      <w:proofErr w:type="spellEnd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муниципального района Ставропольского края (далее - Почетная грамота) награждаются жители </w:t>
      </w:r>
      <w:proofErr w:type="spellStart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Грачевского</w:t>
      </w:r>
      <w:proofErr w:type="spellEnd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района Ставропольского края (далее соответственно - граждане, район), организации и их коллективы за особый вклад в развитие экономики, здравоохранения, образования, науки, культуры, спорта, социальной сферы, муниципального управления, многолетний добросовестный труд, укрепление законности и правопорядка, активную политическую, общественную, благотворительную, просветительскую деятельность, а также за иные заслуги перед районом.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2. Награждение Почетной грамотой граждан, организаций и их коллективов может быть приурочено к юбилейным датам, профессиональным и государственным праздникам.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Юбилейными датами для граждан следует считать пятидесятилетие со дня рождения и другие последующие десятилетия.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Юбилейными датами для организаций следует считать двадцатилетие и последующие пятилетия со дня их образования.</w:t>
      </w:r>
    </w:p>
    <w:p w:rsidR="0042432D" w:rsidRPr="000C3C10" w:rsidRDefault="0042432D" w:rsidP="0042432D">
      <w:pPr>
        <w:pStyle w:val="ConsPlusDocList"/>
        <w:ind w:firstLine="540"/>
        <w:jc w:val="both"/>
        <w:rPr>
          <w:color w:val="auto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3. Награждение Почетной грамотой осуществляется на основании ходатайства о награждении Почетной грамотой и представления к награждению Почетной грамотой, которые вносятся на рассмотрение главе администрации </w:t>
      </w:r>
      <w:proofErr w:type="spellStart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Грачевского</w:t>
      </w:r>
      <w:proofErr w:type="spellEnd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муниципального района Ставропольского края (далее - глава администрации).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4. Ходатайство о награждении Почетной грамотой гражданина должно содержать следующие сведения: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- фамилия, имя, отчество (полностью);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- дата рождения (число, месяц, год);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- должность (согласно штатному расписанию);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- полное наименование организации (в соответствии с уставом или положением о ней), адрес ее места нахождения;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- звание (для военнослужащих);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- образование;</w:t>
      </w:r>
    </w:p>
    <w:p w:rsidR="0042432D" w:rsidRPr="000C3C10" w:rsidRDefault="0042432D" w:rsidP="0042432D">
      <w:pPr>
        <w:pStyle w:val="ConsPlusDocList"/>
        <w:ind w:firstLine="540"/>
        <w:jc w:val="both"/>
        <w:rPr>
          <w:color w:val="auto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- трудовой стаж в одной из сфер деятельности, указанных в </w:t>
      </w:r>
      <w:hyperlink w:anchor="Par37" w:history="1">
        <w:r w:rsidRPr="000C3C10">
          <w:rPr>
            <w:rFonts w:ascii="Times New Roman" w:hAnsi="Times New Roman"/>
            <w:color w:val="auto"/>
            <w:sz w:val="28"/>
            <w:szCs w:val="28"/>
            <w:lang w:val="ru-RU"/>
          </w:rPr>
          <w:t>пункте 1</w:t>
        </w:r>
      </w:hyperlink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настоящего Положения (не менее десяти лет);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- трудовой стаж работы в организации, инициировавшей награждение Почетной грамотой (не менее трех лет);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- адрес регистрации (проживание);</w:t>
      </w:r>
    </w:p>
    <w:p w:rsidR="0042432D" w:rsidRPr="000C3C10" w:rsidRDefault="0042432D" w:rsidP="0042432D">
      <w:pPr>
        <w:pStyle w:val="ConsPlusDocList"/>
        <w:ind w:firstLine="540"/>
        <w:jc w:val="both"/>
        <w:rPr>
          <w:color w:val="auto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- характеристика с указанием личного вклада представляемого к награждению Почетной грамотой в развитие одной из сфер деятельности, указанных в </w:t>
      </w:r>
      <w:hyperlink w:anchor="Par37" w:history="1">
        <w:r w:rsidRPr="000C3C10">
          <w:rPr>
            <w:rFonts w:ascii="Times New Roman" w:hAnsi="Times New Roman"/>
            <w:color w:val="auto"/>
            <w:sz w:val="28"/>
            <w:szCs w:val="28"/>
            <w:lang w:val="ru-RU"/>
          </w:rPr>
          <w:t>пункте 1</w:t>
        </w:r>
      </w:hyperlink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настоящего Положения;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- сведения о наградах и поощрениях;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- выписка из протокола собрания коллектива организации, на котором кандидатура гражданина рекомендована к награждению Почетной грамотой.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5. Ходатайство о награждении Почетной грамотой организации или ее коллектива должно содержать следующие сведения: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полное наименование организации (в соответствии с уставом или положением о ней), адрес ее места нахождения;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фамилия, имя, отчество, должность руководителя организации (согласно штатному расписанию);</w:t>
      </w:r>
    </w:p>
    <w:p w:rsidR="0042432D" w:rsidRPr="000C3C10" w:rsidRDefault="0042432D" w:rsidP="0042432D">
      <w:pPr>
        <w:pStyle w:val="ConsPlusDocList"/>
        <w:ind w:firstLine="540"/>
        <w:jc w:val="both"/>
        <w:rPr>
          <w:color w:val="auto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информация о вкладе организации или ее коллектива в развитие одной из сфер деятельности, указанных с </w:t>
      </w:r>
      <w:hyperlink w:anchor="Par37" w:history="1">
        <w:r w:rsidRPr="000C3C10">
          <w:rPr>
            <w:rFonts w:ascii="Times New Roman" w:hAnsi="Times New Roman"/>
            <w:color w:val="auto"/>
            <w:sz w:val="28"/>
            <w:szCs w:val="28"/>
            <w:lang w:val="ru-RU"/>
          </w:rPr>
          <w:t>пункте 1</w:t>
        </w:r>
      </w:hyperlink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настоящего Положения, и анализ показателей ее работы за последние три года;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краткая историческая справка об организации (представляется в связи с юбилейными датами организации).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6. Ходатайство о награждении Почетной грамотой гражданина, организации или ее коллектива заверяется подписью руководителя и печатью организации.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7. Ходатайство о награждении Почетной грамотой гражданина инициируется коллективом соответствующей организации независимо от организационно-правовых форм и форм собственности, согласовывается с курирующим сферу деятельности (отрасль) заместителем главы администрации и направляется в отдел по организационным и общим вопросам администрации </w:t>
      </w:r>
      <w:proofErr w:type="spellStart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Грачевского</w:t>
      </w:r>
      <w:proofErr w:type="spellEnd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муниципального района Ставропольского края (далее - отдел по организационным и общим вопросам администрации).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8. Ходатайство о награждении Почетной грамотой гражданина, осуществляющего или осуществлявшего трудовую деятельность в органе местного самоуправления муниципального образования, инициируется коллективом соответствующего органа местного самоуправления, согласовывается с управляющим делами администрации </w:t>
      </w:r>
      <w:proofErr w:type="spellStart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Грачевского</w:t>
      </w:r>
      <w:proofErr w:type="spellEnd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муниципального района Ставропольского края и направляется в отдел по организационным и общим вопросам администрации.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9. Ходатайство о награждении Почетной грамотой организации или ее коллектива инициируется органом местного самоуправления по месту осуществления ее деятельности, согласовывается с курирующим соответствующую сферу деятельности (отрасль) заместителем главы </w:t>
      </w: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администрации и направляется в отдел по организационным и общим вопросам администрации.</w:t>
      </w:r>
    </w:p>
    <w:p w:rsidR="0042432D" w:rsidRPr="000C3C10" w:rsidRDefault="0042432D" w:rsidP="0042432D">
      <w:pPr>
        <w:pStyle w:val="ConsPlusDocList"/>
        <w:ind w:firstLine="540"/>
        <w:jc w:val="both"/>
        <w:rPr>
          <w:color w:val="auto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10. В случае положительного рассмотрения главой администрации представления к награждению Почетной грамотой гражданина, организации или ее коллектива, работника органа местного самоуправления, отдел по организационным и общим вопросам администрации осуществляет подготовку соответствующего проекта постановления администрации </w:t>
      </w:r>
      <w:proofErr w:type="spellStart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Грачевского</w:t>
      </w:r>
      <w:proofErr w:type="spellEnd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муниципального района Ставропольского края и его согласование в соответствии с </w:t>
      </w:r>
      <w:hyperlink r:id="rId4" w:history="1">
        <w:r w:rsidRPr="000C3C10">
          <w:rPr>
            <w:rFonts w:ascii="Times New Roman" w:hAnsi="Times New Roman"/>
            <w:color w:val="auto"/>
            <w:sz w:val="28"/>
            <w:szCs w:val="28"/>
            <w:lang w:val="ru-RU"/>
          </w:rPr>
          <w:t>Регламентом</w:t>
        </w:r>
      </w:hyperlink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работы администрации </w:t>
      </w:r>
      <w:proofErr w:type="spellStart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Грачевского</w:t>
      </w:r>
      <w:proofErr w:type="spellEnd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муниципального района Ставропольского края.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" w:name="Par65"/>
      <w:bookmarkEnd w:id="1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11. Ходатайство о награждении Почетной грамотой и представление главе администрации к награждению Почетной грамотой вносятся на рассмотрение главе администрации </w:t>
      </w:r>
      <w:r w:rsidRPr="000C3C10">
        <w:rPr>
          <w:rFonts w:ascii="Times New Roman" w:hAnsi="Times New Roman"/>
          <w:b/>
          <w:color w:val="auto"/>
          <w:sz w:val="28"/>
          <w:szCs w:val="28"/>
          <w:lang w:val="ru-RU"/>
        </w:rPr>
        <w:t>в срок не позднее чем за 15 дней</w:t>
      </w: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до даты предполагаемого награждения Почетной грамотой.</w:t>
      </w:r>
    </w:p>
    <w:p w:rsidR="0042432D" w:rsidRPr="000C3C10" w:rsidRDefault="0042432D" w:rsidP="0042432D">
      <w:pPr>
        <w:pStyle w:val="ConsPlusDocList"/>
        <w:ind w:firstLine="540"/>
        <w:jc w:val="both"/>
        <w:rPr>
          <w:color w:val="auto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12. Ходатайство о награждении Почетной грамотой и представление главе администрации к награждению Почетной грамотой, оформленные с нарушением установленного настоящим Положением порядка и внесенные </w:t>
      </w:r>
      <w:r w:rsidRPr="000C3C10">
        <w:rPr>
          <w:rFonts w:ascii="Times New Roman" w:hAnsi="Times New Roman"/>
          <w:b/>
          <w:color w:val="auto"/>
          <w:sz w:val="28"/>
          <w:szCs w:val="28"/>
          <w:lang w:val="ru-RU"/>
        </w:rPr>
        <w:t>без соблюдения срока</w:t>
      </w: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, указанного в </w:t>
      </w:r>
      <w:hyperlink w:anchor="Par65" w:history="1">
        <w:r w:rsidRPr="000C3C10">
          <w:rPr>
            <w:rFonts w:ascii="Times New Roman" w:hAnsi="Times New Roman"/>
            <w:color w:val="auto"/>
            <w:sz w:val="28"/>
            <w:szCs w:val="28"/>
            <w:lang w:val="ru-RU"/>
          </w:rPr>
          <w:t>пункте 11</w:t>
        </w:r>
      </w:hyperlink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настоящего Положения, к рассмотрению не принимается.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13. Награждение Почетной грамотой осуществляется постановлением администрации </w:t>
      </w:r>
      <w:proofErr w:type="spellStart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Грачевского</w:t>
      </w:r>
      <w:proofErr w:type="spellEnd"/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муниципального района Ставропольского края о награждении Почетной грамотой.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14. Учет и регистрацию награжденных Почетной грамотой осуществляет отдел по организационным и общим вопросам администрации.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>15. Сведения о награждении Почетной грамотой граждан в установленном порядке вносятся в их личное дело и трудовую книжку.</w:t>
      </w:r>
    </w:p>
    <w:p w:rsidR="0042432D" w:rsidRPr="000C3C10" w:rsidRDefault="0042432D" w:rsidP="0042432D">
      <w:pPr>
        <w:pStyle w:val="ConsPlusDocList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16. Повторное награждение Почетной грамотой за новые заслуги возможно не ранее чем </w:t>
      </w:r>
      <w:r w:rsidRPr="00660340">
        <w:rPr>
          <w:rFonts w:ascii="Times New Roman" w:hAnsi="Times New Roman"/>
          <w:b/>
          <w:color w:val="auto"/>
          <w:sz w:val="28"/>
          <w:szCs w:val="28"/>
          <w:lang w:val="ru-RU"/>
        </w:rPr>
        <w:t>через три года</w:t>
      </w:r>
      <w:r w:rsidRPr="000C3C10">
        <w:rPr>
          <w:rFonts w:ascii="Times New Roman" w:hAnsi="Times New Roman"/>
          <w:color w:val="auto"/>
          <w:sz w:val="28"/>
          <w:szCs w:val="28"/>
          <w:lang w:val="ru-RU"/>
        </w:rPr>
        <w:t xml:space="preserve"> после предыдущего награждения.</w:t>
      </w:r>
    </w:p>
    <w:p w:rsidR="0042432D" w:rsidRDefault="0042432D" w:rsidP="0042432D">
      <w:pPr>
        <w:pStyle w:val="ConsPlusDocList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2432D" w:rsidRDefault="0042432D" w:rsidP="0042432D">
      <w:pPr>
        <w:rPr>
          <w:lang w:bidi="en-US"/>
        </w:rPr>
      </w:pPr>
    </w:p>
    <w:p w:rsidR="0042432D" w:rsidRDefault="0042432D" w:rsidP="0042432D">
      <w:pPr>
        <w:rPr>
          <w:lang w:bidi="en-US"/>
        </w:rPr>
      </w:pPr>
    </w:p>
    <w:p w:rsidR="0042432D" w:rsidRDefault="0042432D" w:rsidP="0042432D">
      <w:pPr>
        <w:rPr>
          <w:lang w:bidi="en-US"/>
        </w:rPr>
      </w:pPr>
    </w:p>
    <w:p w:rsidR="0042432D" w:rsidRDefault="0042432D" w:rsidP="0042432D">
      <w:pPr>
        <w:rPr>
          <w:lang w:bidi="en-US"/>
        </w:rPr>
      </w:pPr>
    </w:p>
    <w:p w:rsidR="0042432D" w:rsidRDefault="0042432D" w:rsidP="0042432D">
      <w:pPr>
        <w:rPr>
          <w:lang w:bidi="en-US"/>
        </w:rPr>
      </w:pPr>
    </w:p>
    <w:p w:rsidR="0042432D" w:rsidRPr="0042432D" w:rsidRDefault="0042432D" w:rsidP="0042432D">
      <w:pPr>
        <w:rPr>
          <w:lang w:bidi="en-US"/>
        </w:rPr>
      </w:pPr>
    </w:p>
    <w:p w:rsidR="0042432D" w:rsidRPr="000C3C10" w:rsidRDefault="0042432D" w:rsidP="0042432D">
      <w:pPr>
        <w:pStyle w:val="21"/>
        <w:tabs>
          <w:tab w:val="left" w:pos="-1260"/>
          <w:tab w:val="left" w:pos="-30"/>
        </w:tabs>
        <w:ind w:right="15" w:hanging="15"/>
        <w:jc w:val="both"/>
      </w:pPr>
    </w:p>
    <w:p w:rsidR="0042432D" w:rsidRPr="000C3C10" w:rsidRDefault="0042432D" w:rsidP="0042432D">
      <w:pPr>
        <w:pStyle w:val="21"/>
        <w:tabs>
          <w:tab w:val="left" w:pos="-1260"/>
          <w:tab w:val="left" w:pos="-30"/>
        </w:tabs>
        <w:ind w:right="15" w:hanging="15"/>
        <w:jc w:val="both"/>
      </w:pPr>
      <w:r w:rsidRPr="000C3C10">
        <w:t xml:space="preserve">Управляющий делами администрации </w:t>
      </w:r>
    </w:p>
    <w:p w:rsidR="0042432D" w:rsidRDefault="0042432D" w:rsidP="0042432D">
      <w:pPr>
        <w:pStyle w:val="21"/>
        <w:tabs>
          <w:tab w:val="left" w:pos="-1260"/>
          <w:tab w:val="left" w:pos="-30"/>
        </w:tabs>
        <w:ind w:right="15" w:hanging="15"/>
        <w:jc w:val="both"/>
      </w:pPr>
      <w:proofErr w:type="spellStart"/>
      <w:r w:rsidRPr="000C3C10">
        <w:t>Грачевского</w:t>
      </w:r>
      <w:proofErr w:type="spellEnd"/>
      <w:r w:rsidRPr="000C3C10">
        <w:t xml:space="preserve"> муниципального района </w:t>
      </w:r>
    </w:p>
    <w:p w:rsidR="0042432D" w:rsidRPr="000C3C10" w:rsidRDefault="0042432D" w:rsidP="0042432D">
      <w:pPr>
        <w:pStyle w:val="21"/>
        <w:tabs>
          <w:tab w:val="left" w:pos="-1260"/>
          <w:tab w:val="left" w:pos="-30"/>
        </w:tabs>
        <w:ind w:right="15" w:hanging="15"/>
        <w:jc w:val="both"/>
      </w:pPr>
      <w:r>
        <w:t xml:space="preserve">Ставропольского края               </w:t>
      </w:r>
      <w:r w:rsidRPr="000C3C10">
        <w:t xml:space="preserve">                                          Л.Н. Шалыгина</w:t>
      </w:r>
    </w:p>
    <w:p w:rsidR="0042432D" w:rsidRPr="000C3C10" w:rsidRDefault="0042432D" w:rsidP="0042432D">
      <w:pPr>
        <w:pStyle w:val="21"/>
        <w:tabs>
          <w:tab w:val="left" w:pos="-1260"/>
          <w:tab w:val="left" w:pos="-30"/>
        </w:tabs>
        <w:ind w:right="15" w:hanging="15"/>
        <w:jc w:val="both"/>
      </w:pPr>
    </w:p>
    <w:p w:rsidR="0042432D" w:rsidRPr="000C3C10" w:rsidRDefault="0042432D" w:rsidP="0042432D">
      <w:pPr>
        <w:pStyle w:val="21"/>
        <w:tabs>
          <w:tab w:val="left" w:pos="-1260"/>
          <w:tab w:val="left" w:pos="-30"/>
        </w:tabs>
        <w:ind w:right="15" w:hanging="15"/>
        <w:jc w:val="both"/>
      </w:pPr>
    </w:p>
    <w:p w:rsidR="0042432D" w:rsidRPr="000C3C10" w:rsidRDefault="0042432D" w:rsidP="0042432D">
      <w:pPr>
        <w:pStyle w:val="21"/>
        <w:tabs>
          <w:tab w:val="left" w:pos="-1260"/>
          <w:tab w:val="left" w:pos="-30"/>
        </w:tabs>
        <w:ind w:right="15" w:hanging="15"/>
        <w:jc w:val="both"/>
      </w:pPr>
    </w:p>
    <w:p w:rsidR="0042432D" w:rsidRPr="000C3C10" w:rsidRDefault="0042432D" w:rsidP="0042432D">
      <w:pPr>
        <w:pStyle w:val="21"/>
        <w:tabs>
          <w:tab w:val="left" w:pos="-1260"/>
          <w:tab w:val="left" w:pos="-30"/>
        </w:tabs>
        <w:ind w:right="15" w:hanging="15"/>
        <w:jc w:val="both"/>
      </w:pPr>
    </w:p>
    <w:p w:rsidR="0042432D" w:rsidRPr="000C3C10" w:rsidRDefault="0042432D" w:rsidP="0042432D">
      <w:pPr>
        <w:pStyle w:val="21"/>
        <w:tabs>
          <w:tab w:val="left" w:pos="-1260"/>
          <w:tab w:val="left" w:pos="-30"/>
        </w:tabs>
        <w:ind w:right="15" w:hanging="15"/>
        <w:jc w:val="both"/>
      </w:pPr>
    </w:p>
    <w:p w:rsidR="0042432D" w:rsidRPr="000C3C10" w:rsidRDefault="0042432D" w:rsidP="0042432D">
      <w:pPr>
        <w:pStyle w:val="21"/>
        <w:tabs>
          <w:tab w:val="left" w:pos="-1260"/>
          <w:tab w:val="left" w:pos="-30"/>
        </w:tabs>
        <w:ind w:right="15" w:hanging="15"/>
        <w:jc w:val="both"/>
      </w:pPr>
    </w:p>
    <w:p w:rsidR="00697957" w:rsidRDefault="00697957"/>
    <w:sectPr w:rsidR="00697957" w:rsidSect="000C3C10">
      <w:pgSz w:w="11906" w:h="16838"/>
      <w:pgMar w:top="924" w:right="567" w:bottom="1174" w:left="1985" w:header="851" w:footer="851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432D"/>
    <w:rsid w:val="000E738D"/>
    <w:rsid w:val="003D7536"/>
    <w:rsid w:val="003F27B0"/>
    <w:rsid w:val="0042432D"/>
    <w:rsid w:val="00660340"/>
    <w:rsid w:val="00697957"/>
    <w:rsid w:val="007E5235"/>
    <w:rsid w:val="008D794B"/>
    <w:rsid w:val="00C02A58"/>
    <w:rsid w:val="00E9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432D"/>
    <w:pPr>
      <w:suppressAutoHyphens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DocList">
    <w:name w:val="ConsPlusDocList"/>
    <w:next w:val="a"/>
    <w:rsid w:val="0042432D"/>
    <w:pPr>
      <w:widowControl w:val="0"/>
      <w:suppressAutoHyphens/>
      <w:autoSpaceDE w:val="0"/>
      <w:autoSpaceDN w:val="0"/>
      <w:jc w:val="left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F2B66E0835E80677990364A11AEF7BB9501EF9E835C3FE812545590A833338EFADC401C67C1A682B1AE0N91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2015-05-29T06:19:00Z</cp:lastPrinted>
  <dcterms:created xsi:type="dcterms:W3CDTF">2015-05-21T06:52:00Z</dcterms:created>
  <dcterms:modified xsi:type="dcterms:W3CDTF">2015-08-26T11:55:00Z</dcterms:modified>
</cp:coreProperties>
</file>