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4926"/>
        <w:gridCol w:w="744"/>
        <w:gridCol w:w="4183"/>
      </w:tblGrid>
      <w:tr w:rsidR="00C10CBE" w:rsidTr="004B04DC">
        <w:trPr>
          <w:trHeight w:val="1930"/>
        </w:trPr>
        <w:tc>
          <w:tcPr>
            <w:tcW w:w="4926" w:type="dxa"/>
          </w:tcPr>
          <w:p w:rsidR="00C10CBE" w:rsidRDefault="00C10CBE">
            <w:pPr>
              <w:snapToGrid w:val="0"/>
            </w:pPr>
          </w:p>
        </w:tc>
        <w:tc>
          <w:tcPr>
            <w:tcW w:w="4927" w:type="dxa"/>
            <w:gridSpan w:val="2"/>
          </w:tcPr>
          <w:p w:rsidR="00C10CBE" w:rsidRDefault="00C10CBE">
            <w:pPr>
              <w:snapToGrid w:val="0"/>
              <w:ind w:left="720"/>
              <w:jc w:val="right"/>
            </w:pPr>
            <w:r>
              <w:t xml:space="preserve">УТВЕРЖДАЮ                                                               </w:t>
            </w:r>
          </w:p>
          <w:p w:rsidR="003E4945" w:rsidRDefault="003E4945">
            <w:pPr>
              <w:jc w:val="right"/>
            </w:pPr>
            <w:r>
              <w:t xml:space="preserve">и.о.главы администрации, заместитель главы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муниципального района</w:t>
            </w:r>
          </w:p>
          <w:p w:rsidR="00C10CBE" w:rsidRDefault="003E4945">
            <w:pPr>
              <w:jc w:val="right"/>
            </w:pPr>
            <w:r>
              <w:t>М.Н. Чернова</w:t>
            </w:r>
          </w:p>
          <w:p w:rsidR="00C10CBE" w:rsidRDefault="00C10CBE">
            <w:pPr>
              <w:jc w:val="right"/>
            </w:pPr>
          </w:p>
          <w:p w:rsidR="00C10CBE" w:rsidRDefault="00C10CBE">
            <w:pPr>
              <w:jc w:val="right"/>
            </w:pPr>
          </w:p>
          <w:p w:rsidR="00C10CBE" w:rsidRDefault="00C10CBE">
            <w:pPr>
              <w:jc w:val="right"/>
            </w:pPr>
          </w:p>
        </w:tc>
      </w:tr>
      <w:tr w:rsidR="00C10CBE" w:rsidTr="004B04DC">
        <w:trPr>
          <w:trHeight w:val="1118"/>
        </w:trPr>
        <w:tc>
          <w:tcPr>
            <w:tcW w:w="9853" w:type="dxa"/>
            <w:gridSpan w:val="3"/>
          </w:tcPr>
          <w:p w:rsidR="006A695A" w:rsidRPr="006A695A" w:rsidRDefault="006A695A" w:rsidP="00C10CBE">
            <w:pPr>
              <w:pStyle w:val="1"/>
              <w:numPr>
                <w:ilvl w:val="0"/>
                <w:numId w:val="1"/>
              </w:numPr>
              <w:ind w:left="431" w:hanging="431"/>
            </w:pPr>
          </w:p>
          <w:p w:rsidR="00C10CBE" w:rsidRDefault="00C10CBE" w:rsidP="00C10CBE">
            <w:pPr>
              <w:pStyle w:val="1"/>
              <w:numPr>
                <w:ilvl w:val="0"/>
                <w:numId w:val="1"/>
              </w:numPr>
              <w:ind w:left="431" w:hanging="431"/>
            </w:pPr>
            <w:r>
              <w:rPr>
                <w:sz w:val="36"/>
              </w:rPr>
              <w:t>Порядок</w:t>
            </w:r>
          </w:p>
          <w:p w:rsidR="00C10CBE" w:rsidRDefault="00C10CBE">
            <w:pPr>
              <w:spacing w:line="283" w:lineRule="exact"/>
            </w:pPr>
            <w:r>
              <w:t xml:space="preserve">проведения заседания администрации </w:t>
            </w:r>
            <w:proofErr w:type="spellStart"/>
            <w:r>
              <w:t>Грачевского</w:t>
            </w:r>
            <w:proofErr w:type="spellEnd"/>
            <w:r>
              <w:t xml:space="preserve">  муниципального  района</w:t>
            </w:r>
          </w:p>
          <w:p w:rsidR="001413CF" w:rsidRDefault="001413CF">
            <w:pPr>
              <w:spacing w:line="283" w:lineRule="exact"/>
              <w:rPr>
                <w:sz w:val="16"/>
                <w:szCs w:val="16"/>
              </w:rPr>
            </w:pPr>
          </w:p>
          <w:p w:rsidR="00C10CBE" w:rsidRDefault="00C10CBE">
            <w:pPr>
              <w:rPr>
                <w:sz w:val="16"/>
                <w:szCs w:val="16"/>
              </w:rPr>
            </w:pPr>
          </w:p>
        </w:tc>
      </w:tr>
      <w:tr w:rsidR="00C10CBE" w:rsidTr="004B04DC">
        <w:trPr>
          <w:trHeight w:val="1891"/>
        </w:trPr>
        <w:tc>
          <w:tcPr>
            <w:tcW w:w="4926" w:type="dxa"/>
          </w:tcPr>
          <w:p w:rsidR="00C10CBE" w:rsidRDefault="00C10CBE">
            <w:pPr>
              <w:snapToGrid w:val="0"/>
            </w:pPr>
          </w:p>
        </w:tc>
        <w:tc>
          <w:tcPr>
            <w:tcW w:w="4927" w:type="dxa"/>
            <w:gridSpan w:val="2"/>
          </w:tcPr>
          <w:p w:rsidR="00C10CBE" w:rsidRDefault="00C10CBE">
            <w:pPr>
              <w:snapToGrid w:val="0"/>
              <w:spacing w:line="283" w:lineRule="exact"/>
              <w:jc w:val="both"/>
            </w:pPr>
            <w:r>
              <w:t xml:space="preserve">Дата проведения: </w:t>
            </w:r>
            <w:r w:rsidR="001413CF" w:rsidRPr="001413CF">
              <w:rPr>
                <w:b/>
              </w:rPr>
              <w:t>1</w:t>
            </w:r>
            <w:r w:rsidR="003E4945">
              <w:rPr>
                <w:b/>
              </w:rPr>
              <w:t>7</w:t>
            </w:r>
            <w:r w:rsidRPr="001413CF">
              <w:rPr>
                <w:b/>
                <w:bCs/>
              </w:rPr>
              <w:t>.</w:t>
            </w:r>
            <w:r w:rsidR="00857905">
              <w:rPr>
                <w:b/>
                <w:bCs/>
              </w:rPr>
              <w:t>0</w:t>
            </w:r>
            <w:r w:rsidR="003E4945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>201</w:t>
            </w:r>
            <w:r w:rsidR="004F7E7C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C10CBE" w:rsidRDefault="00C10CBE">
            <w:pPr>
              <w:spacing w:line="283" w:lineRule="exact"/>
              <w:jc w:val="both"/>
            </w:pPr>
            <w:r>
              <w:t xml:space="preserve">Время проведения: </w:t>
            </w:r>
            <w:r w:rsidR="004F7E7C" w:rsidRPr="001413CF">
              <w:rPr>
                <w:b/>
              </w:rPr>
              <w:t>15</w:t>
            </w:r>
            <w:r w:rsidRPr="001413CF">
              <w:rPr>
                <w:b/>
              </w:rPr>
              <w:t xml:space="preserve"> ч</w:t>
            </w:r>
            <w:r>
              <w:rPr>
                <w:b/>
              </w:rPr>
              <w:t>ас.</w:t>
            </w:r>
            <w:r>
              <w:t xml:space="preserve"> </w:t>
            </w:r>
          </w:p>
          <w:p w:rsidR="00C10CBE" w:rsidRDefault="00C10CBE">
            <w:pPr>
              <w:spacing w:line="283" w:lineRule="exact"/>
            </w:pPr>
            <w:r>
              <w:t xml:space="preserve">Место проведения: </w:t>
            </w:r>
            <w:r>
              <w:rPr>
                <w:b/>
              </w:rPr>
              <w:t>малый зал администрации Грачевского муниципального района</w:t>
            </w:r>
          </w:p>
          <w:p w:rsidR="00C10CBE" w:rsidRDefault="00C10CBE"/>
        </w:tc>
      </w:tr>
      <w:tr w:rsidR="00C10CBE" w:rsidTr="004B04DC">
        <w:trPr>
          <w:trHeight w:val="664"/>
        </w:trPr>
        <w:tc>
          <w:tcPr>
            <w:tcW w:w="9853" w:type="dxa"/>
            <w:gridSpan w:val="3"/>
          </w:tcPr>
          <w:p w:rsidR="00C10CBE" w:rsidRDefault="00C10CBE">
            <w:pPr>
              <w:snapToGrid w:val="0"/>
              <w:ind w:left="360"/>
              <w:jc w:val="center"/>
            </w:pPr>
            <w:r>
              <w:rPr>
                <w:b/>
              </w:rPr>
              <w:t>ПОВЕСТКА ДНЯ:</w:t>
            </w:r>
          </w:p>
          <w:p w:rsidR="00C10CBE" w:rsidRDefault="00C10CBE"/>
        </w:tc>
      </w:tr>
      <w:tr w:rsidR="00C10CBE" w:rsidTr="004B04DC">
        <w:trPr>
          <w:trHeight w:val="785"/>
        </w:trPr>
        <w:tc>
          <w:tcPr>
            <w:tcW w:w="9853" w:type="dxa"/>
            <w:gridSpan w:val="3"/>
          </w:tcPr>
          <w:p w:rsidR="001413CF" w:rsidRDefault="003E4945" w:rsidP="001413CF">
            <w:pPr>
              <w:pStyle w:val="ConsPlusNormal"/>
              <w:widowControl/>
              <w:tabs>
                <w:tab w:val="left" w:pos="0"/>
              </w:tabs>
              <w:snapToGrid w:val="0"/>
              <w:spacing w:line="240" w:lineRule="atLeast"/>
              <w:ind w:left="357" w:right="-3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4945">
              <w:rPr>
                <w:rFonts w:ascii="Times New Roman" w:hAnsi="Times New Roman"/>
                <w:sz w:val="28"/>
                <w:szCs w:val="28"/>
              </w:rPr>
              <w:t xml:space="preserve">О социально-экономическом развитии </w:t>
            </w:r>
            <w:proofErr w:type="spellStart"/>
            <w:r w:rsidRPr="003E4945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3E4945"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  за  первое полугодие 2017 года</w:t>
            </w:r>
            <w:r w:rsidRPr="004053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13CF" w:rsidRPr="001413CF" w:rsidRDefault="001413CF" w:rsidP="001413CF">
            <w:pPr>
              <w:pStyle w:val="ConsPlusNormal"/>
              <w:widowControl/>
              <w:tabs>
                <w:tab w:val="left" w:pos="0"/>
              </w:tabs>
              <w:snapToGrid w:val="0"/>
              <w:spacing w:line="240" w:lineRule="atLeast"/>
              <w:ind w:left="357" w:right="-3" w:firstLine="0"/>
              <w:jc w:val="both"/>
              <w:rPr>
                <w:rFonts w:ascii="Times New Roman" w:hAnsi="Times New Roman"/>
              </w:rPr>
            </w:pPr>
          </w:p>
        </w:tc>
      </w:tr>
      <w:tr w:rsidR="00C10CBE" w:rsidTr="004B04DC">
        <w:trPr>
          <w:trHeight w:val="1379"/>
        </w:trPr>
        <w:tc>
          <w:tcPr>
            <w:tcW w:w="4926" w:type="dxa"/>
            <w:hideMark/>
          </w:tcPr>
          <w:p w:rsidR="00E852B6" w:rsidRDefault="00C10CBE">
            <w:pPr>
              <w:snapToGrid w:val="0"/>
              <w:spacing w:line="260" w:lineRule="exact"/>
              <w:jc w:val="right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>
              <w:rPr>
                <w:b/>
              </w:rPr>
              <w:t>Докладчик</w:t>
            </w:r>
            <w:r>
              <w:t>:</w:t>
            </w:r>
          </w:p>
          <w:p w:rsidR="00E852B6" w:rsidRP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E852B6" w:rsidRP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E852B6" w:rsidRDefault="00E852B6" w:rsidP="00E852B6">
            <w:pPr>
              <w:rPr>
                <w:rFonts w:ascii="Times New Roman CYR" w:eastAsia="Times New Roman CYR" w:hAnsi="Times New Roman CYR" w:cs="Times New Roman CYR"/>
                <w:szCs w:val="28"/>
              </w:rPr>
            </w:pPr>
          </w:p>
          <w:p w:rsidR="00C10CBE" w:rsidRPr="00E852B6" w:rsidRDefault="00C10CBE" w:rsidP="00E852B6">
            <w:pPr>
              <w:pStyle w:val="ConsPlusNormal"/>
              <w:widowControl/>
              <w:tabs>
                <w:tab w:val="left" w:pos="0"/>
              </w:tabs>
              <w:snapToGrid w:val="0"/>
              <w:spacing w:line="240" w:lineRule="atLeast"/>
              <w:ind w:left="-108" w:right="-3" w:firstLine="4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927" w:type="dxa"/>
            <w:gridSpan w:val="2"/>
          </w:tcPr>
          <w:p w:rsidR="001413CF" w:rsidRPr="003C5D3D" w:rsidRDefault="001413CF" w:rsidP="001413CF">
            <w:pPr>
              <w:pStyle w:val="a3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  <w:t xml:space="preserve">Сафонова Н.Н., </w:t>
            </w:r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>Грачевского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Cs w:val="28"/>
              </w:rPr>
              <w:t xml:space="preserve"> муниципального района</w:t>
            </w:r>
          </w:p>
          <w:p w:rsidR="00C10CBE" w:rsidRDefault="003C63A2" w:rsidP="003C63A2">
            <w:pPr>
              <w:pStyle w:val="a3"/>
              <w:tabs>
                <w:tab w:val="left" w:pos="3405"/>
              </w:tabs>
              <w:snapToGrid w:val="0"/>
              <w:spacing w:line="260" w:lineRule="exact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4B04DC" w:rsidTr="004B04DC">
        <w:trPr>
          <w:trHeight w:val="342"/>
        </w:trPr>
        <w:tc>
          <w:tcPr>
            <w:tcW w:w="4926" w:type="dxa"/>
          </w:tcPr>
          <w:p w:rsidR="004B04DC" w:rsidRDefault="004B04DC">
            <w:pPr>
              <w:snapToGrid w:val="0"/>
              <w:rPr>
                <w:b/>
              </w:rPr>
            </w:pPr>
            <w:r>
              <w:rPr>
                <w:b/>
              </w:rPr>
              <w:t>Регламент работы:</w:t>
            </w:r>
          </w:p>
          <w:p w:rsidR="001413CF" w:rsidRDefault="001413CF">
            <w:pPr>
              <w:snapToGrid w:val="0"/>
            </w:pPr>
          </w:p>
        </w:tc>
        <w:tc>
          <w:tcPr>
            <w:tcW w:w="4927" w:type="dxa"/>
            <w:gridSpan w:val="2"/>
          </w:tcPr>
          <w:p w:rsidR="004B04DC" w:rsidRDefault="004B04DC">
            <w:pPr>
              <w:snapToGrid w:val="0"/>
            </w:pPr>
          </w:p>
        </w:tc>
      </w:tr>
      <w:tr w:rsidR="004B04DC" w:rsidTr="004B04DC">
        <w:trPr>
          <w:trHeight w:val="721"/>
        </w:trPr>
        <w:tc>
          <w:tcPr>
            <w:tcW w:w="9853" w:type="dxa"/>
            <w:gridSpan w:val="3"/>
          </w:tcPr>
          <w:p w:rsidR="004B04DC" w:rsidRDefault="004B04DC">
            <w:pPr>
              <w:pStyle w:val="31"/>
              <w:snapToGrid w:val="0"/>
              <w:spacing w:after="0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Докладчику по основным вопросам до 15-20 минут.</w:t>
            </w:r>
          </w:p>
          <w:p w:rsidR="004B04DC" w:rsidRDefault="004B04DC">
            <w:pPr>
              <w:rPr>
                <w:szCs w:val="28"/>
              </w:rPr>
            </w:pPr>
            <w:r>
              <w:rPr>
                <w:szCs w:val="28"/>
              </w:rPr>
              <w:t>Выступающим по основным вопросам до 5-8 минут.</w:t>
            </w:r>
          </w:p>
          <w:p w:rsidR="001413CF" w:rsidRDefault="001413CF">
            <w:pPr>
              <w:rPr>
                <w:szCs w:val="28"/>
              </w:rPr>
            </w:pPr>
          </w:p>
          <w:p w:rsidR="001413CF" w:rsidRDefault="001413CF">
            <w:pPr>
              <w:rPr>
                <w:szCs w:val="28"/>
              </w:rPr>
            </w:pPr>
          </w:p>
          <w:p w:rsidR="001413CF" w:rsidRDefault="001413CF"/>
          <w:p w:rsidR="004B04DC" w:rsidRDefault="004B04DC"/>
          <w:p w:rsidR="004B04DC" w:rsidRDefault="004B04DC"/>
        </w:tc>
      </w:tr>
      <w:tr w:rsidR="004B04DC" w:rsidTr="004B04DC">
        <w:trPr>
          <w:trHeight w:val="903"/>
        </w:trPr>
        <w:tc>
          <w:tcPr>
            <w:tcW w:w="5670" w:type="dxa"/>
            <w:gridSpan w:val="2"/>
            <w:hideMark/>
          </w:tcPr>
          <w:p w:rsidR="004B04DC" w:rsidRDefault="004B04DC">
            <w:pPr>
              <w:snapToGrid w:val="0"/>
              <w:spacing w:line="260" w:lineRule="exact"/>
            </w:pPr>
            <w:r>
              <w:t>Управляющий делами администрации Грачевского муниципального района</w:t>
            </w:r>
          </w:p>
        </w:tc>
        <w:tc>
          <w:tcPr>
            <w:tcW w:w="4183" w:type="dxa"/>
          </w:tcPr>
          <w:p w:rsidR="004B04DC" w:rsidRDefault="004B04DC">
            <w:pPr>
              <w:snapToGrid w:val="0"/>
              <w:spacing w:line="260" w:lineRule="exact"/>
              <w:jc w:val="right"/>
            </w:pPr>
          </w:p>
          <w:p w:rsidR="004B04DC" w:rsidRDefault="004B04DC">
            <w:pPr>
              <w:spacing w:line="260" w:lineRule="exact"/>
              <w:jc w:val="right"/>
            </w:pPr>
            <w:r>
              <w:t>Л.Н. Шалыгина</w:t>
            </w:r>
          </w:p>
        </w:tc>
      </w:tr>
    </w:tbl>
    <w:p w:rsidR="00D64448" w:rsidRDefault="00D64448"/>
    <w:sectPr w:rsidR="00D64448" w:rsidSect="00D6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77FBC"/>
    <w:multiLevelType w:val="multilevel"/>
    <w:tmpl w:val="28941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187603"/>
    <w:multiLevelType w:val="hybridMultilevel"/>
    <w:tmpl w:val="560EB36C"/>
    <w:lvl w:ilvl="0" w:tplc="98706BF6">
      <w:start w:val="1"/>
      <w:numFmt w:val="decimal"/>
      <w:lvlText w:val="%1."/>
      <w:lvlJc w:val="left"/>
      <w:pPr>
        <w:ind w:left="1272" w:hanging="915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CBE"/>
    <w:rsid w:val="000816FD"/>
    <w:rsid w:val="001413CF"/>
    <w:rsid w:val="003C63A2"/>
    <w:rsid w:val="003D41E5"/>
    <w:rsid w:val="003E4945"/>
    <w:rsid w:val="004B04DC"/>
    <w:rsid w:val="004F7E7C"/>
    <w:rsid w:val="006A695A"/>
    <w:rsid w:val="00857905"/>
    <w:rsid w:val="00886A8C"/>
    <w:rsid w:val="009D19B0"/>
    <w:rsid w:val="00A61896"/>
    <w:rsid w:val="00A73365"/>
    <w:rsid w:val="00A8456E"/>
    <w:rsid w:val="00C10CBE"/>
    <w:rsid w:val="00C34C98"/>
    <w:rsid w:val="00C3740D"/>
    <w:rsid w:val="00C4277A"/>
    <w:rsid w:val="00D64448"/>
    <w:rsid w:val="00E852B6"/>
    <w:rsid w:val="00ED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CBE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B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 Indent"/>
    <w:basedOn w:val="a"/>
    <w:link w:val="a4"/>
    <w:unhideWhenUsed/>
    <w:rsid w:val="00C10CBE"/>
    <w:pPr>
      <w:ind w:left="5387"/>
    </w:pPr>
  </w:style>
  <w:style w:type="character" w:customStyle="1" w:styleId="a4">
    <w:name w:val="Основной текст с отступом Знак"/>
    <w:basedOn w:val="a0"/>
    <w:link w:val="a3"/>
    <w:rsid w:val="00C10C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10CB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0C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2</cp:revision>
  <cp:lastPrinted>2017-08-10T13:44:00Z</cp:lastPrinted>
  <dcterms:created xsi:type="dcterms:W3CDTF">2017-08-10T13:44:00Z</dcterms:created>
  <dcterms:modified xsi:type="dcterms:W3CDTF">2017-08-10T13:44:00Z</dcterms:modified>
</cp:coreProperties>
</file>