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700" w:rsidRDefault="00AB14DD">
      <w:pPr>
        <w:spacing w:beforeAutospacing="0"/>
        <w:jc w:val="center"/>
        <w:rPr>
          <w:b/>
          <w:bCs/>
        </w:rPr>
      </w:pPr>
      <w:r>
        <w:rPr>
          <w:b/>
          <w:bCs/>
        </w:rPr>
        <w:t>ОТДЕЛ</w:t>
      </w:r>
    </w:p>
    <w:p w:rsidR="009E1700" w:rsidRDefault="00AB14DD">
      <w:pPr>
        <w:spacing w:beforeAutospacing="0"/>
        <w:jc w:val="center"/>
        <w:rPr>
          <w:b/>
          <w:bCs/>
        </w:rPr>
      </w:pPr>
      <w:r>
        <w:rPr>
          <w:b/>
          <w:bCs/>
        </w:rPr>
        <w:t>ИМУЩЕСТВЕННЫХ И ЗЕМЕЛЬНЫХ ОТНОШЕНИЙ</w:t>
      </w:r>
    </w:p>
    <w:p w:rsidR="009E1700" w:rsidRDefault="00AB14DD">
      <w:pPr>
        <w:spacing w:beforeAutospacing="0"/>
        <w:jc w:val="center"/>
        <w:rPr>
          <w:b/>
          <w:bCs/>
        </w:rPr>
      </w:pPr>
      <w:r>
        <w:rPr>
          <w:b/>
          <w:bCs/>
        </w:rPr>
        <w:t>АДМИНИСТРАЦИИ ГРАЧЁВСКОГО МУНИЦИПАЛЬНОГО РАЙОНА</w:t>
      </w:r>
    </w:p>
    <w:p w:rsidR="009E1700" w:rsidRDefault="00AB14DD">
      <w:pPr>
        <w:spacing w:beforeAutospacing="0"/>
        <w:jc w:val="center"/>
        <w:rPr>
          <w:b/>
          <w:bCs/>
        </w:rPr>
      </w:pPr>
      <w:r>
        <w:rPr>
          <w:b/>
          <w:bCs/>
        </w:rPr>
        <w:t>СТАВРОПОЛЬСКОГО КРАЯ</w:t>
      </w:r>
    </w:p>
    <w:p w:rsidR="009E1700" w:rsidRDefault="009E1700">
      <w:pPr>
        <w:spacing w:beforeAutospacing="0"/>
        <w:jc w:val="center"/>
        <w:rPr>
          <w:b/>
          <w:bCs/>
        </w:rPr>
      </w:pPr>
    </w:p>
    <w:p w:rsidR="009E1700" w:rsidRDefault="00AB14DD">
      <w:pPr>
        <w:spacing w:beforeAutospacing="0"/>
        <w:jc w:val="center"/>
        <w:rPr>
          <w:b/>
          <w:bCs/>
        </w:rPr>
      </w:pPr>
      <w:r>
        <w:rPr>
          <w:b/>
          <w:bCs/>
        </w:rPr>
        <w:t>ПРИКАЗ</w:t>
      </w:r>
    </w:p>
    <w:p w:rsidR="009E1700" w:rsidRDefault="009E1700">
      <w:pPr>
        <w:spacing w:beforeAutospacing="0"/>
        <w:jc w:val="center"/>
        <w:rPr>
          <w:b/>
          <w:bCs/>
        </w:rPr>
      </w:pPr>
    </w:p>
    <w:p w:rsidR="00AB14DD" w:rsidRDefault="00AB14DD">
      <w:pPr>
        <w:spacing w:beforeAutospacing="0"/>
        <w:jc w:val="center"/>
        <w:rPr>
          <w:b/>
          <w:bCs/>
        </w:rPr>
      </w:pPr>
    </w:p>
    <w:p w:rsidR="009E1700" w:rsidRDefault="00AB14DD">
      <w:pPr>
        <w:spacing w:beforeAutospacing="0"/>
        <w:rPr>
          <w:b/>
          <w:bCs/>
        </w:rPr>
      </w:pPr>
      <w:r>
        <w:rPr>
          <w:b/>
          <w:bCs/>
        </w:rPr>
        <w:t>_____________</w:t>
      </w:r>
      <w:r>
        <w:rPr>
          <w:b/>
          <w:bCs/>
        </w:rPr>
        <w:tab/>
        <w:t xml:space="preserve">                         </w:t>
      </w:r>
      <w:proofErr w:type="gramStart"/>
      <w:r>
        <w:rPr>
          <w:b/>
          <w:bCs/>
        </w:rPr>
        <w:t>с</w:t>
      </w:r>
      <w:proofErr w:type="gramEnd"/>
      <w:r>
        <w:rPr>
          <w:b/>
          <w:bCs/>
        </w:rPr>
        <w:t>. Грачёвк</w:t>
      </w:r>
      <w:r w:rsidR="00EC2ABB">
        <w:rPr>
          <w:b/>
          <w:bCs/>
        </w:rPr>
        <w:t>а</w:t>
      </w:r>
      <w:r w:rsidR="00EC2ABB">
        <w:rPr>
          <w:b/>
          <w:bCs/>
        </w:rPr>
        <w:tab/>
        <w:t xml:space="preserve">                            №</w:t>
      </w:r>
    </w:p>
    <w:p w:rsidR="009E1700" w:rsidRDefault="009E1700">
      <w:pPr>
        <w:spacing w:beforeAutospacing="0"/>
        <w:rPr>
          <w:color w:val="000000"/>
        </w:rPr>
      </w:pPr>
    </w:p>
    <w:p w:rsidR="00AB14DD" w:rsidRDefault="00AB14DD">
      <w:pPr>
        <w:pStyle w:val="ConsPlusTitle"/>
        <w:jc w:val="both"/>
        <w:rPr>
          <w:rFonts w:ascii="Times New Roman" w:hAnsi="Times New Roman" w:cs="Times New Roman"/>
          <w:b w:val="0"/>
          <w:color w:val="000000"/>
          <w:szCs w:val="28"/>
        </w:rPr>
      </w:pPr>
    </w:p>
    <w:p w:rsidR="009E1700" w:rsidRDefault="00AB14DD">
      <w:pPr>
        <w:pStyle w:val="ConsPlusTitle"/>
        <w:jc w:val="both"/>
        <w:rPr>
          <w:rFonts w:ascii="Times New Roman" w:hAnsi="Times New Roman" w:cs="Times New Roman"/>
          <w:b w:val="0"/>
          <w:szCs w:val="28"/>
        </w:rPr>
      </w:pPr>
      <w:r>
        <w:rPr>
          <w:rFonts w:ascii="Times New Roman" w:hAnsi="Times New Roman" w:cs="Times New Roman"/>
          <w:b w:val="0"/>
          <w:color w:val="000000"/>
          <w:szCs w:val="28"/>
        </w:rPr>
        <w:t>Об утверждении административного регламента по предоставлению муниципальной услуги «Утверждение</w:t>
      </w:r>
      <w:bookmarkStart w:id="0" w:name="_Hlk527997840"/>
      <w:bookmarkEnd w:id="0"/>
      <w:r>
        <w:rPr>
          <w:rFonts w:ascii="Times New Roman" w:hAnsi="Times New Roman" w:cs="Times New Roman"/>
          <w:b w:val="0"/>
          <w:color w:val="000000"/>
          <w:szCs w:val="28"/>
        </w:rPr>
        <w:t xml:space="preserve"> схемы расположения земельного участка или земельных участков на кадастровом плане территории»</w:t>
      </w:r>
    </w:p>
    <w:p w:rsidR="00AB14DD" w:rsidRDefault="00AB14DD" w:rsidP="00AB14DD">
      <w:pPr>
        <w:pStyle w:val="ConsPlusNormal"/>
        <w:ind w:firstLine="540"/>
        <w:jc w:val="both"/>
        <w:rPr>
          <w:rFonts w:ascii="Times New Roman" w:hAnsi="Times New Roman" w:cs="Times New Roman"/>
          <w:szCs w:val="28"/>
        </w:rPr>
      </w:pPr>
    </w:p>
    <w:p w:rsidR="009E1700" w:rsidRDefault="00AB14DD" w:rsidP="00AB14DD">
      <w:pPr>
        <w:pStyle w:val="ConsPlusNormal"/>
        <w:ind w:firstLine="540"/>
        <w:jc w:val="both"/>
      </w:pPr>
      <w:r>
        <w:rPr>
          <w:rFonts w:ascii="Times New Roman" w:hAnsi="Times New Roman" w:cs="Times New Roman"/>
          <w:szCs w:val="28"/>
        </w:rPr>
        <w:t xml:space="preserve">В соответствии с Земельным кодексом Российской Федерации,  Федеральным законом от 27.07.2010 N 210-ФЗ "Об организации предоставления государственных и муниципальных услуг", руководствуясь Федеральным законом от 06.03.2003 №131-ФЗ «Об общих принципах организации местного самоуправления  в Российской Федерации» (с изменениями и дополнениями), в соответствии с Федеральным законом от 02.05. 2006 года № 59 – ФЗ « О порядке  рассмотрения  обращений  граждан  Российской  Федерации» </w:t>
      </w:r>
    </w:p>
    <w:p w:rsidR="009E1700" w:rsidRDefault="009E1700" w:rsidP="00AB14DD">
      <w:pPr>
        <w:spacing w:beforeAutospacing="0"/>
        <w:jc w:val="both"/>
      </w:pPr>
    </w:p>
    <w:p w:rsidR="009E1700" w:rsidRDefault="00AB14DD" w:rsidP="00AB14DD">
      <w:pPr>
        <w:spacing w:beforeAutospacing="0"/>
        <w:ind w:firstLine="708"/>
        <w:jc w:val="both"/>
      </w:pPr>
      <w:r>
        <w:rPr>
          <w:color w:val="000000"/>
        </w:rPr>
        <w:t xml:space="preserve">1. </w:t>
      </w:r>
      <w:r>
        <w:t xml:space="preserve">Утвердить прилагаемый административный </w:t>
      </w:r>
      <w:hyperlink w:anchor="P31">
        <w:r>
          <w:rPr>
            <w:rStyle w:val="-"/>
          </w:rPr>
          <w:t>регламент</w:t>
        </w:r>
      </w:hyperlink>
      <w:r>
        <w:t xml:space="preserve">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9E1700" w:rsidRDefault="009E1700" w:rsidP="00AB14DD">
      <w:pPr>
        <w:pStyle w:val="ConsPlusTitle"/>
        <w:jc w:val="center"/>
        <w:outlineLvl w:val="0"/>
      </w:pPr>
    </w:p>
    <w:p w:rsidR="009E1700" w:rsidRDefault="00AB14DD" w:rsidP="00AB14DD">
      <w:pPr>
        <w:spacing w:beforeAutospacing="0"/>
        <w:ind w:firstLine="708"/>
        <w:jc w:val="both"/>
        <w:rPr>
          <w:color w:val="000000"/>
        </w:rPr>
      </w:pPr>
      <w:r>
        <w:rPr>
          <w:color w:val="000000"/>
        </w:rPr>
        <w:t>2. Разместить на официальном сай</w:t>
      </w:r>
      <w:r w:rsidR="00EC2ABB">
        <w:rPr>
          <w:color w:val="000000"/>
        </w:rPr>
        <w:t>те администрации Грачёвского му</w:t>
      </w:r>
      <w:r>
        <w:rPr>
          <w:color w:val="000000"/>
        </w:rPr>
        <w:t>ниципального района Ставропольского края www.adm-grsk.ru административный регламент предоставления муниципальной услуги «Утверждении схемы расположения земельного участка или земельных участков на кадастровом плане территории».</w:t>
      </w:r>
    </w:p>
    <w:p w:rsidR="00AB14DD" w:rsidRDefault="00AB14DD" w:rsidP="00AB14DD">
      <w:pPr>
        <w:spacing w:beforeAutospacing="0"/>
        <w:jc w:val="both"/>
        <w:rPr>
          <w:color w:val="000000"/>
        </w:rPr>
      </w:pPr>
      <w:r>
        <w:rPr>
          <w:color w:val="000000"/>
        </w:rPr>
        <w:t xml:space="preserve">       </w:t>
      </w:r>
    </w:p>
    <w:p w:rsidR="00AB14DD" w:rsidRDefault="00AB14DD" w:rsidP="00AB14DD">
      <w:pPr>
        <w:spacing w:beforeAutospacing="0"/>
        <w:ind w:firstLine="708"/>
        <w:jc w:val="both"/>
        <w:rPr>
          <w:color w:val="000000"/>
        </w:rPr>
      </w:pPr>
      <w:r>
        <w:rPr>
          <w:color w:val="000000"/>
        </w:rPr>
        <w:t>3. Отменить распоряжение отдела имущественных и земельных отношений администрации Грачевского муниципального района от 04.04.2017 №32 «Об утверждении Административного регламента предоставления муниципальной услуги «Прием заявлений и выдача документов о согласовании проектов границ земельных участков (утверждение схем расположения земельного участка на кадастровом плане территории)»</w:t>
      </w:r>
    </w:p>
    <w:p w:rsidR="00AB14DD" w:rsidRDefault="00AB14DD" w:rsidP="00AB14DD">
      <w:pPr>
        <w:spacing w:beforeAutospacing="0"/>
        <w:jc w:val="both"/>
        <w:rPr>
          <w:color w:val="000000"/>
        </w:rPr>
      </w:pPr>
      <w:r>
        <w:rPr>
          <w:color w:val="000000"/>
        </w:rPr>
        <w:t xml:space="preserve">   </w:t>
      </w:r>
    </w:p>
    <w:p w:rsidR="009E1700" w:rsidRDefault="00AB14DD" w:rsidP="00AB14DD">
      <w:pPr>
        <w:spacing w:beforeAutospacing="0"/>
        <w:ind w:firstLine="708"/>
        <w:jc w:val="both"/>
        <w:rPr>
          <w:color w:val="000000"/>
        </w:rPr>
      </w:pPr>
      <w:r>
        <w:rPr>
          <w:color w:val="000000"/>
        </w:rPr>
        <w:t>4. Контроль выполнения настоящего приказа оставляю за собой.</w:t>
      </w:r>
    </w:p>
    <w:p w:rsidR="00AB14DD" w:rsidRDefault="00AB14DD" w:rsidP="00AB14DD">
      <w:pPr>
        <w:spacing w:beforeAutospacing="0"/>
        <w:jc w:val="both"/>
        <w:rPr>
          <w:color w:val="000000"/>
        </w:rPr>
      </w:pPr>
      <w:r>
        <w:rPr>
          <w:color w:val="000000"/>
        </w:rPr>
        <w:t xml:space="preserve">       </w:t>
      </w:r>
    </w:p>
    <w:p w:rsidR="009E1700" w:rsidRDefault="00AB14DD" w:rsidP="00AB14DD">
      <w:pPr>
        <w:spacing w:beforeAutospacing="0"/>
        <w:ind w:firstLine="708"/>
        <w:jc w:val="both"/>
        <w:rPr>
          <w:color w:val="000000"/>
        </w:rPr>
      </w:pPr>
      <w:r>
        <w:rPr>
          <w:color w:val="000000"/>
        </w:rPr>
        <w:t>5. Настоящий приказ вступает в силу со дня его подписания.</w:t>
      </w:r>
    </w:p>
    <w:p w:rsidR="009E1700" w:rsidRDefault="009E1700" w:rsidP="00AB14DD">
      <w:pPr>
        <w:spacing w:beforeAutospacing="0"/>
        <w:jc w:val="both"/>
        <w:rPr>
          <w:color w:val="000000"/>
        </w:rPr>
      </w:pPr>
    </w:p>
    <w:p w:rsidR="009E1700" w:rsidRDefault="009E1700" w:rsidP="00AB14DD">
      <w:pPr>
        <w:spacing w:beforeAutospacing="0"/>
        <w:jc w:val="both"/>
        <w:rPr>
          <w:color w:val="000000"/>
        </w:rPr>
      </w:pPr>
    </w:p>
    <w:p w:rsidR="009E1700" w:rsidRDefault="00AB14DD" w:rsidP="00AB14DD">
      <w:pPr>
        <w:spacing w:beforeAutospacing="0"/>
        <w:jc w:val="both"/>
        <w:rPr>
          <w:color w:val="000000"/>
        </w:rPr>
      </w:pPr>
      <w:r>
        <w:rPr>
          <w:color w:val="000000"/>
        </w:rPr>
        <w:t>Начальник отдела имущественных и</w:t>
      </w:r>
    </w:p>
    <w:p w:rsidR="009E1700" w:rsidRDefault="00AB14DD" w:rsidP="00AB14DD">
      <w:pPr>
        <w:spacing w:beforeAutospacing="0"/>
        <w:jc w:val="both"/>
        <w:rPr>
          <w:color w:val="000000"/>
        </w:rPr>
      </w:pPr>
      <w:r>
        <w:rPr>
          <w:color w:val="000000"/>
        </w:rPr>
        <w:t>земельных отношений администрации</w:t>
      </w:r>
    </w:p>
    <w:p w:rsidR="009E1700" w:rsidRDefault="00AB14DD" w:rsidP="00AB14DD">
      <w:pPr>
        <w:spacing w:beforeAutospacing="0"/>
        <w:jc w:val="both"/>
        <w:rPr>
          <w:color w:val="000000"/>
        </w:rPr>
      </w:pPr>
      <w:r>
        <w:rPr>
          <w:color w:val="000000"/>
        </w:rPr>
        <w:t>Грачёвского муниципального района</w:t>
      </w:r>
    </w:p>
    <w:p w:rsidR="009E1700" w:rsidRDefault="00AB14DD" w:rsidP="00AB14DD">
      <w:pPr>
        <w:spacing w:beforeAutospacing="0"/>
        <w:jc w:val="both"/>
        <w:rPr>
          <w:sz w:val="24"/>
          <w:szCs w:val="24"/>
        </w:rPr>
      </w:pPr>
      <w:r>
        <w:rPr>
          <w:color w:val="000000"/>
        </w:rPr>
        <w:t>Ставропольского края</w:t>
      </w:r>
      <w:r>
        <w:rPr>
          <w:color w:val="000000"/>
        </w:rPr>
        <w:tab/>
      </w:r>
      <w:r>
        <w:rPr>
          <w:color w:val="000000"/>
        </w:rPr>
        <w:tab/>
        <w:t xml:space="preserve">                                                           М.В. Лютова</w:t>
      </w:r>
    </w:p>
    <w:p w:rsidR="009E1700" w:rsidRDefault="009E1700" w:rsidP="00AB14DD">
      <w:pPr>
        <w:spacing w:beforeAutospacing="0"/>
        <w:jc w:val="both"/>
        <w:rPr>
          <w:sz w:val="24"/>
          <w:szCs w:val="24"/>
        </w:rPr>
      </w:pPr>
    </w:p>
    <w:p w:rsidR="009E1700" w:rsidRDefault="009E1700">
      <w:pPr>
        <w:pStyle w:val="ConsPlusNormal"/>
        <w:ind w:left="5529"/>
        <w:rPr>
          <w:rFonts w:ascii="Times New Roman" w:hAnsi="Times New Roman" w:cs="Times New Roman"/>
          <w:szCs w:val="28"/>
        </w:rPr>
      </w:pPr>
    </w:p>
    <w:p w:rsidR="009E1700" w:rsidRDefault="009E1700">
      <w:pPr>
        <w:pStyle w:val="ConsPlusNormal"/>
        <w:ind w:left="5529"/>
        <w:rPr>
          <w:rFonts w:ascii="Times New Roman" w:hAnsi="Times New Roman" w:cs="Times New Roman"/>
          <w:szCs w:val="28"/>
        </w:rPr>
      </w:pPr>
    </w:p>
    <w:p w:rsidR="00AB14DD" w:rsidRDefault="00AB14DD">
      <w:pPr>
        <w:pStyle w:val="ConsPlusNormal"/>
        <w:ind w:left="5529"/>
        <w:rPr>
          <w:rFonts w:ascii="Times New Roman" w:hAnsi="Times New Roman" w:cs="Times New Roman"/>
          <w:szCs w:val="28"/>
        </w:rPr>
      </w:pPr>
    </w:p>
    <w:p w:rsidR="00AB14DD" w:rsidRDefault="00AB14DD">
      <w:pPr>
        <w:pStyle w:val="ConsPlusNormal"/>
        <w:ind w:left="5529"/>
        <w:rPr>
          <w:rFonts w:ascii="Times New Roman" w:hAnsi="Times New Roman" w:cs="Times New Roman"/>
          <w:szCs w:val="28"/>
        </w:rPr>
      </w:pPr>
    </w:p>
    <w:p w:rsidR="00AB14DD" w:rsidRDefault="00AB14DD">
      <w:pPr>
        <w:pStyle w:val="ConsPlusNormal"/>
        <w:ind w:left="5529"/>
        <w:rPr>
          <w:rFonts w:ascii="Times New Roman" w:hAnsi="Times New Roman" w:cs="Times New Roman"/>
          <w:szCs w:val="28"/>
        </w:rPr>
      </w:pPr>
    </w:p>
    <w:p w:rsidR="00AB14DD" w:rsidRDefault="00AB14DD">
      <w:pPr>
        <w:pStyle w:val="ConsPlusNormal"/>
        <w:ind w:left="5529"/>
        <w:rPr>
          <w:rFonts w:ascii="Times New Roman" w:hAnsi="Times New Roman" w:cs="Times New Roman"/>
          <w:szCs w:val="28"/>
        </w:rPr>
      </w:pPr>
    </w:p>
    <w:p w:rsidR="00AB14DD" w:rsidRDefault="00AB14DD">
      <w:pPr>
        <w:pStyle w:val="ConsPlusNormal"/>
        <w:ind w:left="5529"/>
        <w:rPr>
          <w:rFonts w:ascii="Times New Roman" w:hAnsi="Times New Roman" w:cs="Times New Roman"/>
          <w:szCs w:val="28"/>
        </w:rPr>
      </w:pPr>
    </w:p>
    <w:p w:rsidR="00AB14DD" w:rsidRDefault="00AB14DD">
      <w:pPr>
        <w:pStyle w:val="ConsPlusNormal"/>
        <w:ind w:left="5529"/>
        <w:rPr>
          <w:rFonts w:ascii="Times New Roman" w:hAnsi="Times New Roman" w:cs="Times New Roman"/>
          <w:szCs w:val="28"/>
        </w:rPr>
      </w:pPr>
    </w:p>
    <w:p w:rsidR="00AB14DD" w:rsidRDefault="00AB14DD">
      <w:pPr>
        <w:pStyle w:val="ConsPlusNormal"/>
        <w:ind w:left="5529"/>
        <w:rPr>
          <w:rFonts w:ascii="Times New Roman" w:hAnsi="Times New Roman" w:cs="Times New Roman"/>
          <w:szCs w:val="28"/>
        </w:rPr>
      </w:pPr>
    </w:p>
    <w:p w:rsidR="00AB14DD" w:rsidRDefault="00AB14DD">
      <w:pPr>
        <w:pStyle w:val="ConsPlusNormal"/>
        <w:ind w:left="5529"/>
        <w:rPr>
          <w:rFonts w:ascii="Times New Roman" w:hAnsi="Times New Roman" w:cs="Times New Roman"/>
          <w:szCs w:val="28"/>
        </w:rPr>
      </w:pPr>
    </w:p>
    <w:p w:rsidR="00AB14DD" w:rsidRDefault="00AB14DD">
      <w:pPr>
        <w:pStyle w:val="ConsPlusNormal"/>
        <w:ind w:left="5529"/>
        <w:rPr>
          <w:rFonts w:ascii="Times New Roman" w:hAnsi="Times New Roman" w:cs="Times New Roman"/>
          <w:szCs w:val="28"/>
        </w:rPr>
      </w:pPr>
    </w:p>
    <w:p w:rsidR="00AB14DD" w:rsidRDefault="00AB14DD">
      <w:pPr>
        <w:pStyle w:val="ConsPlusNormal"/>
        <w:ind w:left="5529"/>
        <w:rPr>
          <w:rFonts w:ascii="Times New Roman" w:hAnsi="Times New Roman" w:cs="Times New Roman"/>
          <w:szCs w:val="28"/>
        </w:rPr>
      </w:pPr>
    </w:p>
    <w:p w:rsidR="00AB14DD" w:rsidRDefault="00AB14DD">
      <w:pPr>
        <w:pStyle w:val="ConsPlusNormal"/>
        <w:ind w:left="5529"/>
        <w:rPr>
          <w:rFonts w:ascii="Times New Roman" w:hAnsi="Times New Roman" w:cs="Times New Roman"/>
          <w:szCs w:val="28"/>
        </w:rPr>
      </w:pPr>
    </w:p>
    <w:p w:rsidR="00AB14DD" w:rsidRDefault="00AB14DD">
      <w:pPr>
        <w:pStyle w:val="ConsPlusNormal"/>
        <w:ind w:left="5529"/>
        <w:rPr>
          <w:rFonts w:ascii="Times New Roman" w:hAnsi="Times New Roman" w:cs="Times New Roman"/>
          <w:szCs w:val="28"/>
        </w:rPr>
      </w:pPr>
    </w:p>
    <w:p w:rsidR="00AB14DD" w:rsidRDefault="00AB14DD">
      <w:pPr>
        <w:pStyle w:val="ConsPlusNormal"/>
        <w:ind w:left="5529"/>
        <w:rPr>
          <w:rFonts w:ascii="Times New Roman" w:hAnsi="Times New Roman" w:cs="Times New Roman"/>
          <w:szCs w:val="28"/>
        </w:rPr>
      </w:pPr>
    </w:p>
    <w:p w:rsidR="00AB14DD" w:rsidRDefault="00AB14DD">
      <w:pPr>
        <w:pStyle w:val="ConsPlusNormal"/>
        <w:ind w:left="5529"/>
        <w:rPr>
          <w:rFonts w:ascii="Times New Roman" w:hAnsi="Times New Roman" w:cs="Times New Roman"/>
          <w:szCs w:val="28"/>
        </w:rPr>
      </w:pPr>
    </w:p>
    <w:p w:rsidR="00AB14DD" w:rsidRDefault="00AB14DD">
      <w:pPr>
        <w:pStyle w:val="ConsPlusNormal"/>
        <w:ind w:left="5529"/>
        <w:rPr>
          <w:rFonts w:ascii="Times New Roman" w:hAnsi="Times New Roman" w:cs="Times New Roman"/>
          <w:szCs w:val="28"/>
        </w:rPr>
      </w:pPr>
    </w:p>
    <w:p w:rsidR="00AB14DD" w:rsidRDefault="00AB14DD">
      <w:pPr>
        <w:pStyle w:val="ConsPlusNormal"/>
        <w:ind w:left="5529"/>
        <w:rPr>
          <w:rFonts w:ascii="Times New Roman" w:hAnsi="Times New Roman" w:cs="Times New Roman"/>
          <w:szCs w:val="28"/>
        </w:rPr>
      </w:pPr>
    </w:p>
    <w:p w:rsidR="00AB14DD" w:rsidRDefault="00AB14DD">
      <w:pPr>
        <w:pStyle w:val="ConsPlusNormal"/>
        <w:ind w:left="5529"/>
        <w:rPr>
          <w:rFonts w:ascii="Times New Roman" w:hAnsi="Times New Roman" w:cs="Times New Roman"/>
          <w:szCs w:val="28"/>
        </w:rPr>
      </w:pPr>
    </w:p>
    <w:p w:rsidR="00AB14DD" w:rsidRDefault="00AB14DD">
      <w:pPr>
        <w:pStyle w:val="ConsPlusNormal"/>
        <w:ind w:left="5529"/>
        <w:rPr>
          <w:rFonts w:ascii="Times New Roman" w:hAnsi="Times New Roman" w:cs="Times New Roman"/>
          <w:szCs w:val="28"/>
        </w:rPr>
      </w:pPr>
    </w:p>
    <w:p w:rsidR="00AB14DD" w:rsidRDefault="00AB14DD">
      <w:pPr>
        <w:pStyle w:val="ConsPlusNormal"/>
        <w:ind w:left="5529"/>
        <w:rPr>
          <w:rFonts w:ascii="Times New Roman" w:hAnsi="Times New Roman" w:cs="Times New Roman"/>
          <w:szCs w:val="28"/>
        </w:rPr>
      </w:pPr>
    </w:p>
    <w:p w:rsidR="00AB14DD" w:rsidRDefault="00AB14DD">
      <w:pPr>
        <w:pStyle w:val="ConsPlusNormal"/>
        <w:ind w:left="5529"/>
        <w:rPr>
          <w:rFonts w:ascii="Times New Roman" w:hAnsi="Times New Roman" w:cs="Times New Roman"/>
          <w:szCs w:val="28"/>
        </w:rPr>
      </w:pPr>
    </w:p>
    <w:p w:rsidR="00AB14DD" w:rsidRDefault="00AB14DD">
      <w:pPr>
        <w:pStyle w:val="ConsPlusNormal"/>
        <w:ind w:left="5529"/>
        <w:rPr>
          <w:rFonts w:ascii="Times New Roman" w:hAnsi="Times New Roman" w:cs="Times New Roman"/>
          <w:szCs w:val="28"/>
        </w:rPr>
      </w:pPr>
    </w:p>
    <w:p w:rsidR="00AB14DD" w:rsidRDefault="00AB14DD">
      <w:pPr>
        <w:pStyle w:val="ConsPlusNormal"/>
        <w:ind w:left="5529"/>
        <w:rPr>
          <w:rFonts w:ascii="Times New Roman" w:hAnsi="Times New Roman" w:cs="Times New Roman"/>
          <w:szCs w:val="28"/>
        </w:rPr>
      </w:pPr>
    </w:p>
    <w:p w:rsidR="00AB14DD" w:rsidRDefault="00AB14DD">
      <w:pPr>
        <w:pStyle w:val="ConsPlusNormal"/>
        <w:ind w:left="5529"/>
        <w:rPr>
          <w:rFonts w:ascii="Times New Roman" w:hAnsi="Times New Roman" w:cs="Times New Roman"/>
          <w:szCs w:val="28"/>
        </w:rPr>
      </w:pPr>
    </w:p>
    <w:p w:rsidR="00AB14DD" w:rsidRDefault="00AB14DD">
      <w:pPr>
        <w:pStyle w:val="ConsPlusNormal"/>
        <w:ind w:left="5529"/>
        <w:rPr>
          <w:rFonts w:ascii="Times New Roman" w:hAnsi="Times New Roman" w:cs="Times New Roman"/>
          <w:szCs w:val="28"/>
        </w:rPr>
      </w:pPr>
    </w:p>
    <w:p w:rsidR="00AB14DD" w:rsidRDefault="00AB14DD">
      <w:pPr>
        <w:pStyle w:val="ConsPlusNormal"/>
        <w:ind w:left="5529"/>
        <w:rPr>
          <w:rFonts w:ascii="Times New Roman" w:hAnsi="Times New Roman" w:cs="Times New Roman"/>
          <w:szCs w:val="28"/>
        </w:rPr>
      </w:pPr>
    </w:p>
    <w:p w:rsidR="00AB14DD" w:rsidRDefault="00AB14DD">
      <w:pPr>
        <w:pStyle w:val="ConsPlusNormal"/>
        <w:ind w:left="5529"/>
        <w:rPr>
          <w:rFonts w:ascii="Times New Roman" w:hAnsi="Times New Roman" w:cs="Times New Roman"/>
          <w:szCs w:val="28"/>
        </w:rPr>
      </w:pPr>
    </w:p>
    <w:p w:rsidR="00AB14DD" w:rsidRDefault="00AB14DD">
      <w:pPr>
        <w:pStyle w:val="ConsPlusNormal"/>
        <w:ind w:left="5529"/>
        <w:rPr>
          <w:rFonts w:ascii="Times New Roman" w:hAnsi="Times New Roman" w:cs="Times New Roman"/>
          <w:szCs w:val="28"/>
        </w:rPr>
      </w:pPr>
    </w:p>
    <w:p w:rsidR="00AB14DD" w:rsidRDefault="00AB14DD">
      <w:pPr>
        <w:pStyle w:val="ConsPlusNormal"/>
        <w:ind w:left="5529"/>
        <w:rPr>
          <w:rFonts w:ascii="Times New Roman" w:hAnsi="Times New Roman" w:cs="Times New Roman"/>
          <w:szCs w:val="28"/>
        </w:rPr>
      </w:pPr>
    </w:p>
    <w:p w:rsidR="00AB14DD" w:rsidRDefault="00AB14DD">
      <w:pPr>
        <w:pStyle w:val="ConsPlusNormal"/>
        <w:ind w:left="5529"/>
        <w:rPr>
          <w:rFonts w:ascii="Times New Roman" w:hAnsi="Times New Roman" w:cs="Times New Roman"/>
          <w:szCs w:val="28"/>
        </w:rPr>
      </w:pPr>
    </w:p>
    <w:p w:rsidR="00AB14DD" w:rsidRDefault="00AB14DD">
      <w:pPr>
        <w:pStyle w:val="ConsPlusNormal"/>
        <w:ind w:left="5529"/>
        <w:rPr>
          <w:rFonts w:ascii="Times New Roman" w:hAnsi="Times New Roman" w:cs="Times New Roman"/>
          <w:szCs w:val="28"/>
        </w:rPr>
      </w:pPr>
    </w:p>
    <w:p w:rsidR="00AB14DD" w:rsidRDefault="00AB14DD">
      <w:pPr>
        <w:pStyle w:val="ConsPlusNormal"/>
        <w:ind w:left="5529"/>
        <w:rPr>
          <w:rFonts w:ascii="Times New Roman" w:hAnsi="Times New Roman" w:cs="Times New Roman"/>
          <w:szCs w:val="28"/>
        </w:rPr>
      </w:pPr>
    </w:p>
    <w:p w:rsidR="00AB14DD" w:rsidRDefault="00AB14DD">
      <w:pPr>
        <w:pStyle w:val="ConsPlusNormal"/>
        <w:ind w:left="5529"/>
        <w:rPr>
          <w:rFonts w:ascii="Times New Roman" w:hAnsi="Times New Roman" w:cs="Times New Roman"/>
          <w:szCs w:val="28"/>
        </w:rPr>
      </w:pPr>
    </w:p>
    <w:p w:rsidR="00AB14DD" w:rsidRDefault="00AB14DD">
      <w:pPr>
        <w:pStyle w:val="ConsPlusNormal"/>
        <w:ind w:left="5529"/>
        <w:rPr>
          <w:rFonts w:ascii="Times New Roman" w:hAnsi="Times New Roman" w:cs="Times New Roman"/>
          <w:szCs w:val="28"/>
        </w:rPr>
      </w:pPr>
    </w:p>
    <w:p w:rsidR="00AB14DD" w:rsidRDefault="00AB14DD">
      <w:pPr>
        <w:pStyle w:val="ConsPlusNormal"/>
        <w:ind w:left="5529"/>
        <w:rPr>
          <w:rFonts w:ascii="Times New Roman" w:hAnsi="Times New Roman" w:cs="Times New Roman"/>
          <w:szCs w:val="28"/>
        </w:rPr>
      </w:pPr>
    </w:p>
    <w:p w:rsidR="00EC2ABB" w:rsidRDefault="00EC2ABB">
      <w:pPr>
        <w:pStyle w:val="ConsPlusNormal"/>
        <w:ind w:left="5529"/>
        <w:rPr>
          <w:rFonts w:ascii="Times New Roman" w:hAnsi="Times New Roman" w:cs="Times New Roman"/>
          <w:szCs w:val="28"/>
        </w:rPr>
      </w:pPr>
    </w:p>
    <w:p w:rsidR="00EC2ABB" w:rsidRDefault="00EC2ABB">
      <w:pPr>
        <w:pStyle w:val="ConsPlusNormal"/>
        <w:ind w:left="5529"/>
        <w:rPr>
          <w:rFonts w:ascii="Times New Roman" w:hAnsi="Times New Roman" w:cs="Times New Roman"/>
          <w:szCs w:val="28"/>
        </w:rPr>
      </w:pPr>
    </w:p>
    <w:p w:rsidR="00AB14DD" w:rsidRDefault="00AB14DD">
      <w:pPr>
        <w:pStyle w:val="ConsPlusNormal"/>
        <w:ind w:left="5529"/>
        <w:rPr>
          <w:rFonts w:ascii="Times New Roman" w:hAnsi="Times New Roman" w:cs="Times New Roman"/>
          <w:szCs w:val="28"/>
        </w:rPr>
      </w:pPr>
    </w:p>
    <w:p w:rsidR="009E1700" w:rsidRDefault="00AB14DD">
      <w:pPr>
        <w:pStyle w:val="ConsPlusNormal"/>
        <w:ind w:left="5529"/>
        <w:rPr>
          <w:rFonts w:ascii="Times New Roman" w:hAnsi="Times New Roman" w:cs="Times New Roman"/>
          <w:szCs w:val="28"/>
        </w:rPr>
      </w:pPr>
      <w:r>
        <w:rPr>
          <w:rFonts w:ascii="Times New Roman" w:hAnsi="Times New Roman" w:cs="Times New Roman"/>
          <w:szCs w:val="28"/>
        </w:rPr>
        <w:lastRenderedPageBreak/>
        <w:t>УТВЕРЖДЕН</w:t>
      </w:r>
    </w:p>
    <w:p w:rsidR="009E1700" w:rsidRDefault="00AB14DD">
      <w:pPr>
        <w:pStyle w:val="ConsPlusNormal"/>
        <w:ind w:left="5529"/>
        <w:rPr>
          <w:rFonts w:ascii="Times New Roman" w:hAnsi="Times New Roman" w:cs="Times New Roman"/>
          <w:szCs w:val="28"/>
        </w:rPr>
      </w:pPr>
      <w:r>
        <w:rPr>
          <w:rFonts w:ascii="Times New Roman" w:hAnsi="Times New Roman" w:cs="Times New Roman"/>
          <w:szCs w:val="28"/>
        </w:rPr>
        <w:t>приказом отдела имущественных и земельных отношений Грачёвского муниципального района Ставропольского края</w:t>
      </w:r>
    </w:p>
    <w:p w:rsidR="009E1700" w:rsidRDefault="00AB14DD">
      <w:pPr>
        <w:pStyle w:val="ConsPlusNormal"/>
        <w:ind w:left="5529"/>
        <w:rPr>
          <w:rFonts w:ascii="Times New Roman" w:hAnsi="Times New Roman" w:cs="Times New Roman"/>
          <w:szCs w:val="28"/>
        </w:rPr>
      </w:pPr>
      <w:r>
        <w:rPr>
          <w:rFonts w:ascii="Times New Roman" w:hAnsi="Times New Roman" w:cs="Times New Roman"/>
          <w:szCs w:val="28"/>
        </w:rPr>
        <w:t>от _______2018 г. N ____</w:t>
      </w:r>
    </w:p>
    <w:p w:rsidR="009E1700" w:rsidRDefault="009E1700">
      <w:pPr>
        <w:pStyle w:val="ConsPlusNormal"/>
        <w:jc w:val="both"/>
        <w:rPr>
          <w:rFonts w:ascii="Times New Roman" w:hAnsi="Times New Roman" w:cs="Times New Roman"/>
          <w:szCs w:val="28"/>
        </w:rPr>
      </w:pPr>
    </w:p>
    <w:p w:rsidR="009E1700" w:rsidRDefault="00AB14DD">
      <w:pPr>
        <w:pStyle w:val="ConsPlusNormal"/>
        <w:jc w:val="center"/>
        <w:rPr>
          <w:rFonts w:ascii="Times New Roman" w:hAnsi="Times New Roman" w:cs="Times New Roman"/>
          <w:szCs w:val="28"/>
        </w:rPr>
      </w:pPr>
      <w:bookmarkStart w:id="1" w:name="P31"/>
      <w:bookmarkEnd w:id="1"/>
      <w:r>
        <w:rPr>
          <w:rFonts w:ascii="Times New Roman" w:hAnsi="Times New Roman" w:cs="Times New Roman"/>
          <w:szCs w:val="28"/>
        </w:rPr>
        <w:t>АДМИНИСТРАТИВНЫЙ РЕГЛАМЕНТ</w:t>
      </w:r>
    </w:p>
    <w:p w:rsidR="009E1700" w:rsidRDefault="00AB14DD">
      <w:pPr>
        <w:pStyle w:val="ConsPlusNormal"/>
        <w:jc w:val="center"/>
        <w:rPr>
          <w:rFonts w:ascii="Times New Roman" w:hAnsi="Times New Roman" w:cs="Times New Roman"/>
          <w:szCs w:val="28"/>
        </w:rPr>
      </w:pPr>
      <w:r>
        <w:rPr>
          <w:rFonts w:ascii="Times New Roman" w:hAnsi="Times New Roman" w:cs="Times New Roman"/>
          <w:szCs w:val="28"/>
        </w:rPr>
        <w:t>по предоставлению муниципальной услуги «Утверждение схемы расположения земельного участка или земельных участков на кадастровом плане территории»</w:t>
      </w:r>
    </w:p>
    <w:p w:rsidR="009E1700" w:rsidRDefault="009E1700">
      <w:pPr>
        <w:pStyle w:val="ConsPlusNormal"/>
        <w:jc w:val="center"/>
        <w:outlineLvl w:val="1"/>
        <w:rPr>
          <w:rFonts w:ascii="Times New Roman" w:hAnsi="Times New Roman" w:cs="Times New Roman"/>
          <w:szCs w:val="28"/>
        </w:rPr>
      </w:pPr>
    </w:p>
    <w:p w:rsidR="009E1700" w:rsidRPr="00AB14DD" w:rsidRDefault="00AB14DD">
      <w:pPr>
        <w:pStyle w:val="ConsPlusNormal"/>
        <w:jc w:val="center"/>
        <w:outlineLvl w:val="1"/>
        <w:rPr>
          <w:rFonts w:ascii="Times New Roman" w:hAnsi="Times New Roman" w:cs="Times New Roman"/>
          <w:b/>
          <w:szCs w:val="28"/>
        </w:rPr>
      </w:pPr>
      <w:r w:rsidRPr="00AB14DD">
        <w:rPr>
          <w:rFonts w:ascii="Times New Roman" w:hAnsi="Times New Roman" w:cs="Times New Roman"/>
          <w:b/>
          <w:szCs w:val="28"/>
        </w:rPr>
        <w:t>1. Общие положения</w:t>
      </w:r>
    </w:p>
    <w:p w:rsidR="009E1700" w:rsidRDefault="009E1700">
      <w:pPr>
        <w:pStyle w:val="ConsPlusNormal"/>
        <w:jc w:val="both"/>
        <w:rPr>
          <w:rFonts w:ascii="Times New Roman" w:hAnsi="Times New Roman" w:cs="Times New Roman"/>
          <w:szCs w:val="28"/>
        </w:rPr>
      </w:pPr>
    </w:p>
    <w:p w:rsidR="009E1700" w:rsidRDefault="00AB14DD" w:rsidP="00755556">
      <w:pPr>
        <w:pStyle w:val="ConsPlusNormal"/>
        <w:ind w:firstLine="709"/>
        <w:jc w:val="both"/>
        <w:outlineLvl w:val="2"/>
        <w:rPr>
          <w:rFonts w:ascii="Times New Roman" w:hAnsi="Times New Roman" w:cs="Times New Roman"/>
          <w:szCs w:val="28"/>
        </w:rPr>
      </w:pPr>
      <w:r>
        <w:rPr>
          <w:rFonts w:ascii="Times New Roman" w:hAnsi="Times New Roman" w:cs="Times New Roman"/>
          <w:szCs w:val="28"/>
        </w:rPr>
        <w:t>1.1. Предмет регулирования административного регламента</w:t>
      </w:r>
      <w:r w:rsidR="00755556">
        <w:rPr>
          <w:rFonts w:ascii="Times New Roman" w:hAnsi="Times New Roman" w:cs="Times New Roman"/>
          <w:szCs w:val="28"/>
        </w:rPr>
        <w:t>.</w:t>
      </w:r>
    </w:p>
    <w:p w:rsidR="009E1700" w:rsidRDefault="00AB14DD" w:rsidP="00755556">
      <w:pPr>
        <w:pStyle w:val="ConsPlusNormal"/>
        <w:ind w:firstLine="709"/>
        <w:jc w:val="both"/>
        <w:rPr>
          <w:rFonts w:ascii="Times New Roman" w:hAnsi="Times New Roman" w:cs="Times New Roman"/>
          <w:szCs w:val="28"/>
        </w:rPr>
      </w:pPr>
      <w:proofErr w:type="gramStart"/>
      <w:r>
        <w:rPr>
          <w:rFonts w:ascii="Times New Roman" w:hAnsi="Times New Roman" w:cs="Times New Roman"/>
          <w:szCs w:val="28"/>
        </w:rPr>
        <w:t>Настоящий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муниципальная услуга) разработан в целях повышения качества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roofErr w:type="gramEnd"/>
      <w:r>
        <w:rPr>
          <w:rFonts w:ascii="Times New Roman" w:hAnsi="Times New Roman" w:cs="Times New Roman"/>
          <w:szCs w:val="28"/>
        </w:rPr>
        <w:t>, в том числе особенности выполнения административных процедур в электронной форме.</w:t>
      </w:r>
    </w:p>
    <w:p w:rsidR="009E1700" w:rsidRDefault="00AB14DD">
      <w:pPr>
        <w:pStyle w:val="ConsPlusNormal"/>
        <w:ind w:firstLine="540"/>
        <w:jc w:val="both"/>
        <w:outlineLvl w:val="2"/>
        <w:rPr>
          <w:rFonts w:ascii="Times New Roman" w:hAnsi="Times New Roman" w:cs="Times New Roman"/>
          <w:szCs w:val="28"/>
        </w:rPr>
      </w:pPr>
      <w:bookmarkStart w:id="2" w:name="_Hlk528226496"/>
      <w:r>
        <w:rPr>
          <w:rFonts w:ascii="Times New Roman" w:hAnsi="Times New Roman" w:cs="Times New Roman"/>
          <w:szCs w:val="28"/>
        </w:rPr>
        <w:t>1.2. Круг заявителей</w:t>
      </w:r>
      <w:r w:rsidR="00E21C5B">
        <w:rPr>
          <w:rFonts w:ascii="Times New Roman" w:hAnsi="Times New Roman" w:cs="Times New Roman"/>
          <w:szCs w:val="28"/>
        </w:rPr>
        <w:t>.</w:t>
      </w:r>
    </w:p>
    <w:bookmarkEnd w:id="2"/>
    <w:p w:rsidR="009E1700" w:rsidRDefault="00AB14DD">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 xml:space="preserve">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или уполномоченные в соответствии с действующим законодательством лица,  заинтересованные в утверждении схемы расположения земельного участка или земельных участков на кадастровом плане территории в целях: </w:t>
      </w:r>
    </w:p>
    <w:p w:rsidR="009E1700" w:rsidRDefault="00AB14DD">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ab/>
        <w:t xml:space="preserve">образования земельного участка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w:t>
      </w:r>
    </w:p>
    <w:p w:rsidR="009E1700" w:rsidRDefault="00AB14DD">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ab/>
        <w:t xml:space="preserve">образования земельного участка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w:t>
      </w:r>
    </w:p>
    <w:p w:rsidR="009E1700" w:rsidRDefault="00AB14DD">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ab/>
        <w:t xml:space="preserve">образования земельного участка для последующего изъятия для государственных или муниципальных нужд в пользу заявителя; </w:t>
      </w:r>
    </w:p>
    <w:p w:rsidR="009E1700" w:rsidRDefault="00AB14DD">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ab/>
        <w:t xml:space="preserve">образования земельных участков путем перераспределения земельных участков, находящихся в собственности граждан и предназначенных для </w:t>
      </w:r>
      <w:r>
        <w:rPr>
          <w:rFonts w:ascii="Times New Roman" w:hAnsi="Times New Roman" w:cs="Times New Roman"/>
          <w:szCs w:val="28"/>
        </w:rPr>
        <w:lastRenderedPageBreak/>
        <w:t>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w:t>
      </w:r>
    </w:p>
    <w:p w:rsidR="009E1700" w:rsidRDefault="00AB14DD">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ab/>
        <w:t xml:space="preserve">В случае образования земельных участков из земельных участков, </w:t>
      </w:r>
      <w:proofErr w:type="gramStart"/>
      <w:r>
        <w:rPr>
          <w:rFonts w:ascii="Times New Roman" w:hAnsi="Times New Roman" w:cs="Times New Roman"/>
          <w:szCs w:val="28"/>
        </w:rPr>
        <w:t>при-надлежащих</w:t>
      </w:r>
      <w:proofErr w:type="gramEnd"/>
      <w:r>
        <w:rPr>
          <w:rFonts w:ascii="Times New Roman" w:hAnsi="Times New Roman" w:cs="Times New Roman"/>
          <w:szCs w:val="28"/>
        </w:rPr>
        <w:t xml:space="preserve"> нескольким собственникам, землепользователям, арендаторам, с заявлением о предоставлении муниципальной услуги одновременно обращаются все собственники, землепользователи, арендаторы указанных земельных участков. </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1.3. Требования к порядку информирования о предоставлении муниципальной услуги</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1.3.1. Муниципальная услуга предоставляется:</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 Отделом  имущественных  и земельных отношений администрации Грачёвского муниципального района Ставропольского края (далее – Отдел).</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 xml:space="preserve">Почтовый адрес Отдела: </w:t>
      </w:r>
    </w:p>
    <w:p w:rsidR="0012515D" w:rsidRPr="0012515D" w:rsidRDefault="00755556" w:rsidP="0012515D">
      <w:pPr>
        <w:pStyle w:val="ConsPlusNormal"/>
        <w:ind w:firstLine="540"/>
        <w:jc w:val="both"/>
        <w:rPr>
          <w:rFonts w:ascii="Times New Roman" w:hAnsi="Times New Roman" w:cs="Times New Roman"/>
          <w:szCs w:val="28"/>
        </w:rPr>
      </w:pPr>
      <w:r>
        <w:rPr>
          <w:rFonts w:ascii="Times New Roman" w:hAnsi="Times New Roman" w:cs="Times New Roman"/>
          <w:szCs w:val="28"/>
        </w:rPr>
        <w:t>356250, Ставропольский край,</w:t>
      </w:r>
      <w:r w:rsidR="0012515D" w:rsidRPr="0012515D">
        <w:rPr>
          <w:rFonts w:ascii="Times New Roman" w:hAnsi="Times New Roman" w:cs="Times New Roman"/>
          <w:szCs w:val="28"/>
        </w:rPr>
        <w:t xml:space="preserve"> </w:t>
      </w:r>
      <w:proofErr w:type="spellStart"/>
      <w:r w:rsidR="0012515D" w:rsidRPr="0012515D">
        <w:rPr>
          <w:rFonts w:ascii="Times New Roman" w:hAnsi="Times New Roman" w:cs="Times New Roman"/>
          <w:szCs w:val="28"/>
        </w:rPr>
        <w:t>Грачевский</w:t>
      </w:r>
      <w:proofErr w:type="spellEnd"/>
      <w:r w:rsidR="0012515D" w:rsidRPr="0012515D">
        <w:rPr>
          <w:rFonts w:ascii="Times New Roman" w:hAnsi="Times New Roman" w:cs="Times New Roman"/>
          <w:szCs w:val="28"/>
        </w:rPr>
        <w:t xml:space="preserve"> район, </w:t>
      </w:r>
      <w:proofErr w:type="spellStart"/>
      <w:r w:rsidR="0012515D" w:rsidRPr="0012515D">
        <w:rPr>
          <w:rFonts w:ascii="Times New Roman" w:hAnsi="Times New Roman" w:cs="Times New Roman"/>
          <w:szCs w:val="28"/>
        </w:rPr>
        <w:t>с</w:t>
      </w:r>
      <w:proofErr w:type="gramStart"/>
      <w:r w:rsidR="0012515D" w:rsidRPr="0012515D">
        <w:rPr>
          <w:rFonts w:ascii="Times New Roman" w:hAnsi="Times New Roman" w:cs="Times New Roman"/>
          <w:szCs w:val="28"/>
        </w:rPr>
        <w:t>.Г</w:t>
      </w:r>
      <w:proofErr w:type="gramEnd"/>
      <w:r w:rsidR="0012515D" w:rsidRPr="0012515D">
        <w:rPr>
          <w:rFonts w:ascii="Times New Roman" w:hAnsi="Times New Roman" w:cs="Times New Roman"/>
          <w:szCs w:val="28"/>
        </w:rPr>
        <w:t>рачевка</w:t>
      </w:r>
      <w:proofErr w:type="spellEnd"/>
      <w:r w:rsidR="0012515D" w:rsidRPr="0012515D">
        <w:rPr>
          <w:rFonts w:ascii="Times New Roman" w:hAnsi="Times New Roman" w:cs="Times New Roman"/>
          <w:szCs w:val="28"/>
        </w:rPr>
        <w:t xml:space="preserve">, ул.Ставропольская,42; </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 xml:space="preserve">телефон (86540) 4-14-21; </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адрес электронной почты: otdel-im@yandex.ru</w:t>
      </w:r>
      <w:proofErr w:type="gramStart"/>
      <w:r w:rsidRPr="0012515D">
        <w:rPr>
          <w:rFonts w:ascii="Times New Roman" w:hAnsi="Times New Roman" w:cs="Times New Roman"/>
          <w:szCs w:val="28"/>
        </w:rPr>
        <w:t xml:space="preserve"> ;</w:t>
      </w:r>
      <w:proofErr w:type="gramEnd"/>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рабочие дни с 08.00 ч до 16-12 ч, перерыв с 12.00 ч до 13.00 ч, выходной суббота, воскресенье, выходными днями являются также праздничные дни, установленные постановлением Правите</w:t>
      </w:r>
      <w:r w:rsidR="00755556">
        <w:rPr>
          <w:rFonts w:ascii="Times New Roman" w:hAnsi="Times New Roman" w:cs="Times New Roman"/>
          <w:szCs w:val="28"/>
        </w:rPr>
        <w:t>льства РФ на соответствующий ка</w:t>
      </w:r>
      <w:r w:rsidRPr="0012515D">
        <w:rPr>
          <w:rFonts w:ascii="Times New Roman" w:hAnsi="Times New Roman" w:cs="Times New Roman"/>
          <w:szCs w:val="28"/>
        </w:rPr>
        <w:t>лендарный год.</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1.3.2. Муниципальное казенное учреждение "Многофункциональный центр предоставления государственных и муниципальных услуг Грачевского муниципального района Ставропольского края" (далее - МФЦ).</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Почтовый адрес МФЦ:</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 xml:space="preserve">356250, Ставропольский край, </w:t>
      </w:r>
      <w:proofErr w:type="gramStart"/>
      <w:r w:rsidRPr="0012515D">
        <w:rPr>
          <w:rFonts w:ascii="Times New Roman" w:hAnsi="Times New Roman" w:cs="Times New Roman"/>
          <w:szCs w:val="28"/>
        </w:rPr>
        <w:t>с</w:t>
      </w:r>
      <w:proofErr w:type="gramEnd"/>
      <w:r w:rsidRPr="0012515D">
        <w:rPr>
          <w:rFonts w:ascii="Times New Roman" w:hAnsi="Times New Roman" w:cs="Times New Roman"/>
          <w:szCs w:val="28"/>
        </w:rPr>
        <w:t>. Грачевка, ул. Ставропольская, 40;</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 xml:space="preserve">телефон МФЦ: 8 (86540) 4-13-34; </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Официальный сайт: umfc26.ru;</w:t>
      </w:r>
      <w:r w:rsidRPr="0012515D">
        <w:rPr>
          <w:rFonts w:ascii="Times New Roman" w:hAnsi="Times New Roman" w:cs="Times New Roman"/>
          <w:szCs w:val="28"/>
        </w:rPr>
        <w:tab/>
        <w:t xml:space="preserve">  </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 xml:space="preserve"> Адрес электронной почты МФЦ: mfcgmr26@mail.ru</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График  работы МФЦ:</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понедельник - пятница с 08 час. 00 мин. до 16 час. 00 мин.;</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выходной день – суббота, воскресенье.</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Сведения о местонахождении и графике работы  и номера телефонов структурных подразделений  Муниципального казенного учреждения "Многофункциональный центр предоставления государственных и муниципальных услуг Грачевского муниципального района Ставропольского края" (далее - МФЦ) указаны в приложении  1 к административному регламенту.</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 xml:space="preserve">1.3.3. 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осуществляется </w:t>
      </w:r>
      <w:proofErr w:type="gramStart"/>
      <w:r w:rsidRPr="0012515D">
        <w:rPr>
          <w:rFonts w:ascii="Times New Roman" w:hAnsi="Times New Roman" w:cs="Times New Roman"/>
          <w:szCs w:val="28"/>
        </w:rPr>
        <w:t>при</w:t>
      </w:r>
      <w:proofErr w:type="gramEnd"/>
      <w:r w:rsidRPr="0012515D">
        <w:rPr>
          <w:rFonts w:ascii="Times New Roman" w:hAnsi="Times New Roman" w:cs="Times New Roman"/>
          <w:szCs w:val="28"/>
        </w:rPr>
        <w:t>:</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 xml:space="preserve">личном </w:t>
      </w:r>
      <w:proofErr w:type="gramStart"/>
      <w:r w:rsidRPr="0012515D">
        <w:rPr>
          <w:rFonts w:ascii="Times New Roman" w:hAnsi="Times New Roman" w:cs="Times New Roman"/>
          <w:szCs w:val="28"/>
        </w:rPr>
        <w:t>обращении</w:t>
      </w:r>
      <w:proofErr w:type="gramEnd"/>
      <w:r w:rsidRPr="0012515D">
        <w:rPr>
          <w:rFonts w:ascii="Times New Roman" w:hAnsi="Times New Roman" w:cs="Times New Roman"/>
          <w:szCs w:val="28"/>
        </w:rPr>
        <w:t xml:space="preserve"> заявителя в Отдел или МФЦ;</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 xml:space="preserve">письменном </w:t>
      </w:r>
      <w:proofErr w:type="gramStart"/>
      <w:r w:rsidRPr="0012515D">
        <w:rPr>
          <w:rFonts w:ascii="Times New Roman" w:hAnsi="Times New Roman" w:cs="Times New Roman"/>
          <w:szCs w:val="28"/>
        </w:rPr>
        <w:t>обращении</w:t>
      </w:r>
      <w:proofErr w:type="gramEnd"/>
      <w:r w:rsidRPr="0012515D">
        <w:rPr>
          <w:rFonts w:ascii="Times New Roman" w:hAnsi="Times New Roman" w:cs="Times New Roman"/>
          <w:szCs w:val="28"/>
        </w:rPr>
        <w:t xml:space="preserve"> заявителя;</w:t>
      </w:r>
    </w:p>
    <w:p w:rsidR="0012515D" w:rsidRPr="0012515D" w:rsidRDefault="0012515D" w:rsidP="0012515D">
      <w:pPr>
        <w:pStyle w:val="ConsPlusNormal"/>
        <w:ind w:firstLine="540"/>
        <w:jc w:val="both"/>
        <w:rPr>
          <w:rFonts w:ascii="Times New Roman" w:hAnsi="Times New Roman" w:cs="Times New Roman"/>
          <w:szCs w:val="28"/>
        </w:rPr>
      </w:pPr>
      <w:proofErr w:type="gramStart"/>
      <w:r w:rsidRPr="0012515D">
        <w:rPr>
          <w:rFonts w:ascii="Times New Roman" w:hAnsi="Times New Roman" w:cs="Times New Roman"/>
          <w:szCs w:val="28"/>
        </w:rPr>
        <w:lastRenderedPageBreak/>
        <w:t>обращении</w:t>
      </w:r>
      <w:proofErr w:type="gramEnd"/>
      <w:r w:rsidRPr="0012515D">
        <w:rPr>
          <w:rFonts w:ascii="Times New Roman" w:hAnsi="Times New Roman" w:cs="Times New Roman"/>
          <w:szCs w:val="28"/>
        </w:rPr>
        <w:t xml:space="preserve"> по телефону в Отдел: 8 (86540) 4-1</w:t>
      </w:r>
      <w:r w:rsidR="00AE7884">
        <w:rPr>
          <w:rFonts w:ascii="Times New Roman" w:hAnsi="Times New Roman" w:cs="Times New Roman"/>
          <w:szCs w:val="28"/>
        </w:rPr>
        <w:t>4</w:t>
      </w:r>
      <w:r w:rsidRPr="0012515D">
        <w:rPr>
          <w:rFonts w:ascii="Times New Roman" w:hAnsi="Times New Roman" w:cs="Times New Roman"/>
          <w:szCs w:val="28"/>
        </w:rPr>
        <w:t>-21;</w:t>
      </w:r>
    </w:p>
    <w:p w:rsidR="0012515D" w:rsidRPr="0012515D" w:rsidRDefault="0012515D" w:rsidP="0012515D">
      <w:pPr>
        <w:pStyle w:val="ConsPlusNormal"/>
        <w:ind w:firstLine="540"/>
        <w:jc w:val="both"/>
        <w:rPr>
          <w:rFonts w:ascii="Times New Roman" w:hAnsi="Times New Roman" w:cs="Times New Roman"/>
          <w:szCs w:val="28"/>
        </w:rPr>
      </w:pPr>
      <w:proofErr w:type="gramStart"/>
      <w:r w:rsidRPr="0012515D">
        <w:rPr>
          <w:rFonts w:ascii="Times New Roman" w:hAnsi="Times New Roman" w:cs="Times New Roman"/>
          <w:szCs w:val="28"/>
        </w:rPr>
        <w:t>обращении</w:t>
      </w:r>
      <w:proofErr w:type="gramEnd"/>
      <w:r w:rsidRPr="0012515D">
        <w:rPr>
          <w:rFonts w:ascii="Times New Roman" w:hAnsi="Times New Roman" w:cs="Times New Roman"/>
          <w:szCs w:val="28"/>
        </w:rPr>
        <w:t xml:space="preserve"> в форме электронного документа:</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с использованием электронной почты Отдела: otdel-im@yandex.ru;</w:t>
      </w:r>
    </w:p>
    <w:p w:rsidR="0012515D" w:rsidRPr="0012515D" w:rsidRDefault="0012515D" w:rsidP="0012515D">
      <w:pPr>
        <w:pStyle w:val="ConsPlusNormal"/>
        <w:ind w:firstLine="540"/>
        <w:jc w:val="both"/>
        <w:rPr>
          <w:rFonts w:ascii="Times New Roman" w:hAnsi="Times New Roman" w:cs="Times New Roman"/>
          <w:szCs w:val="28"/>
        </w:rPr>
      </w:pPr>
      <w:proofErr w:type="gramStart"/>
      <w:r w:rsidRPr="0012515D">
        <w:rPr>
          <w:rFonts w:ascii="Times New Roman" w:hAnsi="Times New Roman" w:cs="Times New Roman"/>
          <w:szCs w:val="28"/>
        </w:rPr>
        <w:t>с использованием информационно-телекоммуникационной сети "Интернет" (далее - сеть "Интернет") путем направления обращений в федеральную государственную информационную систему "Единый портал государственных и муниципальных услуг (функций)" (далее - Единый портал) по адресу: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(далее - региональный</w:t>
      </w:r>
      <w:proofErr w:type="gramEnd"/>
      <w:r w:rsidRPr="0012515D">
        <w:rPr>
          <w:rFonts w:ascii="Times New Roman" w:hAnsi="Times New Roman" w:cs="Times New Roman"/>
          <w:szCs w:val="28"/>
        </w:rPr>
        <w:t xml:space="preserve"> портал) по адресу: www.26gosuslugi.ru.</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1.3.4. На информационных стендах, размещаемых по месту нахождения органа местного самоуправления в местах предоставления муниципальной услуги, размещаются и поддерживаются в актуальном состоянии следующие информационные материалы:</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 xml:space="preserve">1) исчерпывающая информация </w:t>
      </w:r>
      <w:r w:rsidR="00755556">
        <w:rPr>
          <w:rFonts w:ascii="Times New Roman" w:hAnsi="Times New Roman" w:cs="Times New Roman"/>
          <w:szCs w:val="28"/>
        </w:rPr>
        <w:t>о порядке предоставления муници</w:t>
      </w:r>
      <w:r w:rsidRPr="0012515D">
        <w:rPr>
          <w:rFonts w:ascii="Times New Roman" w:hAnsi="Times New Roman" w:cs="Times New Roman"/>
          <w:szCs w:val="28"/>
        </w:rPr>
        <w:t xml:space="preserve">пальной услуги в виде блок-схемы предоставления муниципальной услуги (далее – блок-схема) (приложение </w:t>
      </w:r>
      <w:r w:rsidR="00AE7884">
        <w:rPr>
          <w:rFonts w:ascii="Times New Roman" w:hAnsi="Times New Roman" w:cs="Times New Roman"/>
          <w:szCs w:val="28"/>
        </w:rPr>
        <w:t>2</w:t>
      </w:r>
      <w:r w:rsidRPr="0012515D">
        <w:rPr>
          <w:rFonts w:ascii="Times New Roman" w:hAnsi="Times New Roman" w:cs="Times New Roman"/>
          <w:szCs w:val="28"/>
        </w:rPr>
        <w:t xml:space="preserve"> к настоящему Административно</w:t>
      </w:r>
      <w:r w:rsidR="00755556">
        <w:rPr>
          <w:rFonts w:ascii="Times New Roman" w:hAnsi="Times New Roman" w:cs="Times New Roman"/>
          <w:szCs w:val="28"/>
        </w:rPr>
        <w:t>му ре</w:t>
      </w:r>
      <w:r w:rsidRPr="0012515D">
        <w:rPr>
          <w:rFonts w:ascii="Times New Roman" w:hAnsi="Times New Roman" w:cs="Times New Roman"/>
          <w:szCs w:val="28"/>
        </w:rPr>
        <w:t>гламенту);</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2) извлечения из настоящего Административного регламента (полная версия в информационно-телекоммуник</w:t>
      </w:r>
      <w:r w:rsidR="00755556">
        <w:rPr>
          <w:rFonts w:ascii="Times New Roman" w:hAnsi="Times New Roman" w:cs="Times New Roman"/>
          <w:szCs w:val="28"/>
        </w:rPr>
        <w:t>ационной сети Интернет на офици</w:t>
      </w:r>
      <w:r w:rsidRPr="0012515D">
        <w:rPr>
          <w:rFonts w:ascii="Times New Roman" w:hAnsi="Times New Roman" w:cs="Times New Roman"/>
          <w:szCs w:val="28"/>
        </w:rPr>
        <w:t>альном сайте органа местного самоуправления (www.adm-grsk.ru);</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3) исчерпывающий перечень органов муниципальной власти и органов местного самоуправления, организаций в которые необходимо обратиться заявителю, с описанием конечного результата обращения в каждый из указанных органов (организаций), а также их последовательность посещения (при наличии);</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4) 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5) номера кабинетов, в которых предоставляются муниципальные услуги, фамилии, имена, отчества и должности соответствующих должностных лиц;</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6) перечень документов, направляемых заявителем в орган местного самоуправления, и требования к этим документам;</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7) формы документов для заполнения, образцы заполнения документов;</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8) перечень оснований для отказа в предоставлении муниципальной услуги;</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9) порядок обжалования решений и  действий (бездействия) должностных лиц органа местного самоуправления, пр</w:t>
      </w:r>
      <w:r w:rsidR="00755556">
        <w:rPr>
          <w:rFonts w:ascii="Times New Roman" w:hAnsi="Times New Roman" w:cs="Times New Roman"/>
          <w:szCs w:val="28"/>
        </w:rPr>
        <w:t>едоставляющих муниципаль</w:t>
      </w:r>
      <w:r w:rsidRPr="0012515D">
        <w:rPr>
          <w:rFonts w:ascii="Times New Roman" w:hAnsi="Times New Roman" w:cs="Times New Roman"/>
          <w:szCs w:val="28"/>
        </w:rPr>
        <w:t>ную услугу.</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 xml:space="preserve">1.3.5. </w:t>
      </w:r>
      <w:proofErr w:type="gramStart"/>
      <w:r w:rsidRPr="0012515D">
        <w:rPr>
          <w:rFonts w:ascii="Times New Roman" w:hAnsi="Times New Roman" w:cs="Times New Roman"/>
          <w:szCs w:val="28"/>
        </w:rPr>
        <w:t xml:space="preserve">Доступ к информации о сроках и порядке предоставления муниципальной услуги, размещенной на официальном сайте администрации, на едином и региональном порталах, осуществляется без выполнения заявителем </w:t>
      </w:r>
      <w:r w:rsidRPr="0012515D">
        <w:rPr>
          <w:rFonts w:ascii="Times New Roman" w:hAnsi="Times New Roman" w:cs="Times New Roman"/>
          <w:szCs w:val="28"/>
        </w:rPr>
        <w:lastRenderedPageBreak/>
        <w:t>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w:t>
      </w:r>
      <w:proofErr w:type="gramEnd"/>
      <w:r w:rsidRPr="0012515D">
        <w:rPr>
          <w:rFonts w:ascii="Times New Roman" w:hAnsi="Times New Roman" w:cs="Times New Roman"/>
          <w:szCs w:val="28"/>
        </w:rPr>
        <w:t xml:space="preserve"> данных.</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1.3.6. Информация о предоставлении муниципальной услуги предоставляется бесплатно.</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1.4. Основными требованиями к информированию заявителей о порядке предоставления муниципальной услуги (далее – информирование) являются:</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1) достоверность предоставляемой информации;</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2) четкость изложения информации;</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3) полнота предоставления информации;</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4) удобство и доступность получения информации;</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5) оперативность предоставления информации.</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1.4.1. Предоставление информации осуществляется в виде:</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1) индивидуального информирования заявителей;</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2) публичного информирования заявителей.</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3) Информирование проводится в форме:</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4) устного информирования;</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5) письменного информирования.</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1.4.2. Индивидуальное устное информирование заявителей обеспечивается должностными лицами Отдела, МФЦ, ответственными за осуществление информирования,  лично и по телефону.</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1.4.3. При индивидуальном устном информировании лично время ожидания заявителя не должно превышать 30 минут.</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На индивидуальное устное информирование лично каждого заявителя должностное лицо Отдела, МФЦ, ответственное за осуществление информирования, выделяет не более 10 минут.</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При индивидуальном устном информировании по телефону ответ на телефонный звонок должностное лицо От</w:t>
      </w:r>
      <w:r w:rsidR="00185BCA">
        <w:rPr>
          <w:rFonts w:ascii="Times New Roman" w:hAnsi="Times New Roman" w:cs="Times New Roman"/>
          <w:szCs w:val="28"/>
        </w:rPr>
        <w:t>дела, МФЦ, ответственное за осу</w:t>
      </w:r>
      <w:r w:rsidRPr="0012515D">
        <w:rPr>
          <w:rFonts w:ascii="Times New Roman" w:hAnsi="Times New Roman" w:cs="Times New Roman"/>
          <w:szCs w:val="28"/>
        </w:rPr>
        <w:t>ществление информирования, начинает с информации о наименовании органа, в который позвонил гражданин, своей фамилии, имени, отчестве и должности. Время телефонного разговора не должно превышать 10 минут.</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При устном обращении заявителя должностное лицо Отдела, МФЦ,  ответственное  за осуществление информирования, дает ответ на поставленные вопросы самостоятельно.</w:t>
      </w:r>
    </w:p>
    <w:p w:rsidR="0012515D" w:rsidRPr="0012515D" w:rsidRDefault="0012515D" w:rsidP="0012515D">
      <w:pPr>
        <w:pStyle w:val="ConsPlusNormal"/>
        <w:ind w:firstLine="540"/>
        <w:jc w:val="both"/>
        <w:rPr>
          <w:rFonts w:ascii="Times New Roman" w:hAnsi="Times New Roman" w:cs="Times New Roman"/>
          <w:szCs w:val="28"/>
        </w:rPr>
      </w:pPr>
      <w:proofErr w:type="gramStart"/>
      <w:r w:rsidRPr="0012515D">
        <w:rPr>
          <w:rFonts w:ascii="Times New Roman" w:hAnsi="Times New Roman" w:cs="Times New Roman"/>
          <w:szCs w:val="28"/>
        </w:rPr>
        <w:t>При невозможности должностного</w:t>
      </w:r>
      <w:r w:rsidR="00185BCA">
        <w:rPr>
          <w:rFonts w:ascii="Times New Roman" w:hAnsi="Times New Roman" w:cs="Times New Roman"/>
          <w:szCs w:val="28"/>
        </w:rPr>
        <w:t xml:space="preserve"> лица органа Отдела, МФЦ, ответ</w:t>
      </w:r>
      <w:r w:rsidRPr="0012515D">
        <w:rPr>
          <w:rFonts w:ascii="Times New Roman" w:hAnsi="Times New Roman" w:cs="Times New Roman"/>
          <w:szCs w:val="28"/>
        </w:rPr>
        <w:t>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w:t>
      </w:r>
      <w:proofErr w:type="gramEnd"/>
      <w:r w:rsidRPr="0012515D">
        <w:rPr>
          <w:rFonts w:ascii="Times New Roman" w:hAnsi="Times New Roman" w:cs="Times New Roman"/>
          <w:szCs w:val="28"/>
        </w:rPr>
        <w:t xml:space="preserve"> </w:t>
      </w:r>
      <w:proofErr w:type="gramStart"/>
      <w:r w:rsidRPr="0012515D">
        <w:rPr>
          <w:rFonts w:ascii="Times New Roman" w:hAnsi="Times New Roman" w:cs="Times New Roman"/>
          <w:szCs w:val="28"/>
        </w:rPr>
        <w:t>которому</w:t>
      </w:r>
      <w:proofErr w:type="gramEnd"/>
      <w:r w:rsidRPr="0012515D">
        <w:rPr>
          <w:rFonts w:ascii="Times New Roman" w:hAnsi="Times New Roman" w:cs="Times New Roman"/>
          <w:szCs w:val="28"/>
        </w:rPr>
        <w:t xml:space="preserve"> можно получить интересующую заявителя </w:t>
      </w:r>
      <w:r w:rsidRPr="0012515D">
        <w:rPr>
          <w:rFonts w:ascii="Times New Roman" w:hAnsi="Times New Roman" w:cs="Times New Roman"/>
          <w:szCs w:val="28"/>
        </w:rPr>
        <w:lastRenderedPageBreak/>
        <w:t>информацию.</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 xml:space="preserve">Должностное лицо Отдела, МФЦ, ответственное за осуществление </w:t>
      </w:r>
      <w:proofErr w:type="gramStart"/>
      <w:r w:rsidRPr="0012515D">
        <w:rPr>
          <w:rFonts w:ascii="Times New Roman" w:hAnsi="Times New Roman" w:cs="Times New Roman"/>
          <w:szCs w:val="28"/>
        </w:rPr>
        <w:t>ин-формирования</w:t>
      </w:r>
      <w:proofErr w:type="gramEnd"/>
      <w:r w:rsidRPr="0012515D">
        <w:rPr>
          <w:rFonts w:ascii="Times New Roman" w:hAnsi="Times New Roman" w:cs="Times New Roman"/>
          <w:szCs w:val="28"/>
        </w:rPr>
        <w:t>, должно:</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1) корректно и внимательно относиться к заявителям;</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 xml:space="preserve">2) 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 </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3) в конце информирования кратко подвести итоги и перечислить меры, которые надо принять заявителю (кто именно, когда и что должен сделать).</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 xml:space="preserve">Должностное лицо Отдела, МФЦ, ответственное за осуществление </w:t>
      </w:r>
      <w:proofErr w:type="gramStart"/>
      <w:r w:rsidRPr="0012515D">
        <w:rPr>
          <w:rFonts w:ascii="Times New Roman" w:hAnsi="Times New Roman" w:cs="Times New Roman"/>
          <w:szCs w:val="28"/>
        </w:rPr>
        <w:t>ин-формирования</w:t>
      </w:r>
      <w:proofErr w:type="gramEnd"/>
      <w:r w:rsidRPr="0012515D">
        <w:rPr>
          <w:rFonts w:ascii="Times New Roman" w:hAnsi="Times New Roman" w:cs="Times New Roman"/>
          <w:szCs w:val="28"/>
        </w:rPr>
        <w:t>,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1.4.4. Индивидуальное письменно</w:t>
      </w:r>
      <w:r w:rsidR="00185BCA">
        <w:rPr>
          <w:rFonts w:ascii="Times New Roman" w:hAnsi="Times New Roman" w:cs="Times New Roman"/>
          <w:szCs w:val="28"/>
        </w:rPr>
        <w:t>е информирование заявителей осу</w:t>
      </w:r>
      <w:r w:rsidRPr="0012515D">
        <w:rPr>
          <w:rFonts w:ascii="Times New Roman" w:hAnsi="Times New Roman" w:cs="Times New Roman"/>
          <w:szCs w:val="28"/>
        </w:rPr>
        <w:t>ществляется путем направления заявителю ответа в письменной форме по почтовому адресу, указанному в обраще</w:t>
      </w:r>
      <w:r w:rsidR="00185BCA">
        <w:rPr>
          <w:rFonts w:ascii="Times New Roman" w:hAnsi="Times New Roman" w:cs="Times New Roman"/>
          <w:szCs w:val="28"/>
        </w:rPr>
        <w:t>нии заявителя, или в форме элек</w:t>
      </w:r>
      <w:r w:rsidRPr="0012515D">
        <w:rPr>
          <w:rFonts w:ascii="Times New Roman" w:hAnsi="Times New Roman" w:cs="Times New Roman"/>
          <w:szCs w:val="28"/>
        </w:rPr>
        <w:t>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При индивидуальном письменно</w:t>
      </w:r>
      <w:r w:rsidR="00185BCA">
        <w:rPr>
          <w:rFonts w:ascii="Times New Roman" w:hAnsi="Times New Roman" w:cs="Times New Roman"/>
          <w:szCs w:val="28"/>
        </w:rPr>
        <w:t>м информировании ответы на пись</w:t>
      </w:r>
      <w:r w:rsidRPr="0012515D">
        <w:rPr>
          <w:rFonts w:ascii="Times New Roman" w:hAnsi="Times New Roman" w:cs="Times New Roman"/>
          <w:szCs w:val="28"/>
        </w:rPr>
        <w:t xml:space="preserve">менные обращения заявителей даются в простой, четкой и понятной форме в письменном виде и должны содержать: </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1) ответы на поставленные вопросы;</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2) должность, фамилию и инициалы должностного лица, подписавшего ответ;</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3) фамилию и инициалы исполнителя;</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4) наименование структурного подр</w:t>
      </w:r>
      <w:r w:rsidR="00185BCA">
        <w:rPr>
          <w:rFonts w:ascii="Times New Roman" w:hAnsi="Times New Roman" w:cs="Times New Roman"/>
          <w:szCs w:val="28"/>
        </w:rPr>
        <w:t>азделения-исполнителя (при нали</w:t>
      </w:r>
      <w:r w:rsidRPr="0012515D">
        <w:rPr>
          <w:rFonts w:ascii="Times New Roman" w:hAnsi="Times New Roman" w:cs="Times New Roman"/>
          <w:szCs w:val="28"/>
        </w:rPr>
        <w:t>чии);</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5) номер телефона исполнителя.</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1.5. В информационно-телекомму</w:t>
      </w:r>
      <w:r w:rsidR="00185BCA">
        <w:rPr>
          <w:rFonts w:ascii="Times New Roman" w:hAnsi="Times New Roman" w:cs="Times New Roman"/>
          <w:szCs w:val="28"/>
        </w:rPr>
        <w:t>никационной сети Интернет разме</w:t>
      </w:r>
      <w:r w:rsidRPr="0012515D">
        <w:rPr>
          <w:rFonts w:ascii="Times New Roman" w:hAnsi="Times New Roman" w:cs="Times New Roman"/>
          <w:szCs w:val="28"/>
        </w:rPr>
        <w:t>щаются следующие информационные материалы:</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1) на официальном сайте органа местного самоуправления (www.adm-grsk.ru):</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полное наименование и полный почтовый адрес органа местного самоуправления;</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справочные телефоны, по которым можно получить информацию по порядку предоставления муниципальной услуги;</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адреса электронной почты органа местного самоуправления и его структурных подразделений (при наличии);</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текст настоящего Административного регламента с блок-схемой, отображающей алгоритм прохождения административных процедур;</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полная версия информационных материалов, содержащихся на информационных стендах, размещаемых в органе местного самоуправления в местах предоставления муниципальной услуги;</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 xml:space="preserve">2) в федеральной государственной информационной системе «Единый </w:t>
      </w:r>
      <w:r w:rsidRPr="0012515D">
        <w:rPr>
          <w:rFonts w:ascii="Times New Roman" w:hAnsi="Times New Roman" w:cs="Times New Roman"/>
          <w:szCs w:val="28"/>
        </w:rPr>
        <w:lastRenderedPageBreak/>
        <w:t xml:space="preserve">портал государственных и муниципальных услуг (функций)» (www.gosuslugi.ru) и государственной системе «Портал государственных услуг Ставропольского края» (www.gosuslugi.stavkray.ru): </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полное наименование, полный почтовый адрес и график работы органа местного самоуправления, структурных подразделений органа местного самоуправления, предоставляющих муниципальную услугу (при наличии);</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справочные телефоны, по которым можно получить информацию по порядку предоставления муниципальной услуги;</w:t>
      </w:r>
    </w:p>
    <w:p w:rsidR="0012515D" w:rsidRPr="0012515D"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адреса электронной почты;</w:t>
      </w:r>
    </w:p>
    <w:p w:rsidR="009E1700" w:rsidRDefault="0012515D" w:rsidP="0012515D">
      <w:pPr>
        <w:pStyle w:val="ConsPlusNormal"/>
        <w:ind w:firstLine="540"/>
        <w:jc w:val="both"/>
        <w:rPr>
          <w:rFonts w:ascii="Times New Roman" w:hAnsi="Times New Roman" w:cs="Times New Roman"/>
          <w:szCs w:val="28"/>
        </w:rPr>
      </w:pPr>
      <w:r w:rsidRPr="0012515D">
        <w:rPr>
          <w:rFonts w:ascii="Times New Roman" w:hAnsi="Times New Roman" w:cs="Times New Roman"/>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12515D" w:rsidRDefault="0012515D" w:rsidP="0012515D">
      <w:pPr>
        <w:pStyle w:val="ConsPlusNormal"/>
        <w:ind w:firstLine="540"/>
        <w:jc w:val="both"/>
        <w:rPr>
          <w:rFonts w:ascii="Times New Roman" w:hAnsi="Times New Roman" w:cs="Times New Roman"/>
          <w:szCs w:val="28"/>
        </w:rPr>
      </w:pPr>
    </w:p>
    <w:p w:rsidR="009E1700" w:rsidRPr="00615BE8" w:rsidRDefault="00AB14DD">
      <w:pPr>
        <w:pStyle w:val="ConsPlusNormal"/>
        <w:jc w:val="center"/>
        <w:outlineLvl w:val="1"/>
        <w:rPr>
          <w:rFonts w:ascii="Times New Roman" w:hAnsi="Times New Roman" w:cs="Times New Roman"/>
          <w:b/>
          <w:szCs w:val="28"/>
        </w:rPr>
      </w:pPr>
      <w:r w:rsidRPr="00615BE8">
        <w:rPr>
          <w:rFonts w:ascii="Times New Roman" w:hAnsi="Times New Roman" w:cs="Times New Roman"/>
          <w:b/>
          <w:szCs w:val="28"/>
        </w:rPr>
        <w:t>2. Стандарт предоставления муниципальной услуги</w:t>
      </w:r>
    </w:p>
    <w:p w:rsidR="009E1700" w:rsidRDefault="009E1700">
      <w:pPr>
        <w:pStyle w:val="ConsPlusNormal"/>
        <w:jc w:val="both"/>
        <w:rPr>
          <w:rFonts w:ascii="Times New Roman" w:hAnsi="Times New Roman" w:cs="Times New Roman"/>
          <w:szCs w:val="28"/>
        </w:rPr>
      </w:pPr>
    </w:p>
    <w:p w:rsidR="009E1700" w:rsidRDefault="00AB14DD">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2.1. Наименование муниципальной услуги</w:t>
      </w:r>
      <w:r w:rsidR="00185BCA">
        <w:rPr>
          <w:rFonts w:ascii="Times New Roman" w:hAnsi="Times New Roman" w:cs="Times New Roman"/>
          <w:szCs w:val="28"/>
        </w:rPr>
        <w:t>.</w:t>
      </w:r>
    </w:p>
    <w:p w:rsidR="009E1700" w:rsidRDefault="00AB14DD">
      <w:pPr>
        <w:pStyle w:val="ConsPlusNormal"/>
        <w:ind w:firstLine="540"/>
        <w:jc w:val="both"/>
        <w:rPr>
          <w:rFonts w:ascii="Times New Roman" w:hAnsi="Times New Roman" w:cs="Times New Roman"/>
          <w:szCs w:val="28"/>
        </w:rPr>
      </w:pPr>
      <w:r>
        <w:rPr>
          <w:rFonts w:ascii="Times New Roman" w:hAnsi="Times New Roman" w:cs="Times New Roman"/>
          <w:szCs w:val="28"/>
        </w:rPr>
        <w:t>Наименование муниципальной услуги - «Утверждение схемы расположения земельного участка или земельных участков н</w:t>
      </w:r>
      <w:r w:rsidR="00185BCA">
        <w:rPr>
          <w:rFonts w:ascii="Times New Roman" w:hAnsi="Times New Roman" w:cs="Times New Roman"/>
          <w:szCs w:val="28"/>
        </w:rPr>
        <w:t>а кадастровом плане территории»</w:t>
      </w:r>
      <w:r>
        <w:rPr>
          <w:rFonts w:ascii="Times New Roman" w:hAnsi="Times New Roman" w:cs="Times New Roman"/>
          <w:szCs w:val="28"/>
        </w:rPr>
        <w:t>.</w:t>
      </w:r>
    </w:p>
    <w:p w:rsidR="0012515D" w:rsidRPr="0012515D" w:rsidRDefault="0012515D" w:rsidP="0012515D">
      <w:pPr>
        <w:pStyle w:val="ConsPlusNormal"/>
        <w:ind w:firstLine="540"/>
        <w:jc w:val="both"/>
        <w:outlineLvl w:val="2"/>
        <w:rPr>
          <w:rFonts w:ascii="Times New Roman" w:hAnsi="Times New Roman" w:cs="Times New Roman"/>
          <w:szCs w:val="28"/>
        </w:rPr>
      </w:pPr>
      <w:r w:rsidRPr="0012515D">
        <w:rPr>
          <w:rFonts w:ascii="Times New Roman" w:hAnsi="Times New Roman" w:cs="Times New Roman"/>
          <w:szCs w:val="28"/>
        </w:rPr>
        <w:t>2.2. Наименование органов, предоставляющих муниципальную услугу и участвующих в пред</w:t>
      </w:r>
      <w:r w:rsidR="00185BCA">
        <w:rPr>
          <w:rFonts w:ascii="Times New Roman" w:hAnsi="Times New Roman" w:cs="Times New Roman"/>
          <w:szCs w:val="28"/>
        </w:rPr>
        <w:t>оставлении муниципальной услуги.</w:t>
      </w:r>
    </w:p>
    <w:p w:rsidR="0012515D" w:rsidRPr="0012515D" w:rsidRDefault="0012515D" w:rsidP="0012515D">
      <w:pPr>
        <w:pStyle w:val="ConsPlusNormal"/>
        <w:ind w:firstLine="540"/>
        <w:jc w:val="both"/>
        <w:outlineLvl w:val="2"/>
        <w:rPr>
          <w:rFonts w:ascii="Times New Roman" w:hAnsi="Times New Roman" w:cs="Times New Roman"/>
          <w:szCs w:val="28"/>
        </w:rPr>
      </w:pPr>
      <w:r w:rsidRPr="0012515D">
        <w:rPr>
          <w:rFonts w:ascii="Times New Roman" w:hAnsi="Times New Roman" w:cs="Times New Roman"/>
          <w:szCs w:val="28"/>
        </w:rPr>
        <w:t>Отдел  имущественных и земельных  отношений администрации Грачевского муниципального района Ставропольского края (подготовка и выдача результатов предоставления муниципальной услуги);</w:t>
      </w:r>
    </w:p>
    <w:p w:rsidR="0012515D" w:rsidRDefault="0012515D" w:rsidP="0012515D">
      <w:pPr>
        <w:pStyle w:val="ConsPlusNormal"/>
        <w:ind w:firstLine="540"/>
        <w:jc w:val="both"/>
        <w:outlineLvl w:val="2"/>
        <w:rPr>
          <w:rFonts w:ascii="Times New Roman" w:hAnsi="Times New Roman" w:cs="Times New Roman"/>
          <w:szCs w:val="28"/>
        </w:rPr>
      </w:pPr>
      <w:r w:rsidRPr="0012515D">
        <w:rPr>
          <w:rFonts w:ascii="Times New Roman" w:hAnsi="Times New Roman" w:cs="Times New Roman"/>
          <w:szCs w:val="28"/>
        </w:rPr>
        <w:t>Муниципальное казенное учреждение "Многофункциональный центр предоставления государственных и мун</w:t>
      </w:r>
      <w:r w:rsidR="00185BCA">
        <w:rPr>
          <w:rFonts w:ascii="Times New Roman" w:hAnsi="Times New Roman" w:cs="Times New Roman"/>
          <w:szCs w:val="28"/>
        </w:rPr>
        <w:t>иципальных услуг Грачевского му</w:t>
      </w:r>
      <w:r w:rsidRPr="0012515D">
        <w:rPr>
          <w:rFonts w:ascii="Times New Roman" w:hAnsi="Times New Roman" w:cs="Times New Roman"/>
          <w:szCs w:val="28"/>
        </w:rPr>
        <w:t>ниципального района Ставропольского края" (далее - МФЦ)   (прием заявлений и выдача результатов предоставления муниципальной услуги).</w:t>
      </w:r>
    </w:p>
    <w:p w:rsidR="0012515D" w:rsidRPr="0012515D" w:rsidRDefault="0012515D" w:rsidP="0012515D">
      <w:pPr>
        <w:pStyle w:val="ConsPlusNormal"/>
        <w:ind w:firstLine="540"/>
        <w:jc w:val="both"/>
        <w:outlineLvl w:val="2"/>
        <w:rPr>
          <w:rFonts w:ascii="Times New Roman" w:hAnsi="Times New Roman" w:cs="Times New Roman"/>
          <w:szCs w:val="28"/>
        </w:rPr>
      </w:pPr>
      <w:r w:rsidRPr="0012515D">
        <w:rPr>
          <w:rFonts w:ascii="Times New Roman" w:hAnsi="Times New Roman" w:cs="Times New Roman"/>
          <w:szCs w:val="28"/>
        </w:rPr>
        <w:t>Органами, участвующими в предоставлении муниципальной услуги, являются территориальные органы Федеральной налоговой службы, Федеральной службы государственной регистрации, кадастра и картографии, филиал федерального государственного учреждения "Федеральная кадастровая палата Федеральной службы государственной регистрации, кадастра и картографии" по Ставропольскому краю.</w:t>
      </w:r>
    </w:p>
    <w:p w:rsidR="0012515D" w:rsidRDefault="0012515D" w:rsidP="0012515D">
      <w:pPr>
        <w:pStyle w:val="ConsPlusNormal"/>
        <w:ind w:firstLine="540"/>
        <w:jc w:val="both"/>
        <w:outlineLvl w:val="2"/>
        <w:rPr>
          <w:rFonts w:ascii="Times New Roman" w:hAnsi="Times New Roman" w:cs="Times New Roman"/>
          <w:szCs w:val="28"/>
        </w:rPr>
      </w:pPr>
      <w:proofErr w:type="gramStart"/>
      <w:r w:rsidRPr="0012515D">
        <w:rPr>
          <w:rFonts w:ascii="Times New Roman" w:hAnsi="Times New Roman" w:cs="Times New Roman"/>
          <w:szCs w:val="28"/>
        </w:rPr>
        <w:t>При предоставлении муниципальной услуги запрещается требовать от заявителей осуществления действий, в т</w:t>
      </w:r>
      <w:r w:rsidR="00185BCA">
        <w:rPr>
          <w:rFonts w:ascii="Times New Roman" w:hAnsi="Times New Roman" w:cs="Times New Roman"/>
          <w:szCs w:val="28"/>
        </w:rPr>
        <w:t>ом числе согласований, необходи</w:t>
      </w:r>
      <w:r w:rsidRPr="0012515D">
        <w:rPr>
          <w:rFonts w:ascii="Times New Roman" w:hAnsi="Times New Roman" w:cs="Times New Roman"/>
          <w:szCs w:val="28"/>
        </w:rPr>
        <w:t>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и</w:t>
      </w:r>
      <w:proofErr w:type="gramEnd"/>
      <w:r w:rsidRPr="0012515D">
        <w:rPr>
          <w:rFonts w:ascii="Times New Roman" w:hAnsi="Times New Roman" w:cs="Times New Roman"/>
          <w:szCs w:val="28"/>
        </w:rPr>
        <w:t xml:space="preserve"> предоставляются организациями, участвующими в предоставлении муниципальных услуг, </w:t>
      </w:r>
      <w:proofErr w:type="gramStart"/>
      <w:r w:rsidRPr="0012515D">
        <w:rPr>
          <w:rFonts w:ascii="Times New Roman" w:hAnsi="Times New Roman" w:cs="Times New Roman"/>
          <w:szCs w:val="28"/>
        </w:rPr>
        <w:t>утверждаемый</w:t>
      </w:r>
      <w:proofErr w:type="gramEnd"/>
      <w:r w:rsidRPr="0012515D">
        <w:rPr>
          <w:rFonts w:ascii="Times New Roman" w:hAnsi="Times New Roman" w:cs="Times New Roman"/>
          <w:szCs w:val="28"/>
        </w:rPr>
        <w:t xml:space="preserve"> федеральным, региональным и муниципальным правовым актом администрации Грачевского муниципального района Ставропольского края.</w:t>
      </w:r>
    </w:p>
    <w:p w:rsidR="009E1700" w:rsidRDefault="00AB14DD" w:rsidP="0012515D">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lastRenderedPageBreak/>
        <w:t>2.3. Описание результатов предоставления муниципальной услуги</w:t>
      </w:r>
      <w:r w:rsidR="00185BCA">
        <w:rPr>
          <w:rFonts w:ascii="Times New Roman" w:hAnsi="Times New Roman" w:cs="Times New Roman"/>
          <w:szCs w:val="28"/>
        </w:rPr>
        <w:t>.</w:t>
      </w:r>
    </w:p>
    <w:p w:rsidR="009E1700" w:rsidRDefault="00AB14DD">
      <w:pPr>
        <w:pStyle w:val="ConsPlusNormal"/>
        <w:ind w:firstLine="540"/>
        <w:jc w:val="both"/>
        <w:rPr>
          <w:rFonts w:ascii="Times New Roman" w:hAnsi="Times New Roman" w:cs="Times New Roman"/>
          <w:szCs w:val="28"/>
        </w:rPr>
      </w:pPr>
      <w:r>
        <w:rPr>
          <w:rFonts w:ascii="Times New Roman" w:hAnsi="Times New Roman" w:cs="Times New Roman"/>
          <w:szCs w:val="28"/>
        </w:rPr>
        <w:t>Результатом предоставления муниципальной услуги является:</w:t>
      </w:r>
    </w:p>
    <w:p w:rsidR="009E1700" w:rsidRDefault="00AB14DD">
      <w:pPr>
        <w:pStyle w:val="ConsPlusNormal"/>
        <w:ind w:firstLine="540"/>
        <w:jc w:val="both"/>
        <w:rPr>
          <w:rFonts w:ascii="Times New Roman" w:hAnsi="Times New Roman" w:cs="Times New Roman"/>
          <w:szCs w:val="28"/>
        </w:rPr>
      </w:pPr>
      <w:r>
        <w:rPr>
          <w:rFonts w:ascii="Times New Roman" w:hAnsi="Times New Roman" w:cs="Times New Roman"/>
          <w:szCs w:val="28"/>
        </w:rPr>
        <w:t>выдача заявителю постановления Администрации «Об утверждении схемы расположения земельного участка на кадастровом плане территории»;</w:t>
      </w:r>
    </w:p>
    <w:p w:rsidR="009E1700" w:rsidRDefault="00AB14DD">
      <w:pPr>
        <w:pStyle w:val="ConsPlusNormal"/>
        <w:ind w:firstLine="540"/>
        <w:jc w:val="both"/>
        <w:rPr>
          <w:rFonts w:ascii="Times New Roman" w:hAnsi="Times New Roman" w:cs="Times New Roman"/>
          <w:szCs w:val="28"/>
        </w:rPr>
      </w:pPr>
      <w:r>
        <w:rPr>
          <w:rFonts w:ascii="Times New Roman" w:hAnsi="Times New Roman" w:cs="Times New Roman"/>
          <w:szCs w:val="28"/>
        </w:rPr>
        <w:t>выдача заявителю уведомления об отказе в предоставлении муниципальной услуги.</w:t>
      </w:r>
    </w:p>
    <w:p w:rsidR="009E1700" w:rsidRDefault="00AB14DD">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 xml:space="preserve">2.4. </w:t>
      </w:r>
      <w:proofErr w:type="gramStart"/>
      <w:r>
        <w:rPr>
          <w:rFonts w:ascii="Times New Roman" w:hAnsi="Times New Roman" w:cs="Times New Roman"/>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Ставропольского края, муниципальными нормативными правовыми актами органов местного самоуправления Грачевского муниципального района, срок выдачи (направления) документов, являющихся результатом предоставления муниципальной услуги</w:t>
      </w:r>
      <w:r w:rsidR="00185BCA">
        <w:rPr>
          <w:rFonts w:ascii="Times New Roman" w:hAnsi="Times New Roman" w:cs="Times New Roman"/>
          <w:szCs w:val="28"/>
        </w:rPr>
        <w:t>.</w:t>
      </w:r>
      <w:proofErr w:type="gramEnd"/>
    </w:p>
    <w:p w:rsidR="009E1700" w:rsidRDefault="00AB14DD">
      <w:pPr>
        <w:pStyle w:val="ConsPlusNormal"/>
        <w:ind w:firstLine="540"/>
        <w:jc w:val="both"/>
        <w:rPr>
          <w:rFonts w:ascii="Times New Roman" w:hAnsi="Times New Roman" w:cs="Times New Roman"/>
          <w:szCs w:val="28"/>
        </w:rPr>
      </w:pPr>
      <w:r>
        <w:rPr>
          <w:rFonts w:ascii="Times New Roman" w:hAnsi="Times New Roman" w:cs="Times New Roman"/>
          <w:szCs w:val="28"/>
        </w:rPr>
        <w:t>Общий срок предоставления муниципальной услуги составляет 30 календарных дней со дня поступления заявления и документов в Отдел.</w:t>
      </w:r>
    </w:p>
    <w:p w:rsidR="009E1700" w:rsidRDefault="00AB14DD">
      <w:pPr>
        <w:pStyle w:val="ConsPlusNormal"/>
        <w:ind w:firstLine="540"/>
        <w:jc w:val="both"/>
        <w:rPr>
          <w:rFonts w:ascii="Times New Roman" w:hAnsi="Times New Roman" w:cs="Times New Roman"/>
          <w:szCs w:val="28"/>
        </w:rPr>
      </w:pPr>
      <w:r>
        <w:rPr>
          <w:rFonts w:ascii="Times New Roman" w:hAnsi="Times New Roman" w:cs="Times New Roman"/>
          <w:szCs w:val="28"/>
        </w:rPr>
        <w:t>Приостановление предоставления муниципальной услуги не предусмотрено.</w:t>
      </w:r>
    </w:p>
    <w:p w:rsidR="009E1700" w:rsidRDefault="00AB14DD">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 xml:space="preserve">2.5. Перечень нормативных правовых актов, регулирующих </w:t>
      </w:r>
      <w:r w:rsidR="00185BCA">
        <w:rPr>
          <w:rFonts w:ascii="Times New Roman" w:hAnsi="Times New Roman" w:cs="Times New Roman"/>
          <w:szCs w:val="28"/>
        </w:rPr>
        <w:t>предоставление муниципальной услуги</w:t>
      </w:r>
      <w:r>
        <w:rPr>
          <w:rFonts w:ascii="Times New Roman" w:hAnsi="Times New Roman" w:cs="Times New Roman"/>
          <w:szCs w:val="28"/>
        </w:rPr>
        <w:t>, с указанием их реквизитов и источников официального опубликования:</w:t>
      </w:r>
    </w:p>
    <w:p w:rsidR="009E1700" w:rsidRDefault="00E21C5B">
      <w:pPr>
        <w:pStyle w:val="ConsPlusNormal"/>
        <w:ind w:firstLine="540"/>
        <w:jc w:val="both"/>
      </w:pPr>
      <w:hyperlink r:id="rId7">
        <w:r w:rsidR="00AB14DD">
          <w:rPr>
            <w:rStyle w:val="-"/>
            <w:rFonts w:ascii="Times New Roman" w:hAnsi="Times New Roman" w:cs="Times New Roman"/>
            <w:szCs w:val="28"/>
          </w:rPr>
          <w:t>Конституция</w:t>
        </w:r>
      </w:hyperlink>
      <w:r w:rsidR="00AB14DD">
        <w:rPr>
          <w:rFonts w:ascii="Times New Roman" w:hAnsi="Times New Roman" w:cs="Times New Roman"/>
          <w:szCs w:val="28"/>
        </w:rPr>
        <w:t xml:space="preserve"> Российской Федерации ("Собрание законодательства Российской Федерации", 04.08.2014, N 31, ст. 4398);</w:t>
      </w:r>
    </w:p>
    <w:p w:rsidR="009E1700" w:rsidRDefault="00AB14DD">
      <w:pPr>
        <w:pStyle w:val="ConsPlusNormal"/>
        <w:ind w:firstLine="540"/>
        <w:jc w:val="both"/>
      </w:pPr>
      <w:r>
        <w:rPr>
          <w:rFonts w:ascii="Times New Roman" w:hAnsi="Times New Roman" w:cs="Times New Roman"/>
          <w:szCs w:val="28"/>
        </w:rPr>
        <w:t xml:space="preserve">Градостроительный </w:t>
      </w:r>
      <w:hyperlink r:id="rId8">
        <w:r>
          <w:rPr>
            <w:rStyle w:val="-"/>
            <w:rFonts w:ascii="Times New Roman" w:hAnsi="Times New Roman" w:cs="Times New Roman"/>
            <w:szCs w:val="28"/>
          </w:rPr>
          <w:t>кодекс</w:t>
        </w:r>
      </w:hyperlink>
      <w:r>
        <w:rPr>
          <w:rFonts w:ascii="Times New Roman" w:hAnsi="Times New Roman" w:cs="Times New Roman"/>
          <w:szCs w:val="28"/>
        </w:rPr>
        <w:t xml:space="preserve"> Российской Федерации от 29 декабря 2004 г. N 190-ФЗ ("Собрание законодательства РФ", 03.01.2005, N 1 (часть 1), ст. 16);</w:t>
      </w:r>
    </w:p>
    <w:p w:rsidR="009E1700" w:rsidRDefault="00AB14DD">
      <w:pPr>
        <w:pStyle w:val="ConsPlusNormal"/>
        <w:ind w:firstLine="540"/>
        <w:jc w:val="both"/>
      </w:pPr>
      <w:r>
        <w:rPr>
          <w:rFonts w:ascii="Times New Roman" w:hAnsi="Times New Roman" w:cs="Times New Roman"/>
          <w:szCs w:val="28"/>
        </w:rPr>
        <w:t xml:space="preserve">Земельный </w:t>
      </w:r>
      <w:hyperlink r:id="rId9">
        <w:r>
          <w:rPr>
            <w:rStyle w:val="-"/>
            <w:rFonts w:ascii="Times New Roman" w:hAnsi="Times New Roman" w:cs="Times New Roman"/>
            <w:szCs w:val="28"/>
          </w:rPr>
          <w:t>кодекс</w:t>
        </w:r>
      </w:hyperlink>
      <w:r>
        <w:rPr>
          <w:rFonts w:ascii="Times New Roman" w:hAnsi="Times New Roman" w:cs="Times New Roman"/>
          <w:szCs w:val="28"/>
        </w:rPr>
        <w:t xml:space="preserve"> Российской Федерации от 25 октября 2001 г. N 136-ФЗ ("Собрание законодательства Российской Федерации", 29.10.2001, N 44, ст. 4147);</w:t>
      </w:r>
    </w:p>
    <w:p w:rsidR="009E1700" w:rsidRDefault="00AB14DD">
      <w:pPr>
        <w:pStyle w:val="ConsPlusNormal"/>
        <w:ind w:firstLine="540"/>
        <w:jc w:val="both"/>
      </w:pPr>
      <w:r>
        <w:rPr>
          <w:rFonts w:ascii="Times New Roman" w:hAnsi="Times New Roman" w:cs="Times New Roman"/>
          <w:szCs w:val="28"/>
        </w:rPr>
        <w:t xml:space="preserve">Федеральный </w:t>
      </w:r>
      <w:hyperlink r:id="rId10">
        <w:r>
          <w:rPr>
            <w:rStyle w:val="-"/>
            <w:rFonts w:ascii="Times New Roman" w:hAnsi="Times New Roman" w:cs="Times New Roman"/>
            <w:szCs w:val="28"/>
          </w:rPr>
          <w:t>закон</w:t>
        </w:r>
      </w:hyperlink>
      <w:r>
        <w:rPr>
          <w:rFonts w:ascii="Times New Roman" w:hAnsi="Times New Roman" w:cs="Times New Roman"/>
          <w:szCs w:val="28"/>
        </w:rPr>
        <w:t xml:space="preserve"> от 06 октября 2003 года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9E1700" w:rsidRDefault="00AB14DD">
      <w:pPr>
        <w:pStyle w:val="ConsPlusNormal"/>
        <w:ind w:firstLine="540"/>
        <w:jc w:val="both"/>
      </w:pPr>
      <w:r>
        <w:rPr>
          <w:rFonts w:ascii="Times New Roman" w:hAnsi="Times New Roman" w:cs="Times New Roman"/>
          <w:szCs w:val="28"/>
        </w:rPr>
        <w:t xml:space="preserve">Федеральный </w:t>
      </w:r>
      <w:hyperlink r:id="rId11">
        <w:r>
          <w:rPr>
            <w:rStyle w:val="-"/>
            <w:rFonts w:ascii="Times New Roman" w:hAnsi="Times New Roman" w:cs="Times New Roman"/>
            <w:szCs w:val="28"/>
          </w:rPr>
          <w:t>закон</w:t>
        </w:r>
      </w:hyperlink>
      <w:r>
        <w:rPr>
          <w:rFonts w:ascii="Times New Roman" w:hAnsi="Times New Roman" w:cs="Times New Roman"/>
          <w:szCs w:val="28"/>
        </w:rPr>
        <w:t xml:space="preserve"> от 02 мая 2006 года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70-71,11.05.2006);</w:t>
      </w:r>
    </w:p>
    <w:p w:rsidR="009E1700" w:rsidRDefault="00AB14DD">
      <w:pPr>
        <w:pStyle w:val="ConsPlusNormal"/>
        <w:ind w:firstLine="540"/>
        <w:jc w:val="both"/>
      </w:pPr>
      <w:r>
        <w:rPr>
          <w:rFonts w:ascii="Times New Roman" w:hAnsi="Times New Roman" w:cs="Times New Roman"/>
          <w:szCs w:val="28"/>
        </w:rPr>
        <w:t xml:space="preserve">Федеральный </w:t>
      </w:r>
      <w:hyperlink r:id="rId12">
        <w:r>
          <w:rPr>
            <w:rStyle w:val="-"/>
            <w:rFonts w:ascii="Times New Roman" w:hAnsi="Times New Roman" w:cs="Times New Roman"/>
            <w:szCs w:val="28"/>
          </w:rPr>
          <w:t>закон</w:t>
        </w:r>
      </w:hyperlink>
      <w:r>
        <w:rPr>
          <w:rFonts w:ascii="Times New Roman" w:hAnsi="Times New Roman" w:cs="Times New Roman"/>
          <w:szCs w:val="28"/>
        </w:rP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9E1700" w:rsidRDefault="00AB14DD">
      <w:pPr>
        <w:pStyle w:val="ConsPlusNormal"/>
        <w:ind w:firstLine="540"/>
        <w:jc w:val="both"/>
      </w:pPr>
      <w:r>
        <w:rPr>
          <w:rFonts w:ascii="Times New Roman" w:hAnsi="Times New Roman" w:cs="Times New Roman"/>
          <w:szCs w:val="28"/>
        </w:rPr>
        <w:t xml:space="preserve">Федеральный </w:t>
      </w:r>
      <w:hyperlink r:id="rId13">
        <w:r>
          <w:rPr>
            <w:rStyle w:val="-"/>
            <w:rFonts w:ascii="Times New Roman" w:hAnsi="Times New Roman" w:cs="Times New Roman"/>
            <w:szCs w:val="28"/>
          </w:rPr>
          <w:t>закон</w:t>
        </w:r>
      </w:hyperlink>
      <w:r>
        <w:rPr>
          <w:rFonts w:ascii="Times New Roman" w:hAnsi="Times New Roman" w:cs="Times New Roman"/>
          <w:szCs w:val="28"/>
        </w:rPr>
        <w:t xml:space="preserve"> от 27 июля 2006 года N 152-ФЗ "О персональных данных" ("Российская газета", 29.07.2006, N 165, "Парламентская газета", 03.08.2006, N 126-127);</w:t>
      </w:r>
    </w:p>
    <w:p w:rsidR="009E1700" w:rsidRDefault="00AB14DD">
      <w:pPr>
        <w:pStyle w:val="ConsPlusNormal"/>
        <w:ind w:firstLine="540"/>
        <w:jc w:val="both"/>
      </w:pPr>
      <w:r>
        <w:rPr>
          <w:rFonts w:ascii="Times New Roman" w:hAnsi="Times New Roman" w:cs="Times New Roman"/>
          <w:szCs w:val="28"/>
        </w:rPr>
        <w:t xml:space="preserve">Федеральный </w:t>
      </w:r>
      <w:hyperlink r:id="rId14">
        <w:r>
          <w:rPr>
            <w:rStyle w:val="-"/>
            <w:rFonts w:ascii="Times New Roman" w:hAnsi="Times New Roman" w:cs="Times New Roman"/>
            <w:szCs w:val="28"/>
          </w:rPr>
          <w:t>закон</w:t>
        </w:r>
      </w:hyperlink>
      <w:r>
        <w:rPr>
          <w:rFonts w:ascii="Times New Roman" w:hAnsi="Times New Roman" w:cs="Times New Roman"/>
          <w:szCs w:val="28"/>
        </w:rPr>
        <w:t xml:space="preserve"> от 06 апреля 2011 года N 63-ФЗ "Об электронной </w:t>
      </w:r>
      <w:r>
        <w:rPr>
          <w:rFonts w:ascii="Times New Roman" w:hAnsi="Times New Roman" w:cs="Times New Roman"/>
          <w:szCs w:val="28"/>
        </w:rPr>
        <w:lastRenderedPageBreak/>
        <w:t>подписи" ("Российская газета", 08.04.2011 N 75);</w:t>
      </w:r>
    </w:p>
    <w:p w:rsidR="009E1700" w:rsidRDefault="00E21C5B">
      <w:pPr>
        <w:pStyle w:val="ConsPlusNormal"/>
        <w:ind w:firstLine="540"/>
        <w:jc w:val="both"/>
      </w:pPr>
      <w:hyperlink r:id="rId15">
        <w:r w:rsidR="00AB14DD">
          <w:rPr>
            <w:rStyle w:val="-"/>
            <w:rFonts w:ascii="Times New Roman" w:hAnsi="Times New Roman" w:cs="Times New Roman"/>
            <w:szCs w:val="28"/>
          </w:rPr>
          <w:t>Постановление</w:t>
        </w:r>
      </w:hyperlink>
      <w:r w:rsidR="00AB14DD">
        <w:rPr>
          <w:rFonts w:ascii="Times New Roman" w:hAnsi="Times New Roman" w:cs="Times New Roman"/>
          <w:szCs w:val="28"/>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или муниципальных услуг" ("Собрание законодательства Российской Федерации", 02.07.2012, N 27, ст. 3744);</w:t>
      </w:r>
    </w:p>
    <w:p w:rsidR="009E1700" w:rsidRDefault="00E21C5B">
      <w:pPr>
        <w:pStyle w:val="ConsPlusNormal"/>
        <w:ind w:firstLine="540"/>
        <w:jc w:val="both"/>
      </w:pPr>
      <w:hyperlink r:id="rId16">
        <w:r w:rsidR="00AB14DD">
          <w:rPr>
            <w:rStyle w:val="-"/>
            <w:rFonts w:ascii="Times New Roman" w:hAnsi="Times New Roman" w:cs="Times New Roman"/>
            <w:szCs w:val="28"/>
          </w:rPr>
          <w:t>Постановление</w:t>
        </w:r>
      </w:hyperlink>
      <w:r w:rsidR="00AB14DD">
        <w:rPr>
          <w:rFonts w:ascii="Times New Roman" w:hAnsi="Times New Roman" w:cs="Times New Roman"/>
          <w:szCs w:val="28"/>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31.08.2012, N 200);</w:t>
      </w:r>
    </w:p>
    <w:p w:rsidR="009E1700" w:rsidRDefault="00E21C5B">
      <w:pPr>
        <w:pStyle w:val="ConsPlusNormal"/>
        <w:ind w:firstLine="540"/>
        <w:jc w:val="both"/>
      </w:pPr>
      <w:hyperlink r:id="rId17">
        <w:r w:rsidR="00AB14DD">
          <w:rPr>
            <w:rStyle w:val="-"/>
            <w:rFonts w:ascii="Times New Roman" w:hAnsi="Times New Roman" w:cs="Times New Roman"/>
            <w:szCs w:val="28"/>
          </w:rPr>
          <w:t>Постановление</w:t>
        </w:r>
      </w:hyperlink>
      <w:r w:rsidR="00AB14DD">
        <w:rPr>
          <w:rFonts w:ascii="Times New Roman" w:hAnsi="Times New Roman" w:cs="Times New Roman"/>
          <w:szCs w:val="28"/>
        </w:rP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N 246, 02.11.2011, "Собрание законодательства РФ", 31.10.2011, N 44, ст. 6274);</w:t>
      </w:r>
    </w:p>
    <w:p w:rsidR="009E1700" w:rsidRDefault="00AB14DD">
      <w:pPr>
        <w:pStyle w:val="ConsPlusNormal"/>
        <w:ind w:firstLine="540"/>
        <w:jc w:val="both"/>
        <w:rPr>
          <w:rFonts w:ascii="Times New Roman" w:hAnsi="Times New Roman" w:cs="Times New Roman"/>
          <w:szCs w:val="28"/>
        </w:rPr>
      </w:pPr>
      <w:r>
        <w:rPr>
          <w:rFonts w:ascii="Times New Roman" w:hAnsi="Times New Roman" w:cs="Times New Roman"/>
          <w:szCs w:val="28"/>
        </w:rPr>
        <w:t>Приказ  Министерства экономического развития Российской Федерации от 27 ноября 2014 г.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E1700" w:rsidRDefault="00AB14DD">
      <w:pPr>
        <w:pStyle w:val="ConsPlusNormal"/>
        <w:ind w:firstLine="540"/>
        <w:jc w:val="both"/>
      </w:pPr>
      <w:r>
        <w:rPr>
          <w:rFonts w:ascii="Times New Roman" w:hAnsi="Times New Roman" w:cs="Times New Roman"/>
        </w:rPr>
        <w:t>Приказ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 (Российская газета, № 217, 24.09.2014);</w:t>
      </w:r>
    </w:p>
    <w:p w:rsidR="009E1700" w:rsidRDefault="00AB14DD">
      <w:pPr>
        <w:pStyle w:val="ConsPlusNormal"/>
        <w:ind w:firstLine="540"/>
        <w:jc w:val="both"/>
        <w:outlineLvl w:val="2"/>
        <w:rPr>
          <w:rFonts w:ascii="Times New Roman" w:hAnsi="Times New Roman" w:cs="Times New Roman"/>
          <w:szCs w:val="28"/>
        </w:rPr>
      </w:pPr>
      <w:bookmarkStart w:id="3" w:name="P122"/>
      <w:bookmarkEnd w:id="3"/>
      <w:r>
        <w:rPr>
          <w:rFonts w:ascii="Times New Roman" w:hAnsi="Times New Roman" w:cs="Times New Roman"/>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E21C5B">
        <w:rPr>
          <w:rFonts w:ascii="Times New Roman" w:hAnsi="Times New Roman" w:cs="Times New Roman"/>
          <w:szCs w:val="28"/>
        </w:rPr>
        <w:t>.</w:t>
      </w:r>
    </w:p>
    <w:p w:rsidR="009E1700" w:rsidRDefault="00AB14DD">
      <w:pPr>
        <w:pStyle w:val="ConsPlusNormal"/>
        <w:ind w:firstLine="540"/>
        <w:jc w:val="both"/>
        <w:rPr>
          <w:rFonts w:ascii="Times New Roman" w:hAnsi="Times New Roman" w:cs="Times New Roman"/>
        </w:rPr>
      </w:pPr>
      <w:r>
        <w:rPr>
          <w:rFonts w:ascii="Times New Roman" w:hAnsi="Times New Roman" w:cs="Times New Roman"/>
          <w:szCs w:val="28"/>
        </w:rPr>
        <w:t xml:space="preserve">2.6.1. </w:t>
      </w:r>
      <w:r>
        <w:rPr>
          <w:rFonts w:ascii="Times New Roman" w:hAnsi="Times New Roman" w:cs="Times New Roman"/>
        </w:rPr>
        <w:t>Для предоставления муниципальной услуги необходимо представить следующие документы:</w:t>
      </w:r>
    </w:p>
    <w:p w:rsidR="009E1700" w:rsidRDefault="00AB14DD">
      <w:pPr>
        <w:pStyle w:val="ConsPlusNormal"/>
        <w:ind w:firstLine="540"/>
        <w:jc w:val="both"/>
        <w:rPr>
          <w:rFonts w:ascii="Times New Roman" w:hAnsi="Times New Roman" w:cs="Times New Roman"/>
        </w:rPr>
      </w:pPr>
      <w:r>
        <w:rPr>
          <w:rFonts w:ascii="Times New Roman" w:hAnsi="Times New Roman" w:cs="Times New Roman"/>
        </w:rPr>
        <w:t>заявление о предоставлении муниципальной услуги, заполненное по форме согласно приложению 3 к настоящему административному регламенту;</w:t>
      </w:r>
    </w:p>
    <w:p w:rsidR="009E1700" w:rsidRDefault="00AB14DD">
      <w:pPr>
        <w:pStyle w:val="ConsPlusNormal"/>
        <w:ind w:firstLine="540"/>
        <w:jc w:val="both"/>
        <w:rPr>
          <w:rFonts w:ascii="Times New Roman" w:hAnsi="Times New Roman" w:cs="Times New Roman"/>
        </w:rPr>
      </w:pPr>
      <w:r>
        <w:rPr>
          <w:rFonts w:ascii="Times New Roman" w:hAnsi="Times New Roman" w:cs="Times New Roman"/>
        </w:rPr>
        <w:t>копию документа, удостоверяющего личность заявителя, а в случае обращения представителя физического лица – документ, подтверждающий полномочия представителя физического лица в соответствии с законодательством Российской Федерации;</w:t>
      </w:r>
    </w:p>
    <w:p w:rsidR="009E1700" w:rsidRDefault="00AB14DD">
      <w:pPr>
        <w:pStyle w:val="ConsPlusNormal"/>
        <w:ind w:firstLine="540"/>
        <w:jc w:val="both"/>
        <w:rPr>
          <w:rFonts w:ascii="Times New Roman" w:hAnsi="Times New Roman" w:cs="Times New Roman"/>
        </w:rPr>
      </w:pPr>
      <w:r>
        <w:rPr>
          <w:rFonts w:ascii="Times New Roman" w:hAnsi="Times New Roman" w:cs="Times New Roman"/>
        </w:rPr>
        <w:t xml:space="preserve">сообщение заявителя (заявителей), содержащее перечень всех зданий, </w:t>
      </w:r>
      <w:r>
        <w:rPr>
          <w:rFonts w:ascii="Times New Roman" w:hAnsi="Times New Roman" w:cs="Times New Roman"/>
        </w:rPr>
        <w:lastRenderedPageBreak/>
        <w:t>сооружений, расположенных на земельном участке, из которого образуется земельный участок, с указанием их кадастровых (условных, инвентарных) номеров и адресных ориентиров (при наличии зданий, сооружений на земельном участке);</w:t>
      </w:r>
    </w:p>
    <w:p w:rsidR="009E1700" w:rsidRDefault="00AB14DD">
      <w:pPr>
        <w:pStyle w:val="ConsPlusNormal"/>
        <w:ind w:firstLine="540"/>
        <w:jc w:val="both"/>
        <w:rPr>
          <w:rFonts w:ascii="Times New Roman" w:hAnsi="Times New Roman" w:cs="Times New Roman"/>
        </w:rPr>
      </w:pPr>
      <w:r>
        <w:rPr>
          <w:rFonts w:ascii="Times New Roman" w:hAnsi="Times New Roman" w:cs="Times New Roman"/>
        </w:rPr>
        <w:t>подлинники и копии документов, удостоверяющих (устанавливающих) права на здания, сооружения, расположенные на земельном участке, из которого образуется земельный участок, если право на них не зарегистрировано в Едином государственном реестре недвижимости (при наличии зданий, сооружений на земельном участке);</w:t>
      </w:r>
    </w:p>
    <w:p w:rsidR="009E1700" w:rsidRDefault="00AB14DD">
      <w:pPr>
        <w:pStyle w:val="ConsPlusNormal"/>
        <w:ind w:firstLine="540"/>
        <w:jc w:val="both"/>
        <w:rPr>
          <w:rFonts w:ascii="Times New Roman" w:hAnsi="Times New Roman" w:cs="Times New Roman"/>
        </w:rPr>
      </w:pPr>
      <w:r>
        <w:rPr>
          <w:rFonts w:ascii="Times New Roman" w:hAnsi="Times New Roman" w:cs="Times New Roman"/>
        </w:rPr>
        <w:t>подлинники и копии документов, удостоверяющих (устанавливающих) права на земельный участок, из которого образуется земельный участок, если право на указанный земельный участок не зарегистрировано в Едином государственном реестре недвижимости (далее – ЕГРН)</w:t>
      </w:r>
    </w:p>
    <w:p w:rsidR="009E1700" w:rsidRDefault="00AB14DD">
      <w:pPr>
        <w:pStyle w:val="ConsPlusNormal"/>
        <w:ind w:firstLine="540"/>
        <w:jc w:val="both"/>
        <w:rPr>
          <w:rFonts w:ascii="Times New Roman" w:hAnsi="Times New Roman" w:cs="Times New Roman"/>
        </w:rPr>
      </w:pPr>
      <w:r>
        <w:rPr>
          <w:rFonts w:ascii="Times New Roman" w:hAnsi="Times New Roman" w:cs="Times New Roman"/>
        </w:rPr>
        <w:t>схема расположения земельного участ</w:t>
      </w:r>
      <w:r w:rsidR="00185BCA">
        <w:rPr>
          <w:rFonts w:ascii="Times New Roman" w:hAnsi="Times New Roman" w:cs="Times New Roman"/>
        </w:rPr>
        <w:t>ка или земельных участков на ка</w:t>
      </w:r>
      <w:r>
        <w:rPr>
          <w:rFonts w:ascii="Times New Roman" w:hAnsi="Times New Roman" w:cs="Times New Roman"/>
        </w:rPr>
        <w:t>дастровом плане территории в форме электронного документа, заверенного усиленной квалифицированной электронной подписью кадастрового инженера, осуществившего подготовку данной схемы, на электронном носителе (CD-R либо DVD-R)</w:t>
      </w:r>
    </w:p>
    <w:p w:rsidR="009E1700" w:rsidRDefault="00AB14DD">
      <w:pPr>
        <w:pStyle w:val="ConsPlusNormal"/>
        <w:ind w:firstLine="540"/>
        <w:jc w:val="both"/>
        <w:rPr>
          <w:rFonts w:ascii="Times New Roman" w:hAnsi="Times New Roman" w:cs="Times New Roman"/>
        </w:rPr>
      </w:pPr>
      <w:r>
        <w:rPr>
          <w:rFonts w:ascii="Times New Roman" w:hAnsi="Times New Roman" w:cs="Times New Roman"/>
        </w:rPr>
        <w:t>заверенная надлежащим образом копия решения суда, на основании которого осуществляется образование земельного участка (в случае образования земельного участка на основании решения суда)</w:t>
      </w:r>
    </w:p>
    <w:p w:rsidR="009E1700" w:rsidRDefault="00AB14DD">
      <w:pPr>
        <w:pStyle w:val="ConsPlusNormal"/>
        <w:ind w:firstLine="540"/>
        <w:jc w:val="both"/>
        <w:rPr>
          <w:rFonts w:ascii="Times New Roman" w:hAnsi="Times New Roman" w:cs="Times New Roman"/>
        </w:rPr>
      </w:pPr>
      <w:r>
        <w:rPr>
          <w:rFonts w:ascii="Times New Roman" w:hAnsi="Times New Roman" w:cs="Times New Roman"/>
        </w:rPr>
        <w:t>согласие в письменной форме залогодержателей земельных участков, из которых при разделе, перераспределении образуются земельные участки (в случае если земельные участки находятся в залоге у иных лиц)</w:t>
      </w:r>
    </w:p>
    <w:p w:rsidR="009E1700" w:rsidRDefault="00AB14DD">
      <w:pPr>
        <w:pStyle w:val="ConsPlusNormal"/>
        <w:ind w:firstLine="540"/>
        <w:jc w:val="both"/>
        <w:rPr>
          <w:rFonts w:ascii="Times New Roman" w:hAnsi="Times New Roman" w:cs="Times New Roman"/>
        </w:rPr>
      </w:pPr>
      <w:r>
        <w:rPr>
          <w:rFonts w:ascii="Times New Roman" w:hAnsi="Times New Roman" w:cs="Times New Roman"/>
        </w:rPr>
        <w:t>При получении муниципальной услуги в электронной форме заявление и документы, необходимые для предоставления муниципальной услуги, подписываются усиленной квалифицированной электронной подписью (далее – электронная подпись).</w:t>
      </w:r>
    </w:p>
    <w:p w:rsidR="009E1700" w:rsidRDefault="00AB14DD">
      <w:pPr>
        <w:pStyle w:val="ConsPlusNormal"/>
        <w:ind w:firstLine="540"/>
        <w:jc w:val="both"/>
        <w:rPr>
          <w:rFonts w:ascii="Times New Roman" w:hAnsi="Times New Roman" w:cs="Times New Roman"/>
        </w:rPr>
      </w:pPr>
      <w:r>
        <w:rPr>
          <w:rFonts w:ascii="Times New Roman" w:hAnsi="Times New Roman" w:cs="Times New Roman"/>
        </w:rPr>
        <w:t>Использование заявителем электронной подписи осуще</w:t>
      </w:r>
      <w:r w:rsidR="00EC2ABB">
        <w:rPr>
          <w:rFonts w:ascii="Times New Roman" w:hAnsi="Times New Roman" w:cs="Times New Roman"/>
        </w:rPr>
        <w:t>ствляется с со</w:t>
      </w:r>
      <w:r>
        <w:rPr>
          <w:rFonts w:ascii="Times New Roman" w:hAnsi="Times New Roman" w:cs="Times New Roman"/>
        </w:rPr>
        <w:t>блюдением обязанностей, предусмотренных статьей 10 Федерального закона от 06 апреля 2011 г. № 63-ФЗ «Об электронной подписи».</w:t>
      </w:r>
    </w:p>
    <w:p w:rsidR="009E1700" w:rsidRDefault="00AB14DD">
      <w:pPr>
        <w:pStyle w:val="ConsPlusNormal"/>
        <w:ind w:firstLine="540"/>
        <w:jc w:val="both"/>
      </w:pPr>
      <w:r>
        <w:rPr>
          <w:rFonts w:ascii="Times New Roman" w:hAnsi="Times New Roman" w:cs="Times New Roman"/>
        </w:rPr>
        <w:t>В случае подачи документов на бумажном носителе указанные копии документов предоставляются с одновременным представлением оригиналов</w:t>
      </w:r>
      <w:r>
        <w:t>.</w:t>
      </w:r>
      <w:r>
        <w:rPr>
          <w:rFonts w:ascii="Times New Roman" w:hAnsi="Times New Roman" w:cs="Times New Roman"/>
          <w:szCs w:val="28"/>
        </w:rPr>
        <w:t xml:space="preserve"> </w:t>
      </w:r>
    </w:p>
    <w:p w:rsidR="009E1700" w:rsidRDefault="00AB14DD">
      <w:pPr>
        <w:pStyle w:val="ConsPlusNormal"/>
        <w:ind w:firstLine="540"/>
        <w:jc w:val="both"/>
      </w:pPr>
      <w:r>
        <w:rPr>
          <w:rFonts w:ascii="Times New Roman" w:hAnsi="Times New Roman" w:cs="Times New Roman"/>
          <w:szCs w:val="28"/>
        </w:rPr>
        <w:t>2.6.2. Перечень вышеуказанных документов можно получить у должностного лица Отдела лично, на стендах, а также</w:t>
      </w:r>
      <w:r>
        <w:rPr>
          <w:rFonts w:ascii="Times New Roman" w:hAnsi="Times New Roman" w:cs="Times New Roman"/>
          <w:color w:val="FF0000"/>
          <w:szCs w:val="28"/>
        </w:rPr>
        <w:t xml:space="preserve"> </w:t>
      </w:r>
      <w:r>
        <w:rPr>
          <w:rFonts w:ascii="Times New Roman" w:hAnsi="Times New Roman" w:cs="Times New Roman"/>
          <w:szCs w:val="28"/>
        </w:rPr>
        <w:t>на официальном сайте администрации Грачевского  муниципального района</w:t>
      </w:r>
      <w:r>
        <w:rPr>
          <w:rFonts w:ascii="Times New Roman" w:hAnsi="Times New Roman" w:cs="Times New Roman"/>
          <w:color w:val="FF0000"/>
          <w:szCs w:val="28"/>
        </w:rPr>
        <w:t xml:space="preserve"> </w:t>
      </w:r>
      <w:hyperlink r:id="rId18">
        <w:r>
          <w:rPr>
            <w:rStyle w:val="-"/>
            <w:rFonts w:ascii="Times New Roman" w:hAnsi="Times New Roman" w:cs="Times New Roman"/>
            <w:color w:val="000000" w:themeColor="text1"/>
            <w:szCs w:val="28"/>
          </w:rPr>
          <w:t>http://www.adm-grsk.ru/</w:t>
        </w:r>
      </w:hyperlink>
      <w:r>
        <w:rPr>
          <w:rFonts w:ascii="Times New Roman" w:hAnsi="Times New Roman" w:cs="Times New Roman"/>
          <w:color w:val="000000" w:themeColor="text1"/>
          <w:szCs w:val="28"/>
        </w:rPr>
        <w:t xml:space="preserve"> </w:t>
      </w:r>
      <w:r>
        <w:rPr>
          <w:rFonts w:ascii="Times New Roman" w:hAnsi="Times New Roman" w:cs="Times New Roman"/>
          <w:szCs w:val="28"/>
        </w:rPr>
        <w:t>и в федеральной государственной информационной системе "Единый портал государственных и муниципальных услуг (функций)" http://www.gosuslugi.ru.</w:t>
      </w:r>
    </w:p>
    <w:p w:rsidR="009E1700" w:rsidRDefault="00AB14DD">
      <w:pPr>
        <w:pStyle w:val="ConsPlusNormal"/>
        <w:ind w:firstLine="540"/>
        <w:jc w:val="both"/>
        <w:outlineLvl w:val="2"/>
        <w:rPr>
          <w:rFonts w:ascii="Times New Roman" w:hAnsi="Times New Roman" w:cs="Times New Roman"/>
          <w:szCs w:val="28"/>
        </w:rPr>
      </w:pPr>
      <w:bookmarkStart w:id="4" w:name="P136"/>
      <w:bookmarkEnd w:id="4"/>
      <w:r>
        <w:rPr>
          <w:rFonts w:ascii="Times New Roman" w:hAnsi="Times New Roman" w:cs="Times New Roman"/>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в том числе в электронной форме</w:t>
      </w:r>
      <w:r w:rsidR="00185BCA">
        <w:rPr>
          <w:rFonts w:ascii="Times New Roman" w:hAnsi="Times New Roman" w:cs="Times New Roman"/>
          <w:szCs w:val="28"/>
        </w:rPr>
        <w:t>.</w:t>
      </w:r>
    </w:p>
    <w:p w:rsidR="00185BCA" w:rsidRDefault="00185BCA">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Перечень документов, которые находятся в распоряжении иных организаций, которые заявитель вправе предоставить:</w:t>
      </w:r>
    </w:p>
    <w:p w:rsidR="009E1700" w:rsidRDefault="00AB14DD">
      <w:pPr>
        <w:pStyle w:val="ConsPlusNormal"/>
        <w:ind w:firstLine="540"/>
        <w:jc w:val="both"/>
        <w:rPr>
          <w:rFonts w:ascii="Times New Roman" w:hAnsi="Times New Roman" w:cs="Times New Roman"/>
          <w:szCs w:val="28"/>
        </w:rPr>
      </w:pPr>
      <w:r>
        <w:rPr>
          <w:rFonts w:ascii="Times New Roman" w:hAnsi="Times New Roman" w:cs="Times New Roman"/>
          <w:szCs w:val="28"/>
        </w:rPr>
        <w:lastRenderedPageBreak/>
        <w:t>выписка из Единого государственного реестра юридических лиц (выдает Федеральная налоговая служба России по Ставропольскому краю);</w:t>
      </w:r>
    </w:p>
    <w:p w:rsidR="009E1700" w:rsidRDefault="00AB14DD">
      <w:pPr>
        <w:pStyle w:val="ConsPlusNormal"/>
        <w:ind w:firstLine="540"/>
        <w:jc w:val="both"/>
        <w:rPr>
          <w:rFonts w:ascii="Times New Roman" w:hAnsi="Times New Roman" w:cs="Times New Roman"/>
          <w:szCs w:val="28"/>
        </w:rPr>
      </w:pPr>
      <w:r>
        <w:rPr>
          <w:rFonts w:ascii="Times New Roman" w:hAnsi="Times New Roman" w:cs="Times New Roman"/>
          <w:szCs w:val="28"/>
        </w:rPr>
        <w:t>выписка из Единого государственного реестра индивидуальных предпринимателей (выдает Федеральная налоговая служба России по Ставропольскому краю);</w:t>
      </w:r>
    </w:p>
    <w:p w:rsidR="009E1700" w:rsidRDefault="00AB14DD">
      <w:pPr>
        <w:pStyle w:val="ConsPlusNormal"/>
        <w:ind w:firstLine="540"/>
        <w:jc w:val="both"/>
        <w:rPr>
          <w:rFonts w:ascii="Times New Roman" w:hAnsi="Times New Roman" w:cs="Times New Roman"/>
          <w:szCs w:val="28"/>
        </w:rPr>
      </w:pPr>
      <w:r>
        <w:rPr>
          <w:rFonts w:ascii="Times New Roman" w:hAnsi="Times New Roman" w:cs="Times New Roman"/>
          <w:szCs w:val="28"/>
        </w:rPr>
        <w:t>выписка из Единого государственного реестра прав на недвижимое имущество и сделок с ним о правах на земельный участок или уведомление об отсутствии запрашиваемых сведений (выдает Управление Федеральной службы государственной регистрации, кадастра и картографии по Ставропольскому краю);</w:t>
      </w:r>
    </w:p>
    <w:p w:rsidR="009E1700" w:rsidRDefault="00AB14DD">
      <w:pPr>
        <w:pStyle w:val="ConsPlusNormal"/>
        <w:ind w:firstLine="540"/>
        <w:jc w:val="both"/>
        <w:rPr>
          <w:rFonts w:ascii="Times New Roman" w:hAnsi="Times New Roman" w:cs="Times New Roman"/>
          <w:szCs w:val="28"/>
        </w:rPr>
      </w:pPr>
      <w:r>
        <w:rPr>
          <w:rFonts w:ascii="Times New Roman" w:hAnsi="Times New Roman" w:cs="Times New Roman"/>
          <w:szCs w:val="28"/>
        </w:rPr>
        <w:t>кадастровый паспорт на земельный участок (выдает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Ставропольскому краю);</w:t>
      </w:r>
    </w:p>
    <w:p w:rsidR="00185BCA" w:rsidRPr="00185BCA" w:rsidRDefault="00185BCA" w:rsidP="00185BCA">
      <w:pPr>
        <w:widowControl w:val="0"/>
        <w:spacing w:beforeAutospacing="0"/>
        <w:ind w:firstLine="540"/>
        <w:jc w:val="both"/>
      </w:pPr>
      <w:r w:rsidRPr="00185BCA">
        <w:t>Запрещается требовать от заявителя:</w:t>
      </w:r>
    </w:p>
    <w:p w:rsidR="00185BCA" w:rsidRPr="00185BCA" w:rsidRDefault="00185BCA" w:rsidP="00185BCA">
      <w:pPr>
        <w:widowControl w:val="0"/>
        <w:spacing w:beforeAutospacing="0"/>
        <w:ind w:firstLine="540"/>
        <w:jc w:val="both"/>
      </w:pPr>
      <w:r w:rsidRPr="00185BC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Грачевского  муниципального района Ставропольского края, регулирующими отношения, возникающие в связи с предоставлением муниципальной услуги;</w:t>
      </w:r>
    </w:p>
    <w:p w:rsidR="00185BCA" w:rsidRPr="00185BCA" w:rsidRDefault="00185BCA" w:rsidP="00185BCA">
      <w:pPr>
        <w:widowControl w:val="0"/>
        <w:spacing w:beforeAutospacing="0"/>
        <w:ind w:firstLine="540"/>
        <w:jc w:val="both"/>
        <w:rPr>
          <w:rFonts w:asciiTheme="minorHAnsi" w:hAnsiTheme="minorHAnsi" w:cs="Calibri"/>
          <w:szCs w:val="20"/>
        </w:rPr>
      </w:pPr>
      <w:proofErr w:type="gramStart"/>
      <w:r w:rsidRPr="00185BCA">
        <w:t xml:space="preserve">представления документов и информации, которые находятся в распоряжении иных органов, предоставляющих государственные и муниципальные услуги, иных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Грачевского  муниципального района Ставропольского края, за исключением документов, указанных в </w:t>
      </w:r>
      <w:hyperlink r:id="rId19">
        <w:r w:rsidRPr="00185BCA">
          <w:rPr>
            <w:color w:val="0000FF"/>
            <w:u w:val="single"/>
          </w:rPr>
          <w:t>части 6 статьи 7</w:t>
        </w:r>
      </w:hyperlink>
      <w:r w:rsidRPr="00185BCA">
        <w:t xml:space="preserve"> Федерального закона "Об организации предоставления государственных и муниципальных услуг";</w:t>
      </w:r>
      <w:proofErr w:type="gramEnd"/>
    </w:p>
    <w:p w:rsidR="009E1700" w:rsidRDefault="00AB14DD">
      <w:pPr>
        <w:pStyle w:val="ConsPlusNormal"/>
        <w:ind w:firstLine="540"/>
        <w:jc w:val="both"/>
      </w:pPr>
      <w:r>
        <w:rPr>
          <w:rFonts w:ascii="Times New Roman" w:hAnsi="Times New Roman" w:cs="Times New Roman"/>
          <w:szCs w:val="28"/>
        </w:rPr>
        <w:t xml:space="preserve">Заявитель вправе по собственной инициативе одновременно с подачей документов, указанных в </w:t>
      </w:r>
      <w:hyperlink w:anchor="P122">
        <w:r>
          <w:rPr>
            <w:rStyle w:val="-"/>
            <w:rFonts w:ascii="Times New Roman" w:hAnsi="Times New Roman" w:cs="Times New Roman"/>
            <w:szCs w:val="28"/>
          </w:rPr>
          <w:t>пункте 2.6</w:t>
        </w:r>
      </w:hyperlink>
      <w:r>
        <w:rPr>
          <w:rFonts w:ascii="Times New Roman" w:hAnsi="Times New Roman" w:cs="Times New Roman"/>
          <w:szCs w:val="28"/>
        </w:rPr>
        <w:t xml:space="preserve"> настоящего Административного регламента, представить в Администрацию  документы, указанные в </w:t>
      </w:r>
      <w:hyperlink w:anchor="P136">
        <w:r>
          <w:rPr>
            <w:rStyle w:val="-"/>
            <w:rFonts w:ascii="Times New Roman" w:hAnsi="Times New Roman" w:cs="Times New Roman"/>
            <w:szCs w:val="28"/>
          </w:rPr>
          <w:t>пункте 2.7</w:t>
        </w:r>
      </w:hyperlink>
      <w:r>
        <w:rPr>
          <w:rFonts w:ascii="Times New Roman" w:hAnsi="Times New Roman" w:cs="Times New Roman"/>
          <w:szCs w:val="28"/>
        </w:rPr>
        <w:t xml:space="preserve"> настоящего Административного регламента.</w:t>
      </w:r>
    </w:p>
    <w:p w:rsidR="009E1700" w:rsidRDefault="00AB14DD">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2.8. Исчерпывающий перечень оснований для отказа в приеме документов, необходимых для пред</w:t>
      </w:r>
      <w:r w:rsidR="00185BCA">
        <w:rPr>
          <w:rFonts w:ascii="Times New Roman" w:hAnsi="Times New Roman" w:cs="Times New Roman"/>
          <w:szCs w:val="28"/>
        </w:rPr>
        <w:t>оставления муниципальной услуги.</w:t>
      </w:r>
    </w:p>
    <w:p w:rsidR="00185BCA" w:rsidRDefault="00185BCA">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Основания для отказа в приеме документов:</w:t>
      </w:r>
    </w:p>
    <w:p w:rsidR="009E1700" w:rsidRDefault="00AB14DD">
      <w:pPr>
        <w:pStyle w:val="ConsPlusNormal"/>
        <w:ind w:firstLine="540"/>
        <w:jc w:val="both"/>
        <w:rPr>
          <w:rFonts w:ascii="Times New Roman" w:hAnsi="Times New Roman" w:cs="Times New Roman"/>
          <w:szCs w:val="28"/>
        </w:rPr>
      </w:pPr>
      <w:r>
        <w:rPr>
          <w:rFonts w:ascii="Times New Roman" w:hAnsi="Times New Roman" w:cs="Times New Roman"/>
          <w:szCs w:val="28"/>
        </w:rPr>
        <w:t>несоблюдение установленных условий признания действительности усиленной квалифицированной электронной подписи.</w:t>
      </w:r>
    </w:p>
    <w:p w:rsidR="009E1700" w:rsidRDefault="00AB14DD">
      <w:pPr>
        <w:pStyle w:val="ConsPlusNormal"/>
        <w:ind w:firstLine="540"/>
        <w:jc w:val="both"/>
        <w:rPr>
          <w:rFonts w:ascii="Times New Roman" w:hAnsi="Times New Roman" w:cs="Times New Roman"/>
          <w:szCs w:val="28"/>
        </w:rPr>
      </w:pPr>
      <w:r>
        <w:rPr>
          <w:rFonts w:ascii="Times New Roman" w:hAnsi="Times New Roman" w:cs="Times New Roman"/>
          <w:szCs w:val="28"/>
        </w:rPr>
        <w:t>После устранения нарушений, которые послужили основанием для отказа в приеме к рассмотрению первичного заявления, заявитель вправе обратиться повторно с обращением о предоставлении муниципальной услуги.</w:t>
      </w:r>
    </w:p>
    <w:p w:rsidR="009E1700" w:rsidRDefault="00AB14DD">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2.</w:t>
      </w:r>
      <w:r w:rsidR="00AB7AF3">
        <w:rPr>
          <w:rFonts w:ascii="Times New Roman" w:hAnsi="Times New Roman" w:cs="Times New Roman"/>
          <w:szCs w:val="28"/>
        </w:rPr>
        <w:t>9</w:t>
      </w:r>
      <w:r>
        <w:rPr>
          <w:rFonts w:ascii="Times New Roman" w:hAnsi="Times New Roman" w:cs="Times New Roman"/>
          <w:szCs w:val="28"/>
        </w:rPr>
        <w:t>. Исчерпывающий перечень оснований для возврата заявления:</w:t>
      </w:r>
    </w:p>
    <w:p w:rsidR="009E1700" w:rsidRDefault="00AB14DD">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1) отсутствие в заявлении сведений, предусмотренных подпунктом 2.6.1 пункта 2.6 настоящего раздела административного регламента;</w:t>
      </w:r>
    </w:p>
    <w:p w:rsidR="009E1700" w:rsidRDefault="00AB14DD">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2) разночтения в заявлении и представленных документах;</w:t>
      </w:r>
    </w:p>
    <w:p w:rsidR="009E1700" w:rsidRDefault="00AB14DD">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 xml:space="preserve">3) заявление не поддается прочтению либо содержит исправления, не </w:t>
      </w:r>
      <w:r>
        <w:rPr>
          <w:rFonts w:ascii="Times New Roman" w:hAnsi="Times New Roman" w:cs="Times New Roman"/>
          <w:szCs w:val="28"/>
        </w:rPr>
        <w:lastRenderedPageBreak/>
        <w:t>поддающиеся однозначному толкованию;</w:t>
      </w:r>
    </w:p>
    <w:p w:rsidR="009E1700" w:rsidRDefault="00AB14DD">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4) непредставление документов, указанных в подпункте 2.6.2 пункта 2.6 настоящего раздела административного регламента;</w:t>
      </w:r>
    </w:p>
    <w:p w:rsidR="009E1700" w:rsidRDefault="00AB14DD">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5) полномочия представителя на действие в интересах заявителя надлежащим образом не удостоверены.</w:t>
      </w:r>
    </w:p>
    <w:p w:rsidR="009E1700" w:rsidRDefault="00AB14DD">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 возврате заявления, при этом датой начала исчисления срока предоставления муниципальной услуги является дата повторной регистрации заявления.</w:t>
      </w:r>
    </w:p>
    <w:p w:rsidR="009E1700" w:rsidRDefault="00AB14DD">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2.</w:t>
      </w:r>
      <w:r w:rsidR="00AB7AF3">
        <w:rPr>
          <w:rFonts w:ascii="Times New Roman" w:hAnsi="Times New Roman" w:cs="Times New Roman"/>
          <w:szCs w:val="28"/>
        </w:rPr>
        <w:t>9</w:t>
      </w:r>
      <w:r>
        <w:rPr>
          <w:rFonts w:ascii="Times New Roman" w:hAnsi="Times New Roman" w:cs="Times New Roman"/>
          <w:szCs w:val="28"/>
        </w:rPr>
        <w:t>.1. Если заявление о предоставлении земельного участка не соответствует хотя бы одному из требований подпункта 2.6.1 настоящего Административного регламента, данное заявление возвращается заявителю в течение десяти дней со дня его поступления. При этом должны быть указаны причины возврата заявления.</w:t>
      </w:r>
    </w:p>
    <w:p w:rsidR="009E1700" w:rsidRDefault="00AB14DD">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2.</w:t>
      </w:r>
      <w:r w:rsidR="00AB7AF3">
        <w:rPr>
          <w:rFonts w:ascii="Times New Roman" w:hAnsi="Times New Roman" w:cs="Times New Roman"/>
          <w:szCs w:val="28"/>
        </w:rPr>
        <w:t>10</w:t>
      </w:r>
      <w:r>
        <w:rPr>
          <w:rFonts w:ascii="Times New Roman" w:hAnsi="Times New Roman" w:cs="Times New Roman"/>
          <w:szCs w:val="28"/>
        </w:rPr>
        <w:t xml:space="preserve">. Исчерпывающий перечень оснований для </w:t>
      </w:r>
      <w:r w:rsidR="00185BCA">
        <w:rPr>
          <w:rFonts w:ascii="Times New Roman" w:hAnsi="Times New Roman" w:cs="Times New Roman"/>
          <w:szCs w:val="28"/>
        </w:rPr>
        <w:t xml:space="preserve">приостановления и (или) </w:t>
      </w:r>
      <w:r>
        <w:rPr>
          <w:rFonts w:ascii="Times New Roman" w:hAnsi="Times New Roman" w:cs="Times New Roman"/>
          <w:szCs w:val="28"/>
        </w:rPr>
        <w:t>отказа в пред</w:t>
      </w:r>
      <w:r w:rsidR="00185BCA">
        <w:rPr>
          <w:rFonts w:ascii="Times New Roman" w:hAnsi="Times New Roman" w:cs="Times New Roman"/>
          <w:szCs w:val="28"/>
        </w:rPr>
        <w:t>оставлении муниципальной услуги.</w:t>
      </w:r>
    </w:p>
    <w:p w:rsidR="00185BCA" w:rsidRDefault="00185BCA">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2.10.1. Основания для отказа в предоставлении муниципальной услуги:</w:t>
      </w:r>
    </w:p>
    <w:p w:rsidR="009E1700" w:rsidRDefault="00AB14DD">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p>
    <w:p w:rsidR="009E1700" w:rsidRDefault="00AB14DD">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E1700" w:rsidRDefault="00AB14DD">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3) разработка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9E1700" w:rsidRDefault="00AB14DD">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E1700" w:rsidRDefault="00AB14DD">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E1700" w:rsidRDefault="00AB14DD">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 xml:space="preserve">6) уведомление органа исполнительной власти </w:t>
      </w:r>
      <w:r w:rsidR="001106FF">
        <w:rPr>
          <w:rFonts w:ascii="Times New Roman" w:hAnsi="Times New Roman" w:cs="Times New Roman"/>
          <w:szCs w:val="28"/>
        </w:rPr>
        <w:t>Ставропольского</w:t>
      </w:r>
      <w:r>
        <w:rPr>
          <w:rFonts w:ascii="Times New Roman" w:hAnsi="Times New Roman" w:cs="Times New Roman"/>
          <w:szCs w:val="28"/>
        </w:rPr>
        <w:t xml:space="preserve"> края, уполномоченного в области лесных отношений, об отказе в согласовании схемы.</w:t>
      </w:r>
    </w:p>
    <w:p w:rsidR="009E1700" w:rsidRDefault="00AB14DD">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 xml:space="preserve">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w:t>
      </w:r>
      <w:proofErr w:type="gramStart"/>
      <w:r>
        <w:rPr>
          <w:rFonts w:ascii="Times New Roman" w:hAnsi="Times New Roman" w:cs="Times New Roman"/>
          <w:szCs w:val="28"/>
        </w:rPr>
        <w:t>начала исчисления срока предоставления муниципальной услуги</w:t>
      </w:r>
      <w:proofErr w:type="gramEnd"/>
      <w:r>
        <w:rPr>
          <w:rFonts w:ascii="Times New Roman" w:hAnsi="Times New Roman" w:cs="Times New Roman"/>
          <w:szCs w:val="28"/>
        </w:rPr>
        <w:t xml:space="preserve"> является дата повторной регистрации заявления.</w:t>
      </w:r>
    </w:p>
    <w:p w:rsidR="00A0737B" w:rsidRDefault="00A0737B">
      <w:pPr>
        <w:pStyle w:val="ConsPlusNormal"/>
        <w:ind w:firstLine="540"/>
        <w:jc w:val="both"/>
        <w:outlineLvl w:val="2"/>
        <w:rPr>
          <w:rFonts w:ascii="Times New Roman" w:hAnsi="Times New Roman" w:cs="Times New Roman"/>
          <w:szCs w:val="28"/>
        </w:rPr>
      </w:pPr>
      <w:r w:rsidRPr="00A0737B">
        <w:rPr>
          <w:rFonts w:ascii="Times New Roman" w:hAnsi="Times New Roman" w:cs="Times New Roman"/>
          <w:szCs w:val="28"/>
        </w:rPr>
        <w:t>2.10.</w:t>
      </w:r>
      <w:r w:rsidR="00185BCA">
        <w:rPr>
          <w:rFonts w:ascii="Times New Roman" w:hAnsi="Times New Roman" w:cs="Times New Roman"/>
          <w:szCs w:val="28"/>
        </w:rPr>
        <w:t>2</w:t>
      </w:r>
      <w:r w:rsidRPr="00A0737B">
        <w:rPr>
          <w:rFonts w:ascii="Times New Roman" w:hAnsi="Times New Roman" w:cs="Times New Roman"/>
          <w:szCs w:val="28"/>
        </w:rPr>
        <w:t xml:space="preserve">.  </w:t>
      </w:r>
      <w:proofErr w:type="gramStart"/>
      <w:r w:rsidRPr="00A0737B">
        <w:rPr>
          <w:rFonts w:ascii="Times New Roman" w:hAnsi="Times New Roman" w:cs="Times New Roman"/>
          <w:szCs w:val="28"/>
        </w:rPr>
        <w:t xml:space="preserve">Непредставление (несвоевременное представление) органом или организацией по межведомственному запросу документов и информации, </w:t>
      </w:r>
      <w:r w:rsidRPr="00A0737B">
        <w:rPr>
          <w:rFonts w:ascii="Times New Roman" w:hAnsi="Times New Roman" w:cs="Times New Roman"/>
          <w:szCs w:val="28"/>
        </w:rPr>
        <w:lastRenderedPageBreak/>
        <w:t>указанных в пункте 2 части 1 статьи 7 Федерального закона от 27.07.2010 г. № 210-ФЗ, в орган, указанный в абзаце первом части 1 статьи 7 Федерального закона от 27.07.2010 г. № 210-ФЗ, не может являться основанием для отказа в предоставлении заявителю муниципальной услуги.</w:t>
      </w:r>
      <w:proofErr w:type="gramEnd"/>
      <w:r w:rsidRPr="00A0737B">
        <w:rPr>
          <w:rFonts w:ascii="Times New Roman" w:hAnsi="Times New Roman" w:cs="Times New Roman"/>
          <w:szCs w:val="28"/>
        </w:rPr>
        <w:t xml:space="preserve"> Должностное лицо и (или) работник, не представившие (несвоевременно представившие) запрошенные и находящиеся в распоряжении </w:t>
      </w:r>
      <w:proofErr w:type="gramStart"/>
      <w:r w:rsidRPr="00A0737B">
        <w:rPr>
          <w:rFonts w:ascii="Times New Roman" w:hAnsi="Times New Roman" w:cs="Times New Roman"/>
          <w:szCs w:val="28"/>
        </w:rPr>
        <w:t>соответствующих</w:t>
      </w:r>
      <w:proofErr w:type="gramEnd"/>
      <w:r w:rsidRPr="00A0737B">
        <w:rPr>
          <w:rFonts w:ascii="Times New Roman" w:hAnsi="Times New Roman" w:cs="Times New Roman"/>
          <w:szCs w:val="28"/>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9E1700" w:rsidRDefault="00185BCA" w:rsidP="0071726E">
      <w:pPr>
        <w:pStyle w:val="ConsPlusNormal"/>
        <w:ind w:firstLine="539"/>
        <w:contextualSpacing/>
        <w:jc w:val="both"/>
        <w:outlineLvl w:val="2"/>
        <w:rPr>
          <w:rFonts w:ascii="Times New Roman" w:hAnsi="Times New Roman" w:cs="Times New Roman"/>
          <w:szCs w:val="28"/>
        </w:rPr>
      </w:pPr>
      <w:r>
        <w:rPr>
          <w:rFonts w:ascii="Times New Roman" w:hAnsi="Times New Roman" w:cs="Times New Roman"/>
          <w:szCs w:val="28"/>
        </w:rPr>
        <w:t xml:space="preserve">2.10.3. </w:t>
      </w:r>
      <w:r w:rsidR="00AB14DD">
        <w:rPr>
          <w:rFonts w:ascii="Times New Roman" w:hAnsi="Times New Roman" w:cs="Times New Roman"/>
          <w:szCs w:val="28"/>
        </w:rPr>
        <w:t>Основания для приостановления предоставления муниципальной услуги не предусмотрены.</w:t>
      </w:r>
    </w:p>
    <w:p w:rsidR="0071726E" w:rsidRDefault="0071726E" w:rsidP="0071726E">
      <w:pPr>
        <w:widowControl w:val="0"/>
        <w:spacing w:beforeAutospacing="0"/>
        <w:ind w:firstLine="539"/>
        <w:contextualSpacing/>
        <w:jc w:val="both"/>
        <w:outlineLvl w:val="2"/>
      </w:pPr>
      <w:r>
        <w:t xml:space="preserve">2.11. </w:t>
      </w:r>
      <w:r w:rsidRPr="0071726E">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71726E" w:rsidRDefault="0071726E" w:rsidP="0071726E">
      <w:pPr>
        <w:widowControl w:val="0"/>
        <w:spacing w:beforeAutospacing="0"/>
        <w:ind w:firstLine="540"/>
        <w:jc w:val="both"/>
        <w:outlineLvl w:val="2"/>
      </w:pPr>
      <w:r w:rsidRPr="0071726E">
        <w:t>Услуги, необходимые и обязательные для предоставления муниципальной услуги, отсутствуют.</w:t>
      </w:r>
    </w:p>
    <w:p w:rsidR="009E1700" w:rsidRDefault="00AB14DD" w:rsidP="0071726E">
      <w:pPr>
        <w:pStyle w:val="ConsPlusNormal"/>
        <w:ind w:firstLine="539"/>
        <w:contextualSpacing/>
        <w:jc w:val="both"/>
        <w:outlineLvl w:val="2"/>
        <w:rPr>
          <w:rFonts w:ascii="Times New Roman" w:hAnsi="Times New Roman" w:cs="Times New Roman"/>
          <w:szCs w:val="28"/>
        </w:rPr>
      </w:pPr>
      <w:r>
        <w:rPr>
          <w:rFonts w:ascii="Times New Roman" w:hAnsi="Times New Roman" w:cs="Times New Roman"/>
          <w:szCs w:val="28"/>
        </w:rPr>
        <w:t>2.1</w:t>
      </w:r>
      <w:r w:rsidR="006F1E86">
        <w:rPr>
          <w:rFonts w:ascii="Times New Roman" w:hAnsi="Times New Roman" w:cs="Times New Roman"/>
          <w:szCs w:val="28"/>
        </w:rPr>
        <w:t>2</w:t>
      </w:r>
      <w:r>
        <w:rPr>
          <w:rFonts w:ascii="Times New Roman" w:hAnsi="Times New Roman" w:cs="Times New Roman"/>
          <w:szCs w:val="28"/>
        </w:rPr>
        <w:t>. Порядок, размер и основания взимания государственной пошлины или иной платы, взимаемой за предоставление муниципальной услуги</w:t>
      </w:r>
      <w:r w:rsidR="0071726E">
        <w:rPr>
          <w:rFonts w:ascii="Times New Roman" w:hAnsi="Times New Roman" w:cs="Times New Roman"/>
          <w:szCs w:val="28"/>
        </w:rPr>
        <w:t>.</w:t>
      </w:r>
    </w:p>
    <w:p w:rsidR="00E21C5B" w:rsidRDefault="00AB14DD" w:rsidP="00E21C5B">
      <w:pPr>
        <w:pStyle w:val="ConsPlusNormal"/>
        <w:ind w:firstLine="539"/>
        <w:contextualSpacing/>
        <w:jc w:val="both"/>
        <w:rPr>
          <w:rFonts w:ascii="Times New Roman" w:hAnsi="Times New Roman" w:cs="Times New Roman"/>
          <w:szCs w:val="28"/>
        </w:rPr>
      </w:pPr>
      <w:r>
        <w:rPr>
          <w:rFonts w:ascii="Times New Roman" w:hAnsi="Times New Roman" w:cs="Times New Roman"/>
          <w:szCs w:val="28"/>
        </w:rPr>
        <w:t>Муниципальная услуга предоставляется бесплатно. Государственная пошлина за предоставление муниципальной услуги не взимается.</w:t>
      </w:r>
    </w:p>
    <w:p w:rsidR="009E1700" w:rsidRDefault="00AB14DD" w:rsidP="0071726E">
      <w:pPr>
        <w:pStyle w:val="ConsPlusNormal"/>
        <w:ind w:firstLine="539"/>
        <w:contextualSpacing/>
        <w:jc w:val="both"/>
        <w:outlineLvl w:val="2"/>
        <w:rPr>
          <w:rFonts w:ascii="Times New Roman" w:hAnsi="Times New Roman" w:cs="Times New Roman"/>
          <w:szCs w:val="28"/>
        </w:rPr>
      </w:pPr>
      <w:r>
        <w:rPr>
          <w:rFonts w:ascii="Times New Roman" w:hAnsi="Times New Roman" w:cs="Times New Roman"/>
          <w:szCs w:val="28"/>
        </w:rPr>
        <w:t>2.1</w:t>
      </w:r>
      <w:r w:rsidR="00AB7AF3">
        <w:rPr>
          <w:rFonts w:ascii="Times New Roman" w:hAnsi="Times New Roman" w:cs="Times New Roman"/>
          <w:szCs w:val="28"/>
        </w:rPr>
        <w:t>3</w:t>
      </w:r>
      <w:r>
        <w:rPr>
          <w:rFonts w:ascii="Times New Roman" w:hAnsi="Times New Roman" w:cs="Times New Roman"/>
          <w:szCs w:val="28"/>
        </w:rPr>
        <w:t>. Максимальный срок ожидания в очереди при подаче запроса о пред</w:t>
      </w:r>
      <w:r w:rsidR="0071726E">
        <w:rPr>
          <w:rFonts w:ascii="Times New Roman" w:hAnsi="Times New Roman" w:cs="Times New Roman"/>
          <w:szCs w:val="28"/>
        </w:rPr>
        <w:t>оставлении муниципальной услуги и услуг</w:t>
      </w:r>
      <w:r>
        <w:rPr>
          <w:rFonts w:ascii="Times New Roman" w:hAnsi="Times New Roman" w:cs="Times New Roman"/>
          <w:szCs w:val="28"/>
        </w:rPr>
        <w:t>, предоставляемой организацией, участвующей в предоставлении муниципальной услуги, и при получении результата предоставления таких услуг</w:t>
      </w:r>
      <w:r w:rsidR="0071726E">
        <w:rPr>
          <w:rFonts w:ascii="Times New Roman" w:hAnsi="Times New Roman" w:cs="Times New Roman"/>
          <w:szCs w:val="28"/>
        </w:rPr>
        <w:t>.</w:t>
      </w:r>
    </w:p>
    <w:p w:rsidR="009E1700" w:rsidRDefault="00AB14DD" w:rsidP="0071726E">
      <w:pPr>
        <w:pStyle w:val="ConsPlusNormal"/>
        <w:ind w:firstLine="539"/>
        <w:contextualSpacing/>
        <w:jc w:val="both"/>
        <w:rPr>
          <w:rFonts w:ascii="Times New Roman" w:hAnsi="Times New Roman" w:cs="Times New Roman"/>
          <w:szCs w:val="28"/>
        </w:rPr>
      </w:pPr>
      <w:r>
        <w:rPr>
          <w:rFonts w:ascii="Times New Roman" w:hAnsi="Times New Roman" w:cs="Times New Roman"/>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AB7AF3" w:rsidRPr="00AB7AF3" w:rsidRDefault="00AB14DD" w:rsidP="00AB7AF3">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2.1</w:t>
      </w:r>
      <w:r w:rsidR="00AB7AF3">
        <w:rPr>
          <w:rFonts w:ascii="Times New Roman" w:hAnsi="Times New Roman" w:cs="Times New Roman"/>
          <w:szCs w:val="28"/>
        </w:rPr>
        <w:t>4</w:t>
      </w:r>
      <w:r>
        <w:rPr>
          <w:rFonts w:ascii="Times New Roman" w:hAnsi="Times New Roman" w:cs="Times New Roman"/>
          <w:szCs w:val="28"/>
        </w:rPr>
        <w:t xml:space="preserve">. </w:t>
      </w:r>
      <w:r w:rsidR="00AB7AF3" w:rsidRPr="00AB7AF3">
        <w:rPr>
          <w:rFonts w:ascii="Times New Roman" w:hAnsi="Times New Roman" w:cs="Times New Roman"/>
          <w:szCs w:val="28"/>
        </w:rPr>
        <w:t>Срок и порядок регистрации запроса заявителя о предоставлении муниципальной ус</w:t>
      </w:r>
      <w:r w:rsidR="0071726E">
        <w:rPr>
          <w:rFonts w:ascii="Times New Roman" w:hAnsi="Times New Roman" w:cs="Times New Roman"/>
          <w:szCs w:val="28"/>
        </w:rPr>
        <w:t>луги и услуг</w:t>
      </w:r>
      <w:r w:rsidR="00AB7AF3" w:rsidRPr="00AB7AF3">
        <w:rPr>
          <w:rFonts w:ascii="Times New Roman" w:hAnsi="Times New Roman" w:cs="Times New Roman"/>
          <w:szCs w:val="28"/>
        </w:rPr>
        <w:t xml:space="preserve">, </w:t>
      </w:r>
      <w:r w:rsidR="0071726E">
        <w:rPr>
          <w:rFonts w:ascii="Times New Roman" w:hAnsi="Times New Roman" w:cs="Times New Roman"/>
          <w:szCs w:val="28"/>
        </w:rPr>
        <w:t>необходимых и обязательных для предоставления муниципальной услуги</w:t>
      </w:r>
      <w:r w:rsidR="00AB7AF3" w:rsidRPr="00AB7AF3">
        <w:rPr>
          <w:rFonts w:ascii="Times New Roman" w:hAnsi="Times New Roman" w:cs="Times New Roman"/>
          <w:szCs w:val="28"/>
        </w:rPr>
        <w:t>, в том числе в электронной форме</w:t>
      </w:r>
      <w:r w:rsidR="0071726E">
        <w:rPr>
          <w:rFonts w:ascii="Times New Roman" w:hAnsi="Times New Roman" w:cs="Times New Roman"/>
          <w:szCs w:val="28"/>
        </w:rPr>
        <w:t>.</w:t>
      </w:r>
    </w:p>
    <w:p w:rsidR="00AB7AF3" w:rsidRPr="00AB7AF3" w:rsidRDefault="00AB7AF3" w:rsidP="00AB7AF3">
      <w:pPr>
        <w:pStyle w:val="ConsPlusNormal"/>
        <w:ind w:firstLine="540"/>
        <w:jc w:val="both"/>
        <w:outlineLvl w:val="2"/>
        <w:rPr>
          <w:rFonts w:ascii="Times New Roman" w:hAnsi="Times New Roman" w:cs="Times New Roman"/>
          <w:szCs w:val="28"/>
        </w:rPr>
      </w:pPr>
      <w:r w:rsidRPr="00AB7AF3">
        <w:rPr>
          <w:rFonts w:ascii="Times New Roman" w:hAnsi="Times New Roman" w:cs="Times New Roman"/>
          <w:szCs w:val="28"/>
        </w:rPr>
        <w:t xml:space="preserve"> </w:t>
      </w:r>
      <w:proofErr w:type="gramStart"/>
      <w:r w:rsidRPr="00AB7AF3">
        <w:rPr>
          <w:rFonts w:ascii="Times New Roman" w:hAnsi="Times New Roman" w:cs="Times New Roman"/>
          <w:szCs w:val="28"/>
        </w:rPr>
        <w:t>Заявления о предоставлении муниципальной услуги, в том числе в электронном виде, регистрируются в порядке делопроизводства должностным лицом Отдела, ответственным за прием и регистрацию документов, в день их поступления в администрацию, а заявления, поступившие в нерабочее время, - в первый рабочий день, следующий за днем поступления заявления; в МФЦ посредством внесения данных в автоматизированную информационную систему «МФЦ».</w:t>
      </w:r>
      <w:proofErr w:type="gramEnd"/>
    </w:p>
    <w:p w:rsidR="00AB7AF3" w:rsidRPr="00AB7AF3" w:rsidRDefault="00AB7AF3" w:rsidP="00AB7AF3">
      <w:pPr>
        <w:pStyle w:val="ConsPlusNormal"/>
        <w:ind w:firstLine="540"/>
        <w:jc w:val="both"/>
        <w:outlineLvl w:val="2"/>
        <w:rPr>
          <w:rFonts w:ascii="Times New Roman" w:hAnsi="Times New Roman" w:cs="Times New Roman"/>
          <w:szCs w:val="28"/>
        </w:rPr>
      </w:pPr>
      <w:r w:rsidRPr="00AB7AF3">
        <w:rPr>
          <w:rFonts w:ascii="Times New Roman" w:hAnsi="Times New Roman" w:cs="Times New Roman"/>
          <w:szCs w:val="28"/>
        </w:rPr>
        <w:t>Срок регистрации заявления о предоставлении муниципальной услуги, в том числе в электронном виде, в Отделе и МФЦ, составляет 1 рабочий день.</w:t>
      </w:r>
    </w:p>
    <w:p w:rsidR="00AB7AF3" w:rsidRDefault="00AB7AF3" w:rsidP="00AB7AF3">
      <w:pPr>
        <w:pStyle w:val="ConsPlusNormal"/>
        <w:ind w:firstLine="540"/>
        <w:jc w:val="both"/>
        <w:outlineLvl w:val="2"/>
        <w:rPr>
          <w:rFonts w:ascii="Times New Roman" w:hAnsi="Times New Roman" w:cs="Times New Roman"/>
          <w:szCs w:val="28"/>
        </w:rPr>
      </w:pPr>
      <w:r w:rsidRPr="00AB7AF3">
        <w:rPr>
          <w:rFonts w:ascii="Times New Roman" w:hAnsi="Times New Roman" w:cs="Times New Roman"/>
          <w:szCs w:val="28"/>
        </w:rPr>
        <w:t xml:space="preserve"> Письменное обращение заявителя о получении информации о порядке предоставления муниципальной услуги и сведений о ходе предоставления муниципальной услуги, в том числе в электронном виде, регистрируются в порядке делопроизводства должностным лицом администрации, ответственным за прием и регистрацию документов. </w:t>
      </w:r>
    </w:p>
    <w:p w:rsidR="00DD7B44" w:rsidRPr="0071726E" w:rsidRDefault="00EB57AC" w:rsidP="0071726E">
      <w:pPr>
        <w:pStyle w:val="ConsPlusNormal"/>
        <w:ind w:firstLine="709"/>
        <w:jc w:val="both"/>
        <w:rPr>
          <w:rFonts w:ascii="Times New Roman" w:hAnsi="Times New Roman" w:cs="Times New Roman"/>
          <w:szCs w:val="28"/>
        </w:rPr>
      </w:pPr>
      <w:r w:rsidRPr="0071726E">
        <w:rPr>
          <w:rFonts w:ascii="Times New Roman" w:hAnsi="Times New Roman" w:cs="Times New Roman"/>
          <w:color w:val="auto"/>
          <w:szCs w:val="28"/>
        </w:rPr>
        <w:lastRenderedPageBreak/>
        <w:t>2.1</w:t>
      </w:r>
      <w:r w:rsidR="00AB7AF3" w:rsidRPr="0071726E">
        <w:rPr>
          <w:rFonts w:ascii="Times New Roman" w:hAnsi="Times New Roman" w:cs="Times New Roman"/>
          <w:color w:val="auto"/>
          <w:szCs w:val="28"/>
        </w:rPr>
        <w:t>5</w:t>
      </w:r>
      <w:r w:rsidRPr="0071726E">
        <w:rPr>
          <w:rFonts w:ascii="Times New Roman" w:hAnsi="Times New Roman" w:cs="Times New Roman"/>
          <w:color w:val="auto"/>
          <w:szCs w:val="28"/>
        </w:rPr>
        <w:t xml:space="preserve">. </w:t>
      </w:r>
      <w:r w:rsidR="0071726E" w:rsidRPr="0071726E">
        <w:rPr>
          <w:rFonts w:ascii="Times New Roman" w:hAnsi="Times New Roman" w:cs="Times New Roman"/>
          <w:szCs w:val="28"/>
        </w:rPr>
        <w:t>Требования к помещениям, в которых предоставляется муниципальная услуга,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2.1</w:t>
      </w:r>
      <w:r w:rsidR="00AB7AF3">
        <w:rPr>
          <w:rFonts w:ascii="Times New Roman" w:hAnsi="Times New Roman" w:cs="Times New Roman"/>
          <w:color w:val="auto"/>
          <w:szCs w:val="28"/>
        </w:rPr>
        <w:t>5</w:t>
      </w:r>
      <w:r w:rsidRPr="00EB57AC">
        <w:rPr>
          <w:rFonts w:ascii="Times New Roman" w:hAnsi="Times New Roman" w:cs="Times New Roman"/>
          <w:color w:val="auto"/>
          <w:szCs w:val="28"/>
        </w:rPr>
        <w:t>.1. Помещения Отдела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Вход и выход из помещений оборудуются соответствующими указателями.</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 xml:space="preserve"> Места ожидания должны соответствовать комфортным условиям для заявителей и оптимальным условиям работы специалистов Отдела, в том числе необходимо наличие доступных мест общего пользования (туалет).</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EB57AC">
        <w:rPr>
          <w:rFonts w:ascii="Times New Roman" w:hAnsi="Times New Roman" w:cs="Times New Roman"/>
          <w:color w:val="auto"/>
          <w:szCs w:val="28"/>
        </w:rPr>
        <w:t>банкетками</w:t>
      </w:r>
      <w:proofErr w:type="spellEnd"/>
      <w:r w:rsidRPr="00EB57AC">
        <w:rPr>
          <w:rFonts w:ascii="Times New Roman" w:hAnsi="Times New Roman" w:cs="Times New Roman"/>
          <w:color w:val="auto"/>
          <w:szCs w:val="28"/>
        </w:rPr>
        <w:t xml:space="preserve">). Количество мест ожидания определяется исходя из фактической нагрузки и возможностей для размещения в здании. </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 xml:space="preserve">Места для заполнения заявлений для предоставления муниципальной услуги размещаются в холле и оборудуются образцами заполнения документов, бланками заявлений, информационными стендами,  стульями и столами (стойками). </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 xml:space="preserve">Рабочие места специалистов, предоставляющих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DD7B44">
        <w:rPr>
          <w:rFonts w:ascii="Times New Roman" w:hAnsi="Times New Roman" w:cs="Times New Roman"/>
          <w:color w:val="FF0000"/>
          <w:szCs w:val="28"/>
        </w:rPr>
        <w:t xml:space="preserve"> </w:t>
      </w:r>
      <w:r w:rsidRPr="00EB57AC">
        <w:rPr>
          <w:rFonts w:ascii="Times New Roman" w:hAnsi="Times New Roman" w:cs="Times New Roman"/>
          <w:color w:val="auto"/>
          <w:szCs w:val="28"/>
        </w:rPr>
        <w:t>2.1</w:t>
      </w:r>
      <w:r w:rsidR="00AB7AF3">
        <w:rPr>
          <w:rFonts w:ascii="Times New Roman" w:hAnsi="Times New Roman" w:cs="Times New Roman"/>
          <w:color w:val="auto"/>
          <w:szCs w:val="28"/>
        </w:rPr>
        <w:t>5</w:t>
      </w:r>
      <w:r w:rsidRPr="00EB57AC">
        <w:rPr>
          <w:rFonts w:ascii="Times New Roman" w:hAnsi="Times New Roman" w:cs="Times New Roman"/>
          <w:color w:val="auto"/>
          <w:szCs w:val="28"/>
        </w:rPr>
        <w:t>.2. Требования к помещениям, местам ожидания и приема заявителей в МФЦ.</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наименование;</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место нахождения;</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режим работы;</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номер телефона группы информационной поддержки МФЦ;</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адрес электронной почты.</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Выход из здания МФЦ оборудуется соответствующим указателем.</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Помещения МФЦ, предназначенные для работы с заявителями, располагаются на первом этаже здания и имеют отдельный вход.</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Помещения МФЦ состоят из нескольких функциональных секторов (зон):</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сектор информирования;</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lastRenderedPageBreak/>
        <w:t>сектор ожидания;</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сектор приема заявителей.</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В секторе информирования расположены:</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окна консультантов для осуществления информирования заявителей о предоставляемых государственных (муниципальных) услугах;</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 xml:space="preserve">информационные стенды; </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информационные киоски.</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В секторе ожидания расположены:</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электронная система управления очередью;</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платежный терминал;</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места ожидания для посетителей;</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В секторе приема заявителей расположены:</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окна приема посетителей.</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Окна приема посетителей оснащены информационными табличками с указанием номера окна.</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Требования к размещению и оформлению визуальной, текстовой и мультимедийной информации о порядке предоставления услуги в МФЦ.</w:t>
      </w:r>
    </w:p>
    <w:p w:rsidR="00DD7B44" w:rsidRPr="00EB57AC" w:rsidRDefault="00DD7B44" w:rsidP="00DD7B44">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1. Информационное табло.</w:t>
      </w:r>
    </w:p>
    <w:p w:rsidR="00DD7B44" w:rsidRPr="00EB57AC" w:rsidRDefault="00DD7B44" w:rsidP="006F1E86">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2. Информационные стенды, содержащие следующую информацию:</w:t>
      </w:r>
    </w:p>
    <w:p w:rsidR="00DD7B44" w:rsidRPr="00EB57AC" w:rsidRDefault="00DD7B44" w:rsidP="006F1E86">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 xml:space="preserve">местонахождение, график приема заявителей по вопросам предоставления услуг, номера телефонов, адрес Интернет-сайта и электронной почты МФЦ; </w:t>
      </w:r>
    </w:p>
    <w:p w:rsidR="00DD7B44" w:rsidRPr="00EB57AC" w:rsidRDefault="00DD7B44" w:rsidP="006F1E86">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перечень услуг, оказываемых на базе МФЦ.</w:t>
      </w:r>
    </w:p>
    <w:p w:rsidR="00DD7B44" w:rsidRPr="00EB57AC" w:rsidRDefault="00DD7B44" w:rsidP="006F1E86">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3. Информационный киоск, обеспечивающий доступ к следующей информации:</w:t>
      </w:r>
    </w:p>
    <w:p w:rsidR="00DD7B44" w:rsidRPr="00EB57AC" w:rsidRDefault="00DD7B44" w:rsidP="006F1E86">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полная версия текстов Административных регламентов;</w:t>
      </w:r>
    </w:p>
    <w:p w:rsidR="00DD7B44" w:rsidRPr="00EB57AC" w:rsidRDefault="00DD7B44" w:rsidP="006F1E86">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перечень документов, необходимых для получения услуг;</w:t>
      </w:r>
    </w:p>
    <w:p w:rsidR="006F1E86" w:rsidRDefault="00DD7B44" w:rsidP="006F1E86">
      <w:pPr>
        <w:pStyle w:val="ConsPlusNormal"/>
        <w:ind w:firstLine="540"/>
        <w:jc w:val="both"/>
        <w:outlineLvl w:val="2"/>
        <w:rPr>
          <w:rFonts w:ascii="Times New Roman" w:hAnsi="Times New Roman" w:cs="Times New Roman"/>
          <w:color w:val="auto"/>
          <w:szCs w:val="28"/>
        </w:rPr>
      </w:pPr>
      <w:r w:rsidRPr="00EB57AC">
        <w:rPr>
          <w:rFonts w:ascii="Times New Roman" w:hAnsi="Times New Roman" w:cs="Times New Roman"/>
          <w:color w:val="auto"/>
          <w:szCs w:val="28"/>
        </w:rPr>
        <w:t>извлечения из законодательных и нормативных правовых актов, содержащих нормы,</w:t>
      </w:r>
      <w:r w:rsidR="006F1E86">
        <w:rPr>
          <w:rFonts w:ascii="Times New Roman" w:hAnsi="Times New Roman" w:cs="Times New Roman"/>
          <w:color w:val="auto"/>
          <w:szCs w:val="28"/>
        </w:rPr>
        <w:t xml:space="preserve"> регулирующие деятельность МФЦ.</w:t>
      </w:r>
    </w:p>
    <w:p w:rsidR="006F1E86" w:rsidRPr="006F1E86" w:rsidRDefault="00A0737B" w:rsidP="006F1E86">
      <w:pPr>
        <w:pStyle w:val="ConsPlusNormal"/>
        <w:ind w:firstLine="709"/>
        <w:jc w:val="both"/>
        <w:rPr>
          <w:rFonts w:ascii="Times New Roman" w:hAnsi="Times New Roman" w:cs="Times New Roman"/>
          <w:szCs w:val="28"/>
        </w:rPr>
      </w:pPr>
      <w:r w:rsidRPr="00A0737B">
        <w:rPr>
          <w:rFonts w:ascii="Times New Roman" w:hAnsi="Times New Roman" w:cs="Times New Roman"/>
          <w:color w:val="auto"/>
          <w:szCs w:val="28"/>
        </w:rPr>
        <w:t xml:space="preserve">2.16. </w:t>
      </w:r>
      <w:r w:rsidR="006F1E86" w:rsidRPr="006F1E86">
        <w:rPr>
          <w:rFonts w:ascii="Times New Roman" w:hAnsi="Times New Roman" w:cs="Times New Roman"/>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в многофункциональных центрах предоставления государственных и муниципальной услуг, возможность получения информации о ходе предоставления муниципальной услуги.</w:t>
      </w:r>
    </w:p>
    <w:p w:rsidR="00A0737B" w:rsidRPr="00A0737B" w:rsidRDefault="00A0737B" w:rsidP="006F1E86">
      <w:pPr>
        <w:pStyle w:val="ConsPlusNormal"/>
        <w:ind w:firstLine="709"/>
        <w:jc w:val="both"/>
        <w:outlineLvl w:val="2"/>
        <w:rPr>
          <w:rFonts w:ascii="Times New Roman" w:hAnsi="Times New Roman" w:cs="Times New Roman"/>
          <w:color w:val="auto"/>
          <w:szCs w:val="28"/>
        </w:rPr>
      </w:pPr>
      <w:r w:rsidRPr="00A0737B">
        <w:rPr>
          <w:rFonts w:ascii="Times New Roman" w:hAnsi="Times New Roman" w:cs="Times New Roman"/>
          <w:color w:val="auto"/>
          <w:szCs w:val="28"/>
        </w:rPr>
        <w:t>2.16.1. Показателями доступности являются:</w:t>
      </w:r>
    </w:p>
    <w:p w:rsidR="00A0737B" w:rsidRPr="00A0737B" w:rsidRDefault="00A0737B" w:rsidP="006F1E86">
      <w:pPr>
        <w:pStyle w:val="ConsPlusNormal"/>
        <w:ind w:firstLine="709"/>
        <w:jc w:val="both"/>
        <w:outlineLvl w:val="1"/>
        <w:rPr>
          <w:rFonts w:ascii="Times New Roman" w:hAnsi="Times New Roman" w:cs="Times New Roman"/>
          <w:color w:val="auto"/>
          <w:szCs w:val="28"/>
        </w:rPr>
      </w:pPr>
      <w:r w:rsidRPr="00A0737B">
        <w:rPr>
          <w:rFonts w:ascii="Times New Roman" w:hAnsi="Times New Roman" w:cs="Times New Roman"/>
          <w:color w:val="auto"/>
          <w:szCs w:val="28"/>
        </w:rPr>
        <w:t>простота и ясность изложения информационных документов;</w:t>
      </w:r>
    </w:p>
    <w:p w:rsidR="00A0737B" w:rsidRPr="00A0737B" w:rsidRDefault="00A0737B" w:rsidP="006F1E86">
      <w:pPr>
        <w:pStyle w:val="ConsPlusNormal"/>
        <w:ind w:firstLine="709"/>
        <w:jc w:val="both"/>
        <w:outlineLvl w:val="1"/>
        <w:rPr>
          <w:rFonts w:ascii="Times New Roman" w:hAnsi="Times New Roman" w:cs="Times New Roman"/>
          <w:color w:val="auto"/>
          <w:szCs w:val="28"/>
        </w:rPr>
      </w:pPr>
      <w:r w:rsidRPr="00A0737B">
        <w:rPr>
          <w:rFonts w:ascii="Times New Roman" w:hAnsi="Times New Roman" w:cs="Times New Roman"/>
          <w:color w:val="auto"/>
          <w:szCs w:val="28"/>
        </w:rPr>
        <w:t>наличие различных каналов получения информации о предоставлении муниципальной услуги;</w:t>
      </w:r>
    </w:p>
    <w:p w:rsidR="00A0737B" w:rsidRPr="00A0737B" w:rsidRDefault="00A0737B" w:rsidP="006F1E86">
      <w:pPr>
        <w:pStyle w:val="ConsPlusNormal"/>
        <w:ind w:firstLine="709"/>
        <w:jc w:val="both"/>
        <w:outlineLvl w:val="1"/>
        <w:rPr>
          <w:rFonts w:ascii="Times New Roman" w:hAnsi="Times New Roman" w:cs="Times New Roman"/>
          <w:color w:val="auto"/>
          <w:szCs w:val="28"/>
        </w:rPr>
      </w:pPr>
      <w:r w:rsidRPr="00A0737B">
        <w:rPr>
          <w:rFonts w:ascii="Times New Roman" w:hAnsi="Times New Roman" w:cs="Times New Roman"/>
          <w:color w:val="auto"/>
          <w:szCs w:val="28"/>
        </w:rPr>
        <w:t xml:space="preserve">получать информацию о результате предоставления муниципальной услуги; </w:t>
      </w:r>
    </w:p>
    <w:p w:rsidR="00A0737B" w:rsidRPr="00A0737B" w:rsidRDefault="00A0737B" w:rsidP="006F1E86">
      <w:pPr>
        <w:pStyle w:val="ConsPlusNormal"/>
        <w:ind w:firstLine="709"/>
        <w:jc w:val="both"/>
        <w:outlineLvl w:val="1"/>
        <w:rPr>
          <w:rFonts w:ascii="Times New Roman" w:hAnsi="Times New Roman" w:cs="Times New Roman"/>
          <w:color w:val="auto"/>
          <w:szCs w:val="28"/>
        </w:rPr>
      </w:pPr>
      <w:r w:rsidRPr="00A0737B">
        <w:rPr>
          <w:rFonts w:ascii="Times New Roman" w:hAnsi="Times New Roman" w:cs="Times New Roman"/>
          <w:color w:val="auto"/>
          <w:szCs w:val="28"/>
        </w:rPr>
        <w:t>соотношение количества заявителей, своевременно получивших муниципальную услугу в полном объеме к количеству заявителей;</w:t>
      </w:r>
    </w:p>
    <w:p w:rsidR="00A0737B" w:rsidRPr="00A0737B" w:rsidRDefault="00A0737B" w:rsidP="006F1E86">
      <w:pPr>
        <w:pStyle w:val="ConsPlusNormal"/>
        <w:ind w:firstLine="709"/>
        <w:jc w:val="both"/>
        <w:outlineLvl w:val="1"/>
        <w:rPr>
          <w:rFonts w:ascii="Times New Roman" w:hAnsi="Times New Roman" w:cs="Times New Roman"/>
          <w:color w:val="auto"/>
          <w:szCs w:val="28"/>
        </w:rPr>
      </w:pPr>
      <w:r w:rsidRPr="00A0737B">
        <w:rPr>
          <w:rFonts w:ascii="Times New Roman" w:hAnsi="Times New Roman" w:cs="Times New Roman"/>
          <w:color w:val="auto"/>
          <w:szCs w:val="28"/>
        </w:rPr>
        <w:t>отсутствие жалоб граждан на качество предоставленной им муниципальной услуги;</w:t>
      </w:r>
    </w:p>
    <w:p w:rsidR="00A0737B" w:rsidRPr="00A0737B" w:rsidRDefault="00A0737B" w:rsidP="006F1E86">
      <w:pPr>
        <w:pStyle w:val="ConsPlusNormal"/>
        <w:ind w:firstLine="709"/>
        <w:jc w:val="both"/>
        <w:outlineLvl w:val="1"/>
        <w:rPr>
          <w:rFonts w:ascii="Times New Roman" w:hAnsi="Times New Roman" w:cs="Times New Roman"/>
          <w:color w:val="auto"/>
          <w:szCs w:val="28"/>
        </w:rPr>
      </w:pPr>
      <w:r w:rsidRPr="00A0737B">
        <w:rPr>
          <w:rFonts w:ascii="Times New Roman" w:hAnsi="Times New Roman" w:cs="Times New Roman"/>
          <w:color w:val="auto"/>
          <w:szCs w:val="28"/>
        </w:rPr>
        <w:t xml:space="preserve">наличие парковых мест для маломобильных групп населения (далее – </w:t>
      </w:r>
      <w:r w:rsidRPr="00A0737B">
        <w:rPr>
          <w:rFonts w:ascii="Times New Roman" w:hAnsi="Times New Roman" w:cs="Times New Roman"/>
          <w:color w:val="auto"/>
          <w:szCs w:val="28"/>
        </w:rPr>
        <w:lastRenderedPageBreak/>
        <w:t xml:space="preserve">МГН); </w:t>
      </w:r>
    </w:p>
    <w:p w:rsidR="00A0737B" w:rsidRPr="00A0737B" w:rsidRDefault="00A0737B" w:rsidP="006F1E86">
      <w:pPr>
        <w:pStyle w:val="ConsPlusNormal"/>
        <w:ind w:firstLine="709"/>
        <w:jc w:val="both"/>
        <w:outlineLvl w:val="1"/>
        <w:rPr>
          <w:rFonts w:ascii="Times New Roman" w:hAnsi="Times New Roman" w:cs="Times New Roman"/>
          <w:color w:val="auto"/>
          <w:szCs w:val="28"/>
        </w:rPr>
      </w:pPr>
      <w:r w:rsidRPr="00A0737B">
        <w:rPr>
          <w:rFonts w:ascii="Times New Roman" w:hAnsi="Times New Roman" w:cs="Times New Roman"/>
          <w:color w:val="auto"/>
          <w:szCs w:val="28"/>
        </w:rPr>
        <w:t>возможность получения муниципальной услуги инвалидам и МГН;</w:t>
      </w:r>
    </w:p>
    <w:p w:rsidR="00A0737B" w:rsidRPr="00A0737B" w:rsidRDefault="00A0737B" w:rsidP="006F1E86">
      <w:pPr>
        <w:pStyle w:val="ConsPlusNormal"/>
        <w:ind w:firstLine="709"/>
        <w:jc w:val="both"/>
        <w:outlineLvl w:val="1"/>
        <w:rPr>
          <w:rFonts w:ascii="Times New Roman" w:hAnsi="Times New Roman" w:cs="Times New Roman"/>
          <w:color w:val="auto"/>
          <w:szCs w:val="28"/>
        </w:rPr>
      </w:pPr>
      <w:r w:rsidRPr="00A0737B">
        <w:rPr>
          <w:rFonts w:ascii="Times New Roman" w:hAnsi="Times New Roman" w:cs="Times New Roman"/>
          <w:color w:val="auto"/>
          <w:szCs w:val="28"/>
        </w:rPr>
        <w:t>возможность обращаться в досудебном и (или) судебном порядке с жалобой на принятое решение или на действия (бездействие) должностных лиц, муниципальных служащих.</w:t>
      </w:r>
    </w:p>
    <w:p w:rsidR="00A0737B" w:rsidRPr="00A0737B" w:rsidRDefault="00A0737B" w:rsidP="006F1E86">
      <w:pPr>
        <w:pStyle w:val="ConsPlusNormal"/>
        <w:ind w:firstLine="709"/>
        <w:jc w:val="both"/>
        <w:outlineLvl w:val="1"/>
        <w:rPr>
          <w:rFonts w:ascii="Times New Roman" w:hAnsi="Times New Roman" w:cs="Times New Roman"/>
          <w:color w:val="auto"/>
          <w:szCs w:val="28"/>
        </w:rPr>
      </w:pPr>
      <w:r w:rsidRPr="00A0737B">
        <w:rPr>
          <w:rFonts w:ascii="Times New Roman" w:hAnsi="Times New Roman" w:cs="Times New Roman"/>
          <w:color w:val="auto"/>
          <w:szCs w:val="28"/>
        </w:rPr>
        <w:t>2.16.2. Показателями качества являются:</w:t>
      </w:r>
    </w:p>
    <w:p w:rsidR="00A0737B" w:rsidRPr="00A0737B" w:rsidRDefault="00A0737B" w:rsidP="006F1E86">
      <w:pPr>
        <w:pStyle w:val="ConsPlusNormal"/>
        <w:ind w:firstLine="709"/>
        <w:jc w:val="both"/>
        <w:outlineLvl w:val="1"/>
        <w:rPr>
          <w:rFonts w:ascii="Times New Roman" w:hAnsi="Times New Roman" w:cs="Times New Roman"/>
          <w:color w:val="auto"/>
          <w:szCs w:val="28"/>
        </w:rPr>
      </w:pPr>
      <w:r w:rsidRPr="00A0737B">
        <w:rPr>
          <w:rFonts w:ascii="Times New Roman" w:hAnsi="Times New Roman" w:cs="Times New Roman"/>
          <w:color w:val="auto"/>
          <w:szCs w:val="28"/>
        </w:rPr>
        <w:t>точность исполнения;</w:t>
      </w:r>
      <w:r w:rsidRPr="00A0737B">
        <w:rPr>
          <w:rFonts w:ascii="Times New Roman" w:hAnsi="Times New Roman" w:cs="Times New Roman"/>
          <w:color w:val="auto"/>
          <w:szCs w:val="28"/>
        </w:rPr>
        <w:tab/>
      </w:r>
    </w:p>
    <w:p w:rsidR="00A0737B" w:rsidRPr="00A0737B" w:rsidRDefault="00A0737B" w:rsidP="006F1E86">
      <w:pPr>
        <w:pStyle w:val="ConsPlusNormal"/>
        <w:ind w:firstLine="709"/>
        <w:jc w:val="both"/>
        <w:outlineLvl w:val="1"/>
        <w:rPr>
          <w:rFonts w:ascii="Times New Roman" w:hAnsi="Times New Roman" w:cs="Times New Roman"/>
          <w:color w:val="auto"/>
          <w:szCs w:val="28"/>
        </w:rPr>
      </w:pPr>
      <w:r w:rsidRPr="00A0737B">
        <w:rPr>
          <w:rFonts w:ascii="Times New Roman" w:hAnsi="Times New Roman" w:cs="Times New Roman"/>
          <w:color w:val="auto"/>
          <w:szCs w:val="28"/>
        </w:rPr>
        <w:t>профессиональная подготовка сотрудников;</w:t>
      </w:r>
    </w:p>
    <w:p w:rsidR="00A0737B" w:rsidRPr="00A0737B" w:rsidRDefault="00A0737B" w:rsidP="006F1E86">
      <w:pPr>
        <w:pStyle w:val="ConsPlusNormal"/>
        <w:ind w:firstLine="709"/>
        <w:jc w:val="both"/>
        <w:outlineLvl w:val="1"/>
        <w:rPr>
          <w:rFonts w:ascii="Times New Roman" w:hAnsi="Times New Roman" w:cs="Times New Roman"/>
          <w:color w:val="auto"/>
          <w:szCs w:val="28"/>
        </w:rPr>
      </w:pPr>
      <w:r w:rsidRPr="00A0737B">
        <w:rPr>
          <w:rFonts w:ascii="Times New Roman" w:hAnsi="Times New Roman" w:cs="Times New Roman"/>
          <w:color w:val="auto"/>
          <w:szCs w:val="28"/>
        </w:rPr>
        <w:t>высокая культура обслуживания заявителей.</w:t>
      </w:r>
    </w:p>
    <w:p w:rsidR="00A0737B" w:rsidRPr="00A0737B" w:rsidRDefault="00A0737B" w:rsidP="006F1E86">
      <w:pPr>
        <w:pStyle w:val="ConsPlusNormal"/>
        <w:ind w:firstLine="709"/>
        <w:jc w:val="both"/>
        <w:outlineLvl w:val="1"/>
        <w:rPr>
          <w:rFonts w:ascii="Times New Roman" w:hAnsi="Times New Roman" w:cs="Times New Roman"/>
          <w:color w:val="auto"/>
          <w:szCs w:val="28"/>
        </w:rPr>
      </w:pPr>
      <w:r w:rsidRPr="00A0737B">
        <w:rPr>
          <w:rFonts w:ascii="Times New Roman" w:hAnsi="Times New Roman" w:cs="Times New Roman"/>
          <w:color w:val="auto"/>
          <w:szCs w:val="28"/>
        </w:rPr>
        <w:t>количество обоснованных обжалований решений органа, предоставляющего муниципальные услуги.</w:t>
      </w:r>
    </w:p>
    <w:p w:rsidR="00A0737B" w:rsidRPr="00A0737B" w:rsidRDefault="00A0737B" w:rsidP="006F1E86">
      <w:pPr>
        <w:pStyle w:val="ConsPlusNormal"/>
        <w:ind w:firstLine="709"/>
        <w:jc w:val="both"/>
        <w:outlineLvl w:val="1"/>
        <w:rPr>
          <w:rFonts w:ascii="Times New Roman" w:hAnsi="Times New Roman" w:cs="Times New Roman"/>
          <w:color w:val="auto"/>
          <w:szCs w:val="28"/>
        </w:rPr>
      </w:pPr>
      <w:r w:rsidRPr="00A0737B">
        <w:rPr>
          <w:rFonts w:ascii="Times New Roman" w:hAnsi="Times New Roman" w:cs="Times New Roman"/>
          <w:color w:val="auto"/>
          <w:szCs w:val="28"/>
        </w:rPr>
        <w:t xml:space="preserve"> 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0737B" w:rsidRPr="00A0737B" w:rsidRDefault="006F1E86" w:rsidP="006F1E86">
      <w:pPr>
        <w:pStyle w:val="ConsPlusNormal"/>
        <w:ind w:firstLine="709"/>
        <w:jc w:val="both"/>
        <w:outlineLvl w:val="1"/>
        <w:rPr>
          <w:rFonts w:ascii="Times New Roman" w:hAnsi="Times New Roman" w:cs="Times New Roman"/>
          <w:color w:val="auto"/>
          <w:szCs w:val="28"/>
        </w:rPr>
      </w:pPr>
      <w:r>
        <w:rPr>
          <w:rFonts w:ascii="Times New Roman" w:hAnsi="Times New Roman" w:cs="Times New Roman"/>
          <w:color w:val="auto"/>
          <w:szCs w:val="28"/>
        </w:rPr>
        <w:t xml:space="preserve"> </w:t>
      </w:r>
      <w:r w:rsidR="00A0737B" w:rsidRPr="00A0737B">
        <w:rPr>
          <w:rFonts w:ascii="Times New Roman" w:hAnsi="Times New Roman" w:cs="Times New Roman"/>
          <w:color w:val="auto"/>
          <w:szCs w:val="28"/>
        </w:rPr>
        <w:t>2.17.1. При предоставлении муниципальной услуги в МФЦ, специалистами МФЦ  могут, в соответствии с настоящим административным регламентом, осуществляться:</w:t>
      </w:r>
    </w:p>
    <w:p w:rsidR="00A0737B" w:rsidRPr="00A0737B" w:rsidRDefault="00A0737B" w:rsidP="006F1E86">
      <w:pPr>
        <w:pStyle w:val="ConsPlusNormal"/>
        <w:ind w:firstLine="709"/>
        <w:jc w:val="both"/>
        <w:outlineLvl w:val="1"/>
        <w:rPr>
          <w:rFonts w:ascii="Times New Roman" w:hAnsi="Times New Roman" w:cs="Times New Roman"/>
          <w:color w:val="auto"/>
          <w:szCs w:val="28"/>
        </w:rPr>
      </w:pPr>
      <w:r w:rsidRPr="00A0737B">
        <w:rPr>
          <w:rFonts w:ascii="Times New Roman" w:hAnsi="Times New Roman" w:cs="Times New Roman"/>
          <w:color w:val="auto"/>
          <w:szCs w:val="28"/>
        </w:rPr>
        <w:t>информирование и консультирование заявителей по вопросу предоставления муниципальной услуги;</w:t>
      </w:r>
    </w:p>
    <w:p w:rsidR="00A0737B" w:rsidRPr="00A0737B" w:rsidRDefault="00A0737B" w:rsidP="006F1E86">
      <w:pPr>
        <w:pStyle w:val="ConsPlusNormal"/>
        <w:ind w:firstLine="709"/>
        <w:jc w:val="both"/>
        <w:outlineLvl w:val="1"/>
        <w:rPr>
          <w:rFonts w:ascii="Times New Roman" w:hAnsi="Times New Roman" w:cs="Times New Roman"/>
          <w:color w:val="auto"/>
          <w:szCs w:val="28"/>
        </w:rPr>
      </w:pPr>
      <w:r w:rsidRPr="00A0737B">
        <w:rPr>
          <w:rFonts w:ascii="Times New Roman" w:hAnsi="Times New Roman" w:cs="Times New Roman"/>
          <w:color w:val="auto"/>
          <w:szCs w:val="28"/>
        </w:rPr>
        <w:t>прием заявления и документов в соответствии с настоящим административным регламентом;</w:t>
      </w:r>
    </w:p>
    <w:p w:rsidR="00A0737B" w:rsidRPr="00A0737B" w:rsidRDefault="00A0737B" w:rsidP="006F1E86">
      <w:pPr>
        <w:pStyle w:val="ConsPlusNormal"/>
        <w:ind w:firstLine="709"/>
        <w:jc w:val="both"/>
        <w:outlineLvl w:val="1"/>
        <w:rPr>
          <w:rFonts w:ascii="Times New Roman" w:hAnsi="Times New Roman" w:cs="Times New Roman"/>
          <w:color w:val="auto"/>
          <w:szCs w:val="28"/>
        </w:rPr>
      </w:pPr>
      <w:r w:rsidRPr="00A0737B">
        <w:rPr>
          <w:rFonts w:ascii="Times New Roman" w:hAnsi="Times New Roman" w:cs="Times New Roman"/>
          <w:color w:val="auto"/>
          <w:szCs w:val="28"/>
        </w:rPr>
        <w:t>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A0737B" w:rsidRPr="00A0737B" w:rsidRDefault="00A0737B" w:rsidP="006F1E86">
      <w:pPr>
        <w:pStyle w:val="ConsPlusNormal"/>
        <w:ind w:firstLine="709"/>
        <w:jc w:val="both"/>
        <w:outlineLvl w:val="1"/>
        <w:rPr>
          <w:rFonts w:ascii="Times New Roman" w:hAnsi="Times New Roman" w:cs="Times New Roman"/>
          <w:color w:val="auto"/>
          <w:szCs w:val="28"/>
        </w:rPr>
      </w:pPr>
      <w:r w:rsidRPr="00A0737B">
        <w:rPr>
          <w:rFonts w:ascii="Times New Roman" w:hAnsi="Times New Roman" w:cs="Times New Roman"/>
          <w:color w:val="auto"/>
          <w:szCs w:val="28"/>
        </w:rPr>
        <w:t>выдача результатов предоставления муниципальной услуги в соответствии с настоящим административным регламентом.</w:t>
      </w:r>
    </w:p>
    <w:p w:rsidR="00A0737B" w:rsidRPr="00A0737B" w:rsidRDefault="00A0737B" w:rsidP="006F1E86">
      <w:pPr>
        <w:pStyle w:val="ConsPlusNormal"/>
        <w:ind w:firstLine="709"/>
        <w:jc w:val="both"/>
        <w:outlineLvl w:val="1"/>
        <w:rPr>
          <w:rFonts w:ascii="Times New Roman" w:hAnsi="Times New Roman" w:cs="Times New Roman"/>
          <w:color w:val="auto"/>
          <w:szCs w:val="28"/>
        </w:rPr>
      </w:pPr>
      <w:r w:rsidRPr="00A0737B">
        <w:rPr>
          <w:rFonts w:ascii="Times New Roman" w:hAnsi="Times New Roman" w:cs="Times New Roman"/>
          <w:color w:val="auto"/>
          <w:szCs w:val="28"/>
        </w:rPr>
        <w:t>2.17.2. В случае наличия возможности получения муниципальной услуги в электронной форме, требования к форматам представляемых заявителем электронных образцов документов, электронных документов, необходимых для предоставления муниципальной услуги, размещаются на официальном портале органов местного самоуправления Грачевского муниципального района Ставропольского края в информационно-телеко</w:t>
      </w:r>
      <w:r w:rsidR="00EC2ABB">
        <w:rPr>
          <w:rFonts w:ascii="Times New Roman" w:hAnsi="Times New Roman" w:cs="Times New Roman"/>
          <w:color w:val="auto"/>
          <w:szCs w:val="28"/>
        </w:rPr>
        <w:t>ммуникационной сети «Интернет».</w:t>
      </w:r>
    </w:p>
    <w:p w:rsidR="00A0737B" w:rsidRPr="00A0737B" w:rsidRDefault="00A0737B" w:rsidP="006F1E86">
      <w:pPr>
        <w:pStyle w:val="ConsPlusNormal"/>
        <w:ind w:firstLine="709"/>
        <w:jc w:val="both"/>
        <w:outlineLvl w:val="1"/>
        <w:rPr>
          <w:rFonts w:ascii="Times New Roman" w:hAnsi="Times New Roman" w:cs="Times New Roman"/>
          <w:color w:val="auto"/>
          <w:szCs w:val="28"/>
        </w:rPr>
      </w:pPr>
      <w:r w:rsidRPr="00A0737B">
        <w:rPr>
          <w:rFonts w:ascii="Times New Roman" w:hAnsi="Times New Roman" w:cs="Times New Roman"/>
          <w:color w:val="auto"/>
          <w:szCs w:val="28"/>
        </w:rPr>
        <w:t>Электронные образы документов, представляемые с запросом, направляются в виде файлов в одном из указанных форматов: JPEG, PDF, TIF.</w:t>
      </w:r>
    </w:p>
    <w:p w:rsidR="00A0737B" w:rsidRPr="00A0737B" w:rsidRDefault="00A0737B" w:rsidP="006F1E86">
      <w:pPr>
        <w:pStyle w:val="ConsPlusNormal"/>
        <w:ind w:firstLine="709"/>
        <w:jc w:val="both"/>
        <w:outlineLvl w:val="1"/>
        <w:rPr>
          <w:rFonts w:ascii="Times New Roman" w:hAnsi="Times New Roman" w:cs="Times New Roman"/>
          <w:color w:val="auto"/>
          <w:szCs w:val="28"/>
        </w:rPr>
      </w:pPr>
      <w:r w:rsidRPr="00A0737B">
        <w:rPr>
          <w:rFonts w:ascii="Times New Roman" w:hAnsi="Times New Roman" w:cs="Times New Roman"/>
          <w:color w:val="auto"/>
          <w:szCs w:val="28"/>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A0737B" w:rsidRPr="00A0737B" w:rsidRDefault="00A0737B" w:rsidP="006F1E86">
      <w:pPr>
        <w:pStyle w:val="ConsPlusNormal"/>
        <w:ind w:firstLine="709"/>
        <w:jc w:val="both"/>
        <w:outlineLvl w:val="1"/>
        <w:rPr>
          <w:rFonts w:ascii="Times New Roman" w:hAnsi="Times New Roman" w:cs="Times New Roman"/>
          <w:color w:val="auto"/>
          <w:szCs w:val="28"/>
        </w:rPr>
      </w:pPr>
      <w:r w:rsidRPr="00A0737B">
        <w:rPr>
          <w:rFonts w:ascii="Times New Roman" w:hAnsi="Times New Roman" w:cs="Times New Roman"/>
          <w:color w:val="auto"/>
          <w:szCs w:val="28"/>
        </w:rPr>
        <w:t xml:space="preserve">Информация о требованиях к совместимости, сертификату ключа подписи, обеспечению </w:t>
      </w:r>
      <w:proofErr w:type="gramStart"/>
      <w:r w:rsidRPr="00A0737B">
        <w:rPr>
          <w:rFonts w:ascii="Times New Roman" w:hAnsi="Times New Roman" w:cs="Times New Roman"/>
          <w:color w:val="auto"/>
          <w:szCs w:val="28"/>
        </w:rPr>
        <w:t>возможности подтверждения подлинности электронной цифровой подписи заявителя</w:t>
      </w:r>
      <w:proofErr w:type="gramEnd"/>
      <w:r w:rsidRPr="00A0737B">
        <w:rPr>
          <w:rFonts w:ascii="Times New Roman" w:hAnsi="Times New Roman" w:cs="Times New Roman"/>
          <w:color w:val="auto"/>
          <w:szCs w:val="28"/>
        </w:rPr>
        <w:t xml:space="preserve"> размещается на портале государственных и муниципальных услуг и сайтах органов, предоставляющих муниципальную услугу.</w:t>
      </w:r>
    </w:p>
    <w:p w:rsidR="00A0737B" w:rsidRPr="00A0737B" w:rsidRDefault="00A0737B" w:rsidP="006F1E86">
      <w:pPr>
        <w:pStyle w:val="ConsPlusNormal"/>
        <w:ind w:firstLine="709"/>
        <w:jc w:val="both"/>
        <w:outlineLvl w:val="1"/>
        <w:rPr>
          <w:rFonts w:ascii="Times New Roman" w:hAnsi="Times New Roman" w:cs="Times New Roman"/>
          <w:color w:val="auto"/>
          <w:szCs w:val="28"/>
        </w:rPr>
      </w:pPr>
      <w:proofErr w:type="gramStart"/>
      <w:r w:rsidRPr="00A0737B">
        <w:rPr>
          <w:rFonts w:ascii="Times New Roman" w:hAnsi="Times New Roman" w:cs="Times New Roman"/>
          <w:color w:val="auto"/>
          <w:szCs w:val="28"/>
        </w:rPr>
        <w:t xml:space="preserve">Решение об отказе в приеме запроса и документов, представленных в </w:t>
      </w:r>
      <w:r w:rsidRPr="00A0737B">
        <w:rPr>
          <w:rFonts w:ascii="Times New Roman" w:hAnsi="Times New Roman" w:cs="Times New Roman"/>
          <w:color w:val="auto"/>
          <w:szCs w:val="28"/>
        </w:rPr>
        <w:lastRenderedPageBreak/>
        <w:t>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roofErr w:type="gramEnd"/>
    </w:p>
    <w:p w:rsidR="00EE20FA" w:rsidRPr="00EE20FA" w:rsidRDefault="00A0737B" w:rsidP="006F1E86">
      <w:pPr>
        <w:pStyle w:val="ConsPlusNormal"/>
        <w:ind w:firstLine="709"/>
        <w:jc w:val="both"/>
        <w:outlineLvl w:val="1"/>
        <w:rPr>
          <w:rFonts w:ascii="Times New Roman" w:hAnsi="Times New Roman" w:cs="Times New Roman"/>
          <w:color w:val="auto"/>
          <w:szCs w:val="28"/>
        </w:rPr>
      </w:pPr>
      <w:proofErr w:type="gramStart"/>
      <w:r w:rsidRPr="00A0737B">
        <w:rPr>
          <w:rFonts w:ascii="Times New Roman" w:hAnsi="Times New Roman" w:cs="Times New Roman"/>
          <w:color w:val="auto"/>
          <w:szCs w:val="28"/>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roofErr w:type="gramEnd"/>
    </w:p>
    <w:p w:rsidR="00A0737B" w:rsidRDefault="00A0737B" w:rsidP="006F1E86">
      <w:pPr>
        <w:pStyle w:val="ConsPlusNormal"/>
        <w:outlineLvl w:val="1"/>
        <w:rPr>
          <w:rFonts w:ascii="Times New Roman" w:hAnsi="Times New Roman" w:cs="Times New Roman"/>
          <w:b/>
          <w:color w:val="auto"/>
          <w:szCs w:val="28"/>
        </w:rPr>
      </w:pPr>
    </w:p>
    <w:p w:rsidR="009E1700" w:rsidRPr="0051288B" w:rsidRDefault="00AB14DD">
      <w:pPr>
        <w:pStyle w:val="ConsPlusNormal"/>
        <w:jc w:val="center"/>
        <w:outlineLvl w:val="1"/>
        <w:rPr>
          <w:rFonts w:ascii="Times New Roman" w:hAnsi="Times New Roman" w:cs="Times New Roman"/>
          <w:b/>
          <w:color w:val="auto"/>
          <w:szCs w:val="28"/>
        </w:rPr>
      </w:pPr>
      <w:r w:rsidRPr="0051288B">
        <w:rPr>
          <w:rFonts w:ascii="Times New Roman" w:hAnsi="Times New Roman" w:cs="Times New Roman"/>
          <w:b/>
          <w:color w:val="auto"/>
          <w:szCs w:val="28"/>
        </w:rPr>
        <w:t>3. Состав, последовательность и сроки выполнения</w:t>
      </w:r>
    </w:p>
    <w:p w:rsidR="009E1700" w:rsidRPr="0051288B" w:rsidRDefault="00AB14DD">
      <w:pPr>
        <w:pStyle w:val="ConsPlusNormal"/>
        <w:jc w:val="center"/>
        <w:rPr>
          <w:rFonts w:ascii="Times New Roman" w:hAnsi="Times New Roman" w:cs="Times New Roman"/>
          <w:b/>
          <w:color w:val="auto"/>
          <w:szCs w:val="28"/>
        </w:rPr>
      </w:pPr>
      <w:r w:rsidRPr="0051288B">
        <w:rPr>
          <w:rFonts w:ascii="Times New Roman" w:hAnsi="Times New Roman" w:cs="Times New Roman"/>
          <w:b/>
          <w:color w:val="auto"/>
          <w:szCs w:val="28"/>
        </w:rPr>
        <w:t>административных процедур (действий), требования к порядку</w:t>
      </w:r>
    </w:p>
    <w:p w:rsidR="009E1700" w:rsidRPr="0051288B" w:rsidRDefault="00AB14DD">
      <w:pPr>
        <w:pStyle w:val="ConsPlusNormal"/>
        <w:jc w:val="center"/>
        <w:rPr>
          <w:rFonts w:ascii="Times New Roman" w:hAnsi="Times New Roman" w:cs="Times New Roman"/>
          <w:b/>
          <w:color w:val="auto"/>
          <w:szCs w:val="28"/>
        </w:rPr>
      </w:pPr>
      <w:r w:rsidRPr="0051288B">
        <w:rPr>
          <w:rFonts w:ascii="Times New Roman" w:hAnsi="Times New Roman" w:cs="Times New Roman"/>
          <w:b/>
          <w:color w:val="auto"/>
          <w:szCs w:val="28"/>
        </w:rPr>
        <w:t>их выполнения, в том числе особенности выполнения</w:t>
      </w:r>
    </w:p>
    <w:p w:rsidR="009E1700" w:rsidRPr="0051288B" w:rsidRDefault="00AB14DD">
      <w:pPr>
        <w:pStyle w:val="ConsPlusNormal"/>
        <w:jc w:val="center"/>
        <w:rPr>
          <w:rFonts w:ascii="Times New Roman" w:hAnsi="Times New Roman" w:cs="Times New Roman"/>
          <w:b/>
          <w:color w:val="auto"/>
          <w:szCs w:val="28"/>
        </w:rPr>
      </w:pPr>
      <w:r w:rsidRPr="0051288B">
        <w:rPr>
          <w:rFonts w:ascii="Times New Roman" w:hAnsi="Times New Roman" w:cs="Times New Roman"/>
          <w:b/>
          <w:color w:val="auto"/>
          <w:szCs w:val="28"/>
        </w:rPr>
        <w:t>административных процедур (действий) в электронной форме,</w:t>
      </w:r>
    </w:p>
    <w:p w:rsidR="009E1700" w:rsidRPr="0051288B" w:rsidRDefault="00AB14DD">
      <w:pPr>
        <w:pStyle w:val="ConsPlusNormal"/>
        <w:jc w:val="center"/>
        <w:rPr>
          <w:rFonts w:ascii="Times New Roman" w:hAnsi="Times New Roman" w:cs="Times New Roman"/>
          <w:b/>
          <w:color w:val="auto"/>
          <w:szCs w:val="28"/>
        </w:rPr>
      </w:pPr>
      <w:r w:rsidRPr="0051288B">
        <w:rPr>
          <w:rFonts w:ascii="Times New Roman" w:hAnsi="Times New Roman" w:cs="Times New Roman"/>
          <w:b/>
          <w:color w:val="auto"/>
          <w:szCs w:val="28"/>
        </w:rPr>
        <w:t>а также особенности выполнения административных процедур</w:t>
      </w:r>
    </w:p>
    <w:p w:rsidR="009E1700" w:rsidRPr="0051288B" w:rsidRDefault="00AB14DD">
      <w:pPr>
        <w:pStyle w:val="ConsPlusNormal"/>
        <w:jc w:val="center"/>
        <w:rPr>
          <w:rFonts w:ascii="Times New Roman" w:hAnsi="Times New Roman" w:cs="Times New Roman"/>
          <w:b/>
          <w:color w:val="auto"/>
          <w:szCs w:val="28"/>
        </w:rPr>
      </w:pPr>
      <w:r w:rsidRPr="0051288B">
        <w:rPr>
          <w:rFonts w:ascii="Times New Roman" w:hAnsi="Times New Roman" w:cs="Times New Roman"/>
          <w:b/>
          <w:color w:val="auto"/>
          <w:szCs w:val="28"/>
        </w:rPr>
        <w:t>(действий) в многофункциональных центрах предоставления</w:t>
      </w:r>
    </w:p>
    <w:p w:rsidR="009E1700" w:rsidRPr="0051288B" w:rsidRDefault="00AB14DD">
      <w:pPr>
        <w:pStyle w:val="ConsPlusNormal"/>
        <w:jc w:val="center"/>
        <w:rPr>
          <w:rFonts w:ascii="Times New Roman" w:hAnsi="Times New Roman" w:cs="Times New Roman"/>
          <w:b/>
          <w:color w:val="auto"/>
          <w:szCs w:val="28"/>
        </w:rPr>
      </w:pPr>
      <w:r w:rsidRPr="0051288B">
        <w:rPr>
          <w:rFonts w:ascii="Times New Roman" w:hAnsi="Times New Roman" w:cs="Times New Roman"/>
          <w:b/>
          <w:color w:val="auto"/>
          <w:szCs w:val="28"/>
        </w:rPr>
        <w:t>государственных и муниципальных услуг</w:t>
      </w:r>
    </w:p>
    <w:p w:rsidR="009E1700" w:rsidRDefault="009E1700">
      <w:pPr>
        <w:pStyle w:val="ConsPlusNormal"/>
        <w:jc w:val="both"/>
        <w:rPr>
          <w:rFonts w:ascii="Times New Roman" w:hAnsi="Times New Roman" w:cs="Times New Roman"/>
          <w:szCs w:val="28"/>
        </w:rPr>
      </w:pP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3.1. Перечень административных процедур</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Предоставление муниципальной услу</w:t>
      </w:r>
      <w:r w:rsidR="006F1E86">
        <w:rPr>
          <w:rFonts w:ascii="Times New Roman" w:hAnsi="Times New Roman" w:cs="Times New Roman"/>
          <w:szCs w:val="28"/>
        </w:rPr>
        <w:t>ги включает в себя следующие ад</w:t>
      </w:r>
      <w:r>
        <w:rPr>
          <w:rFonts w:ascii="Times New Roman" w:hAnsi="Times New Roman" w:cs="Times New Roman"/>
          <w:szCs w:val="28"/>
        </w:rPr>
        <w:t xml:space="preserve">министративные процедуры: </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3.1.1. предоставление в установленном порядке информации заявителю и обеспечение доступа заявителя к сведениям о муниципальной услуге;</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3.1.2. прием и регистрация заявления и документов (сведений);</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3.1.3. истребование документов, необхо</w:t>
      </w:r>
      <w:r w:rsidR="006F1E86">
        <w:rPr>
          <w:rFonts w:ascii="Times New Roman" w:hAnsi="Times New Roman" w:cs="Times New Roman"/>
          <w:szCs w:val="28"/>
        </w:rPr>
        <w:t>димых для предоставления муници</w:t>
      </w:r>
      <w:r>
        <w:rPr>
          <w:rFonts w:ascii="Times New Roman" w:hAnsi="Times New Roman" w:cs="Times New Roman"/>
          <w:szCs w:val="28"/>
        </w:rPr>
        <w:t>пальной услуги, в порядке межведомственного взаимодействия;</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3.1.4. проверка содержания документов (сведений)</w:t>
      </w:r>
      <w:r w:rsidR="006F1E86">
        <w:rPr>
          <w:rFonts w:ascii="Times New Roman" w:hAnsi="Times New Roman" w:cs="Times New Roman"/>
          <w:szCs w:val="28"/>
        </w:rPr>
        <w:t>, необходимых для предо</w:t>
      </w:r>
      <w:r>
        <w:rPr>
          <w:rFonts w:ascii="Times New Roman" w:hAnsi="Times New Roman" w:cs="Times New Roman"/>
          <w:szCs w:val="28"/>
        </w:rPr>
        <w:t>ставления муниципальной услуги;</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3.1.5. принятие решения о предоставлении муниципальной услуги или об отказе в предоставлении муниципальной услуги;</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3.1.6. выдача заявителю постановления администрации Грачевского муниципального района об утверждении схемы расположения земельного участка или земельных участков на кадастровом плане территории или уведомления об отказе в предоставлении муниципальной услуги. </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3.2. Описание административных процедур</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3.2.1. Предоставление в установленном порядке информации заявителю и обеспечение доступа заявителя к сведениям о муниципальной услуге</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Основанием для начала административной процедуры является обращение заявителя.</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Ответственным за выполнение административной процедуры является - Отдел.</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Результатом административной проце</w:t>
      </w:r>
      <w:r w:rsidR="006F1E86">
        <w:rPr>
          <w:rFonts w:ascii="Times New Roman" w:hAnsi="Times New Roman" w:cs="Times New Roman"/>
          <w:szCs w:val="28"/>
        </w:rPr>
        <w:t>дуры является предоставление за</w:t>
      </w:r>
      <w:r>
        <w:rPr>
          <w:rFonts w:ascii="Times New Roman" w:hAnsi="Times New Roman" w:cs="Times New Roman"/>
          <w:szCs w:val="28"/>
        </w:rPr>
        <w:t>явителю информации о правилах предоставления муниципальной услуги.</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lastRenderedPageBreak/>
        <w:t>Передача результата административной процедуры осуществляется в соответствии со способом, указанным в заявлении.</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Результат выполнения административной процедуры осуществляется почтовым отправлением, отправлением разъяснений на адрес электронной почты, результат административной процедуры не фиксируется.</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Максимальный срок выполнения данных действий составляет 30 дней.</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3.2.2. Прием и регистрация представленных заявлений и документов</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Основанием для начала административной процедуры является поступление заявления о предоставлении муниципальной услуги и документов (сведений), необходимых для предоставления муниципальной услуги, лично заявителем или посредством телекоммуникационных сетей.</w:t>
      </w:r>
    </w:p>
    <w:p w:rsidR="009E1700" w:rsidRDefault="00AB14DD" w:rsidP="00954EFB">
      <w:pPr>
        <w:pStyle w:val="ConsPlusNormal"/>
        <w:ind w:firstLine="709"/>
        <w:jc w:val="both"/>
        <w:rPr>
          <w:rFonts w:ascii="Times New Roman" w:hAnsi="Times New Roman" w:cs="Times New Roman"/>
          <w:szCs w:val="28"/>
        </w:rPr>
      </w:pPr>
      <w:proofErr w:type="gramStart"/>
      <w:r>
        <w:rPr>
          <w:rFonts w:ascii="Times New Roman" w:hAnsi="Times New Roman" w:cs="Times New Roman"/>
          <w:szCs w:val="28"/>
        </w:rPr>
        <w:t xml:space="preserve">Специалист Отдела, Центра, ответственный за прием документов, при личном обращении устанавливает личность заявителя, в том числе проверяет документ, удостоверяющий личность, проверяет полномочия заявителя, в том числе полномочия уполномоченного заявителем лица, вносит в журнал учета приема заявлений о предоставлении муниципальной услуги запись о приеме заявления и документов с присвоением регистрационного номера, передает его начальнику отдела для рассмотрения, </w:t>
      </w:r>
      <w:r w:rsidR="006F1E86">
        <w:rPr>
          <w:rFonts w:ascii="Times New Roman" w:hAnsi="Times New Roman" w:cs="Times New Roman"/>
          <w:szCs w:val="28"/>
        </w:rPr>
        <w:t>визирования и направле</w:t>
      </w:r>
      <w:r>
        <w:rPr>
          <w:rFonts w:ascii="Times New Roman" w:hAnsi="Times New Roman" w:cs="Times New Roman"/>
          <w:szCs w:val="28"/>
        </w:rPr>
        <w:t>ния специалисту</w:t>
      </w:r>
      <w:proofErr w:type="gramEnd"/>
      <w:r>
        <w:rPr>
          <w:rFonts w:ascii="Times New Roman" w:hAnsi="Times New Roman" w:cs="Times New Roman"/>
          <w:szCs w:val="28"/>
        </w:rPr>
        <w:t xml:space="preserve">, </w:t>
      </w:r>
      <w:proofErr w:type="gramStart"/>
      <w:r>
        <w:rPr>
          <w:rFonts w:ascii="Times New Roman" w:hAnsi="Times New Roman" w:cs="Times New Roman"/>
          <w:szCs w:val="28"/>
        </w:rPr>
        <w:t>ответственному</w:t>
      </w:r>
      <w:proofErr w:type="gramEnd"/>
      <w:r>
        <w:rPr>
          <w:rFonts w:ascii="Times New Roman" w:hAnsi="Times New Roman" w:cs="Times New Roman"/>
          <w:szCs w:val="28"/>
        </w:rPr>
        <w:t xml:space="preserve"> за прием документов.</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При приеме документов в </w:t>
      </w:r>
      <w:r w:rsidR="0051288B">
        <w:rPr>
          <w:rFonts w:ascii="Times New Roman" w:hAnsi="Times New Roman" w:cs="Times New Roman"/>
          <w:szCs w:val="28"/>
        </w:rPr>
        <w:t>МФЦ</w:t>
      </w:r>
      <w:r>
        <w:rPr>
          <w:rFonts w:ascii="Times New Roman" w:hAnsi="Times New Roman" w:cs="Times New Roman"/>
          <w:szCs w:val="28"/>
        </w:rPr>
        <w:t xml:space="preserve"> специалист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Pr>
          <w:rFonts w:ascii="Times New Roman" w:hAnsi="Times New Roman" w:cs="Times New Roman"/>
          <w:szCs w:val="28"/>
        </w:rPr>
        <w:t>заверительную</w:t>
      </w:r>
      <w:proofErr w:type="spellEnd"/>
      <w:r>
        <w:rPr>
          <w:rFonts w:ascii="Times New Roman" w:hAnsi="Times New Roman" w:cs="Times New Roman"/>
          <w:szCs w:val="28"/>
        </w:rPr>
        <w:t xml:space="preserve"> подпись в штампе «копия верна».</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Результатом выполнения административной процедуры является: </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-прием и регистрация документов с направлением заявителю уведомления о приеме документов; </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-отказ в приеме документов с направлением заявителю уведомления об отказ в приеме документов с указанием причин отказа.</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Результат административной процедуры передается заявителю лично в ходе приема документов или по адресу, указанному заявителем.</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Способом фиксации результата административной процедуры является оформление на бумажном носителе уведомления о приеме документов или уведомления об отказе в приеме документов с указанием причин отказа.</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Процедура заканчивается для заявителя получением расписки о приеме документов с указанием варианта уведомле</w:t>
      </w:r>
      <w:r w:rsidR="006F1E86">
        <w:rPr>
          <w:rFonts w:ascii="Times New Roman" w:hAnsi="Times New Roman" w:cs="Times New Roman"/>
          <w:szCs w:val="28"/>
        </w:rPr>
        <w:t>ния заявителя (посредством теле</w:t>
      </w:r>
      <w:r>
        <w:rPr>
          <w:rFonts w:ascii="Times New Roman" w:hAnsi="Times New Roman" w:cs="Times New Roman"/>
          <w:szCs w:val="28"/>
        </w:rPr>
        <w:t>фонной, почтовой, электронной связи). Фактом подтверждения получения документа является проставление подписи з</w:t>
      </w:r>
      <w:r w:rsidR="006F1E86">
        <w:rPr>
          <w:rFonts w:ascii="Times New Roman" w:hAnsi="Times New Roman" w:cs="Times New Roman"/>
          <w:szCs w:val="28"/>
        </w:rPr>
        <w:t>аявителя в расписке, которая ос</w:t>
      </w:r>
      <w:r>
        <w:rPr>
          <w:rFonts w:ascii="Times New Roman" w:hAnsi="Times New Roman" w:cs="Times New Roman"/>
          <w:szCs w:val="28"/>
        </w:rPr>
        <w:t xml:space="preserve">тается в </w:t>
      </w:r>
      <w:r w:rsidR="0051288B">
        <w:rPr>
          <w:rFonts w:ascii="Times New Roman" w:hAnsi="Times New Roman" w:cs="Times New Roman"/>
          <w:szCs w:val="28"/>
        </w:rPr>
        <w:t>МФЦ</w:t>
      </w:r>
      <w:r>
        <w:rPr>
          <w:rFonts w:ascii="Times New Roman" w:hAnsi="Times New Roman" w:cs="Times New Roman"/>
          <w:szCs w:val="28"/>
        </w:rPr>
        <w:t>.</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В случае установления фактов отсутствия необходимых документов, несоответствия представленных документов требованиям, специалист соответствующего Центра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 При отказе заявителя устранить препятствия, прервав подачу документов, специалист Центра готовит </w:t>
      </w:r>
      <w:r>
        <w:rPr>
          <w:rFonts w:ascii="Times New Roman" w:hAnsi="Times New Roman" w:cs="Times New Roman"/>
          <w:szCs w:val="28"/>
        </w:rPr>
        <w:lastRenderedPageBreak/>
        <w:t>уведомление об отказе в принятии пакета документов с указанием перечня выявленных препятствий для рассмотрения вопроса, заверяет его своей подписью и передает его заявителю.</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Заявление и документы, поступившие в </w:t>
      </w:r>
      <w:r w:rsidR="0051288B">
        <w:rPr>
          <w:rFonts w:ascii="Times New Roman" w:hAnsi="Times New Roman" w:cs="Times New Roman"/>
          <w:szCs w:val="28"/>
        </w:rPr>
        <w:t>МФЦ</w:t>
      </w:r>
      <w:r>
        <w:rPr>
          <w:rFonts w:ascii="Times New Roman" w:hAnsi="Times New Roman" w:cs="Times New Roman"/>
          <w:szCs w:val="28"/>
        </w:rPr>
        <w:t>, подлежат передаче в Отдел, не позднее дня, следующего за днем их принятия.</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При наличии соответствующего программного обеспечения, необходимого для автоматизации процедуры предоставления муниципальной услуги, специалист Отдела (</w:t>
      </w:r>
      <w:r w:rsidR="0051288B">
        <w:rPr>
          <w:rFonts w:ascii="Times New Roman" w:hAnsi="Times New Roman" w:cs="Times New Roman"/>
          <w:szCs w:val="28"/>
        </w:rPr>
        <w:t>МФЦ</w:t>
      </w:r>
      <w:r>
        <w:rPr>
          <w:rFonts w:ascii="Times New Roman" w:hAnsi="Times New Roman" w:cs="Times New Roman"/>
          <w:szCs w:val="28"/>
        </w:rPr>
        <w:t>), ответственный за прием документов, вносит необходимые сведения в информационную систему (при наличии).</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Срок исполнения административной процедуры – 1 рабочий день.</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3.2.3. Истребование документов, необходимых для предоставления муниципальной услуги, в порядке межведомственного взаимодействия</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Основанием для начала административной процедуры является регистрация заявления о предоставлении муниципальной услуги в порядке, предусмотренном настоящим административным регламентом.</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Истребование документов, необхо</w:t>
      </w:r>
      <w:r w:rsidR="006F1E86">
        <w:rPr>
          <w:rFonts w:ascii="Times New Roman" w:hAnsi="Times New Roman" w:cs="Times New Roman"/>
          <w:szCs w:val="28"/>
        </w:rPr>
        <w:t>димых для предоставления муници</w:t>
      </w:r>
      <w:r>
        <w:rPr>
          <w:rFonts w:ascii="Times New Roman" w:hAnsi="Times New Roman" w:cs="Times New Roman"/>
          <w:szCs w:val="28"/>
        </w:rPr>
        <w:t>пальной услуги и находящихся в распоряжении других органов и организаций, производится в рамках межведомственного взаимодействия.</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В целях получения документов и сведений, необходимых для получения муниципальной услуги, подлежащих истребованию посредством системы межведомственного взаимодействия, специалист Отдела, </w:t>
      </w:r>
      <w:r w:rsidR="0051288B">
        <w:rPr>
          <w:rFonts w:ascii="Times New Roman" w:hAnsi="Times New Roman" w:cs="Times New Roman"/>
          <w:szCs w:val="28"/>
        </w:rPr>
        <w:t>МФЦ</w:t>
      </w:r>
      <w:r>
        <w:rPr>
          <w:rFonts w:ascii="Times New Roman" w:hAnsi="Times New Roman" w:cs="Times New Roman"/>
          <w:szCs w:val="28"/>
        </w:rPr>
        <w:t xml:space="preserve"> на основании представленного заявления оформляет:</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посредством использования электронного сервиса Федеральной службы государственной регистрации кадастра и картографии (Росреестр) запрос в электронном виде о предоставлении справки о содержании правоустанавливающих документов на здание, строение, сооружение, на земельный участок, а также предоставлении кадастровой выписки о земельном участке.</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Специалист Отдела, </w:t>
      </w:r>
      <w:r w:rsidR="0051288B">
        <w:rPr>
          <w:rFonts w:ascii="Times New Roman" w:hAnsi="Times New Roman" w:cs="Times New Roman"/>
          <w:szCs w:val="28"/>
        </w:rPr>
        <w:t>МФЦ</w:t>
      </w:r>
      <w:r>
        <w:rPr>
          <w:rFonts w:ascii="Times New Roman" w:hAnsi="Times New Roman" w:cs="Times New Roman"/>
          <w:szCs w:val="28"/>
        </w:rPr>
        <w:t xml:space="preserve"> при поступлении сведений в порядке межведомственного взаимодействия дополняет дело заявителя полученными ответами на запросы.</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Срок исполнения указанной административной процедуры - 1 рабочий день.</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3.2.4. Проверка содержания документов (сведений), необходимых для предоставления муниципальной услуги</w:t>
      </w:r>
      <w:r>
        <w:rPr>
          <w:rFonts w:ascii="Times New Roman" w:hAnsi="Times New Roman" w:cs="Times New Roman"/>
          <w:szCs w:val="28"/>
        </w:rPr>
        <w:tab/>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Основанием для начала административной процедуры является получение заявления и документов заявителя в Отдел.</w:t>
      </w:r>
    </w:p>
    <w:p w:rsidR="009E1700" w:rsidRPr="0051288B" w:rsidRDefault="00AB14DD" w:rsidP="00954EFB">
      <w:pPr>
        <w:pStyle w:val="ConsPlusNormal"/>
        <w:ind w:firstLine="709"/>
        <w:jc w:val="both"/>
        <w:rPr>
          <w:rFonts w:ascii="Times New Roman" w:hAnsi="Times New Roman" w:cs="Times New Roman"/>
          <w:color w:val="auto"/>
          <w:szCs w:val="28"/>
        </w:rPr>
      </w:pPr>
      <w:r w:rsidRPr="0051288B">
        <w:rPr>
          <w:rFonts w:ascii="Times New Roman" w:hAnsi="Times New Roman" w:cs="Times New Roman"/>
          <w:color w:val="auto"/>
          <w:szCs w:val="28"/>
        </w:rPr>
        <w:t>Специалист Отдела:</w:t>
      </w:r>
    </w:p>
    <w:p w:rsidR="009E1700" w:rsidRPr="0051288B" w:rsidRDefault="00AB14DD" w:rsidP="00954EFB">
      <w:pPr>
        <w:pStyle w:val="ConsPlusNormal"/>
        <w:ind w:firstLine="709"/>
        <w:jc w:val="both"/>
        <w:rPr>
          <w:rFonts w:ascii="Times New Roman" w:hAnsi="Times New Roman" w:cs="Times New Roman"/>
          <w:color w:val="auto"/>
          <w:szCs w:val="28"/>
        </w:rPr>
      </w:pPr>
      <w:r w:rsidRPr="0051288B">
        <w:rPr>
          <w:rFonts w:ascii="Times New Roman" w:hAnsi="Times New Roman" w:cs="Times New Roman"/>
          <w:color w:val="auto"/>
          <w:szCs w:val="28"/>
        </w:rPr>
        <w:t>проверяет содержание представленных заявителем документов (сведений), их соответствие документам, полученным в порядке межведомственного взаимодействия;</w:t>
      </w:r>
    </w:p>
    <w:p w:rsidR="009E1700" w:rsidRPr="0051288B" w:rsidRDefault="00AB14DD" w:rsidP="00954EFB">
      <w:pPr>
        <w:pStyle w:val="ConsPlusNormal"/>
        <w:ind w:firstLine="709"/>
        <w:jc w:val="both"/>
        <w:rPr>
          <w:rFonts w:ascii="Times New Roman" w:hAnsi="Times New Roman" w:cs="Times New Roman"/>
          <w:color w:val="auto"/>
          <w:szCs w:val="28"/>
        </w:rPr>
      </w:pPr>
      <w:r w:rsidRPr="0051288B">
        <w:rPr>
          <w:rFonts w:ascii="Times New Roman" w:hAnsi="Times New Roman" w:cs="Times New Roman"/>
          <w:color w:val="auto"/>
          <w:szCs w:val="28"/>
        </w:rPr>
        <w:t xml:space="preserve">совместно с начальником Отдела и </w:t>
      </w:r>
      <w:r w:rsidRPr="0051288B">
        <w:rPr>
          <w:rFonts w:ascii="Times New Roman" w:hAnsi="Times New Roman" w:cs="Times New Roman"/>
          <w:color w:val="auto"/>
          <w:szCs w:val="28"/>
          <w:highlight w:val="yellow"/>
        </w:rPr>
        <w:t>начальником сектора градострои</w:t>
      </w:r>
      <w:r w:rsidRPr="0051288B">
        <w:rPr>
          <w:rFonts w:ascii="Times New Roman" w:hAnsi="Times New Roman" w:cs="Times New Roman"/>
          <w:color w:val="auto"/>
          <w:szCs w:val="28"/>
        </w:rPr>
        <w:t>тельства проверяет наличие утвержденной ранее документации по планировке территории, указанной в заявлении;</w:t>
      </w:r>
    </w:p>
    <w:p w:rsidR="009E1700" w:rsidRPr="0051288B" w:rsidRDefault="00AB14DD" w:rsidP="00954EFB">
      <w:pPr>
        <w:pStyle w:val="ConsPlusNormal"/>
        <w:ind w:firstLine="709"/>
        <w:jc w:val="both"/>
        <w:rPr>
          <w:rFonts w:ascii="Times New Roman" w:hAnsi="Times New Roman" w:cs="Times New Roman"/>
          <w:color w:val="auto"/>
          <w:szCs w:val="28"/>
        </w:rPr>
      </w:pPr>
      <w:r w:rsidRPr="0051288B">
        <w:rPr>
          <w:rFonts w:ascii="Times New Roman" w:hAnsi="Times New Roman" w:cs="Times New Roman"/>
          <w:color w:val="auto"/>
          <w:szCs w:val="28"/>
        </w:rPr>
        <w:t xml:space="preserve">проверку схемы расположения земельного участка или земельных </w:t>
      </w:r>
      <w:r w:rsidRPr="0051288B">
        <w:rPr>
          <w:rFonts w:ascii="Times New Roman" w:hAnsi="Times New Roman" w:cs="Times New Roman"/>
          <w:color w:val="auto"/>
          <w:szCs w:val="28"/>
        </w:rPr>
        <w:lastRenderedPageBreak/>
        <w:t xml:space="preserve">участков на кадастровом плане территории (далее – схема) на соответствие установленным требованиям к форме, формату или требованиям к подготовке схемы; </w:t>
      </w:r>
    </w:p>
    <w:p w:rsidR="009E1700" w:rsidRPr="0051288B" w:rsidRDefault="00AB14DD" w:rsidP="00954EFB">
      <w:pPr>
        <w:pStyle w:val="ConsPlusNormal"/>
        <w:ind w:firstLine="709"/>
        <w:jc w:val="both"/>
        <w:rPr>
          <w:rFonts w:ascii="Times New Roman" w:hAnsi="Times New Roman" w:cs="Times New Roman"/>
          <w:color w:val="auto"/>
          <w:szCs w:val="28"/>
        </w:rPr>
      </w:pPr>
      <w:r w:rsidRPr="0051288B">
        <w:rPr>
          <w:rFonts w:ascii="Times New Roman" w:hAnsi="Times New Roman" w:cs="Times New Roman"/>
          <w:color w:val="auto"/>
          <w:szCs w:val="28"/>
        </w:rPr>
        <w:t xml:space="preserve">проверку схемы на соответствие установленным требованиям к образуемым земельным участкам; </w:t>
      </w:r>
    </w:p>
    <w:p w:rsidR="009E1700" w:rsidRPr="0051288B" w:rsidRDefault="00AB14DD" w:rsidP="00954EFB">
      <w:pPr>
        <w:pStyle w:val="ConsPlusNormal"/>
        <w:ind w:firstLine="709"/>
        <w:jc w:val="both"/>
        <w:rPr>
          <w:rFonts w:ascii="Times New Roman" w:hAnsi="Times New Roman" w:cs="Times New Roman"/>
          <w:color w:val="auto"/>
          <w:szCs w:val="28"/>
        </w:rPr>
      </w:pPr>
      <w:r w:rsidRPr="0051288B">
        <w:rPr>
          <w:rFonts w:ascii="Times New Roman" w:hAnsi="Times New Roman" w:cs="Times New Roman"/>
          <w:color w:val="auto"/>
          <w:szCs w:val="28"/>
        </w:rPr>
        <w:t xml:space="preserve">проверку наличия полного или частичного совпадения местоположения земельного участка или земельных участков, образование которых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 </w:t>
      </w:r>
    </w:p>
    <w:p w:rsidR="009E1700" w:rsidRPr="0051288B" w:rsidRDefault="00AB14DD" w:rsidP="00954EFB">
      <w:pPr>
        <w:pStyle w:val="ConsPlusNormal"/>
        <w:ind w:firstLine="709"/>
        <w:jc w:val="both"/>
        <w:rPr>
          <w:rFonts w:ascii="Times New Roman" w:hAnsi="Times New Roman" w:cs="Times New Roman"/>
          <w:color w:val="auto"/>
          <w:szCs w:val="28"/>
        </w:rPr>
      </w:pPr>
      <w:r w:rsidRPr="0051288B">
        <w:rPr>
          <w:rFonts w:ascii="Times New Roman" w:hAnsi="Times New Roman" w:cs="Times New Roman"/>
          <w:color w:val="auto"/>
          <w:szCs w:val="28"/>
        </w:rPr>
        <w:t xml:space="preserve">проверку наличия полного или частичного совпадения местоположения земельного участка или земельных участков, образование которых предусмотрено схемой, с местоположением земельного участка, образование которого предусмотрено в соответствии с ранее поданным и находящимся на рассмотрении заявлением о предоставлении муниципальной услуги; </w:t>
      </w:r>
    </w:p>
    <w:p w:rsidR="009E1700" w:rsidRPr="0051288B" w:rsidRDefault="00AB14DD" w:rsidP="00954EFB">
      <w:pPr>
        <w:pStyle w:val="ConsPlusNormal"/>
        <w:ind w:firstLine="709"/>
        <w:jc w:val="both"/>
        <w:rPr>
          <w:rFonts w:ascii="Times New Roman" w:hAnsi="Times New Roman" w:cs="Times New Roman"/>
          <w:color w:val="auto"/>
          <w:szCs w:val="28"/>
        </w:rPr>
      </w:pPr>
      <w:r w:rsidRPr="0051288B">
        <w:rPr>
          <w:rFonts w:ascii="Times New Roman" w:hAnsi="Times New Roman" w:cs="Times New Roman"/>
          <w:color w:val="auto"/>
          <w:szCs w:val="28"/>
        </w:rPr>
        <w:t>проверку на 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E1700" w:rsidRPr="0051288B" w:rsidRDefault="00AB14DD" w:rsidP="00954EFB">
      <w:pPr>
        <w:pStyle w:val="ConsPlusNormal"/>
        <w:ind w:firstLine="709"/>
        <w:jc w:val="both"/>
        <w:rPr>
          <w:rFonts w:ascii="Times New Roman" w:hAnsi="Times New Roman" w:cs="Times New Roman"/>
          <w:color w:val="auto"/>
          <w:szCs w:val="28"/>
        </w:rPr>
      </w:pPr>
      <w:r w:rsidRPr="0051288B">
        <w:rPr>
          <w:rFonts w:ascii="Times New Roman" w:hAnsi="Times New Roman" w:cs="Times New Roman"/>
          <w:color w:val="auto"/>
          <w:szCs w:val="28"/>
        </w:rPr>
        <w:t>проверку на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E1700" w:rsidRPr="0051288B" w:rsidRDefault="00AB14DD" w:rsidP="00954EFB">
      <w:pPr>
        <w:pStyle w:val="ConsPlusNormal"/>
        <w:ind w:firstLine="709"/>
        <w:jc w:val="both"/>
        <w:rPr>
          <w:rFonts w:ascii="Times New Roman" w:hAnsi="Times New Roman" w:cs="Times New Roman"/>
          <w:color w:val="auto"/>
          <w:szCs w:val="28"/>
        </w:rPr>
      </w:pPr>
      <w:r w:rsidRPr="0051288B">
        <w:rPr>
          <w:rFonts w:ascii="Times New Roman" w:hAnsi="Times New Roman" w:cs="Times New Roman"/>
          <w:color w:val="auto"/>
          <w:szCs w:val="28"/>
        </w:rPr>
        <w:t>подготовку мотивированного заключения о соответствии либо несоответствии представленных документов требованиям законодательства с указанием информации о наличии либо отсутствии судебных споров в отношении земельных участков, из которых в соответствии со схемой образуются земельный участок или земельные участки;</w:t>
      </w:r>
    </w:p>
    <w:p w:rsidR="009E1700" w:rsidRPr="0051288B" w:rsidRDefault="00AB14DD" w:rsidP="00954EFB">
      <w:pPr>
        <w:pStyle w:val="ConsPlusNormal"/>
        <w:ind w:firstLine="709"/>
        <w:jc w:val="both"/>
        <w:rPr>
          <w:rFonts w:ascii="Times New Roman" w:hAnsi="Times New Roman" w:cs="Times New Roman"/>
          <w:color w:val="auto"/>
          <w:szCs w:val="28"/>
        </w:rPr>
      </w:pPr>
      <w:r w:rsidRPr="0051288B">
        <w:rPr>
          <w:rFonts w:ascii="Times New Roman" w:hAnsi="Times New Roman" w:cs="Times New Roman"/>
          <w:color w:val="auto"/>
          <w:szCs w:val="28"/>
        </w:rPr>
        <w:t xml:space="preserve">осуществляет проверку представленных документов на соответствие требованиям земельного, градостроительного законодательства, Правилам землепользования и застройки, техническим регламентам, строительным нормам и правилам и подготавливает протокол о возможности (невозможности) утверждения схемы расположения земельного участка или земельных участков на кадастровом плане территории; </w:t>
      </w:r>
    </w:p>
    <w:p w:rsidR="009E1700" w:rsidRPr="0051288B" w:rsidRDefault="00AB14DD" w:rsidP="00954EFB">
      <w:pPr>
        <w:pStyle w:val="ConsPlusNormal"/>
        <w:ind w:firstLine="709"/>
        <w:jc w:val="both"/>
        <w:rPr>
          <w:rFonts w:ascii="Times New Roman" w:hAnsi="Times New Roman" w:cs="Times New Roman"/>
          <w:color w:val="auto"/>
          <w:szCs w:val="28"/>
        </w:rPr>
      </w:pPr>
      <w:r w:rsidRPr="0051288B">
        <w:rPr>
          <w:rFonts w:ascii="Times New Roman" w:hAnsi="Times New Roman" w:cs="Times New Roman"/>
          <w:color w:val="auto"/>
          <w:szCs w:val="28"/>
        </w:rPr>
        <w:t xml:space="preserve">Заключение передается специалисту отдела, осуществляющему подготовку проекта постановления администрации Грачевского муниципального района об утверждении схемы расположения земельного участка или земельных участков на кадастровом плане территории (далее – постановление) при отсутствии оснований для отказа в предоставлении муниципальной услуги, указанных в пункте 2.8 Административного регламента; </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3.2.5. Принятие решения о предоставлении муниципальной услуги</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или об отказе в предоставлении муниципальной услуги</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Основанием для начала административной процедуры является соответствие заявления заявителя и приложенных документов пункту 2.6  настоящего административного регламента.</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При отсутствии оснований для отказа в  предоставлении муниципальной </w:t>
      </w:r>
      <w:r>
        <w:rPr>
          <w:rFonts w:ascii="Times New Roman" w:hAnsi="Times New Roman" w:cs="Times New Roman"/>
          <w:szCs w:val="28"/>
        </w:rPr>
        <w:lastRenderedPageBreak/>
        <w:t xml:space="preserve">услуги, указанных в пункте 2.9 Административного регламента, специалист отдела: </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осуществляет подготовку проекта постановления администрации Грачевского муниципального района об утверждении схемы расположения земельного участка или земельных участков на кадастровом плане территории (далее – постановление); </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При наличии оснований для отказа в предоставлении муниципальной услуги, указанных в пункте 2.9 Административного регламента, специалист отдела в течение двух дней со дня поступления заявления и документов, необходимых для предоставления муниципальной услуги, осуществляет подготовку: </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уведомления об отказе в предоставлении муниципальной услуги по форме согласно приложению 4 к настоящему административному регламенту (далее – уведомление об отказе), направляет проект уведомления об отказе начальнику Отдела на подпись. </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Начальник Отдела подписывает уведомление об отказе в предоставлении муниципальной услуги  в течение одного дня со дня его поступления и направляет </w:t>
      </w:r>
      <w:proofErr w:type="gramStart"/>
      <w:r>
        <w:rPr>
          <w:rFonts w:ascii="Times New Roman" w:hAnsi="Times New Roman" w:cs="Times New Roman"/>
          <w:szCs w:val="28"/>
        </w:rPr>
        <w:t>в</w:t>
      </w:r>
      <w:proofErr w:type="gramEnd"/>
      <w:r>
        <w:rPr>
          <w:rFonts w:ascii="Times New Roman" w:hAnsi="Times New Roman" w:cs="Times New Roman"/>
          <w:szCs w:val="28"/>
        </w:rPr>
        <w:t xml:space="preserve"> специалисту. Отдела </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Специалист отдела регистрирует уведомление об отказе и направляет по месту нахождения юридического лица или месту жительства физического лица, указанному в заявлении о предоставлении муниципальной услуги, в течение одного дня со дня поступления уведомления об отказе. </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Административная процедура завершается регистрацией уведомления об отказе или передачей копии постановления в Отдел, </w:t>
      </w:r>
      <w:r w:rsidR="0051288B">
        <w:rPr>
          <w:rFonts w:ascii="Times New Roman" w:hAnsi="Times New Roman" w:cs="Times New Roman"/>
          <w:szCs w:val="28"/>
        </w:rPr>
        <w:t>МФЦ</w:t>
      </w:r>
      <w:r>
        <w:rPr>
          <w:rFonts w:ascii="Times New Roman" w:hAnsi="Times New Roman" w:cs="Times New Roman"/>
          <w:szCs w:val="28"/>
        </w:rPr>
        <w:t>.</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3.2.6. Выдача заявителю постановления администрации Грачевского муниципального района об утверждении схемы расположения земельного участка или земельных участков на кадастровом плане территории либо уведомления об отказе в предоставлении муниципальной услуги</w:t>
      </w:r>
      <w:r w:rsidR="0051288B">
        <w:rPr>
          <w:rFonts w:ascii="Times New Roman" w:hAnsi="Times New Roman" w:cs="Times New Roman"/>
          <w:szCs w:val="28"/>
        </w:rPr>
        <w:t>.</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 Основанием для начала административной процедуры является поступление копии постановления после визирования и подписания оригинала в </w:t>
      </w:r>
      <w:r w:rsidR="0051288B">
        <w:rPr>
          <w:rFonts w:ascii="Times New Roman" w:hAnsi="Times New Roman" w:cs="Times New Roman"/>
          <w:szCs w:val="28"/>
        </w:rPr>
        <w:t>О</w:t>
      </w:r>
      <w:r>
        <w:rPr>
          <w:rFonts w:ascii="Times New Roman" w:hAnsi="Times New Roman" w:cs="Times New Roman"/>
          <w:szCs w:val="28"/>
        </w:rPr>
        <w:t xml:space="preserve">тдел, </w:t>
      </w:r>
      <w:r w:rsidR="0051288B">
        <w:rPr>
          <w:rFonts w:ascii="Times New Roman" w:hAnsi="Times New Roman" w:cs="Times New Roman"/>
          <w:szCs w:val="28"/>
        </w:rPr>
        <w:t>МФЦ</w:t>
      </w:r>
      <w:r>
        <w:rPr>
          <w:rFonts w:ascii="Times New Roman" w:hAnsi="Times New Roman" w:cs="Times New Roman"/>
          <w:szCs w:val="28"/>
        </w:rPr>
        <w:t>.</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Специалист Отдела в день поступления копии постановления направляет ее в одном экземпляре заявителю либо в </w:t>
      </w:r>
      <w:r w:rsidR="0051288B">
        <w:rPr>
          <w:rFonts w:ascii="Times New Roman" w:hAnsi="Times New Roman" w:cs="Times New Roman"/>
          <w:szCs w:val="28"/>
        </w:rPr>
        <w:t>МФЦ</w:t>
      </w:r>
      <w:r>
        <w:rPr>
          <w:rFonts w:ascii="Times New Roman" w:hAnsi="Times New Roman" w:cs="Times New Roman"/>
          <w:szCs w:val="28"/>
        </w:rPr>
        <w:t xml:space="preserve"> для выдачи заявителю, в случае если заявитель обратился с заявлением о предоставлении муниципальной услуги в </w:t>
      </w:r>
      <w:r w:rsidR="0051288B">
        <w:rPr>
          <w:rFonts w:ascii="Times New Roman" w:hAnsi="Times New Roman" w:cs="Times New Roman"/>
          <w:szCs w:val="28"/>
        </w:rPr>
        <w:t>МФЦ</w:t>
      </w:r>
      <w:r>
        <w:rPr>
          <w:rFonts w:ascii="Times New Roman" w:hAnsi="Times New Roman" w:cs="Times New Roman"/>
          <w:szCs w:val="28"/>
        </w:rPr>
        <w:t>.</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Специалист Отдела после подписания уведомления об отказе направляет его в одном экземпляре заявителю либо в </w:t>
      </w:r>
      <w:r w:rsidR="0051288B">
        <w:rPr>
          <w:rFonts w:ascii="Times New Roman" w:hAnsi="Times New Roman" w:cs="Times New Roman"/>
          <w:szCs w:val="28"/>
        </w:rPr>
        <w:t>МФЦ</w:t>
      </w:r>
      <w:r>
        <w:rPr>
          <w:rFonts w:ascii="Times New Roman" w:hAnsi="Times New Roman" w:cs="Times New Roman"/>
          <w:szCs w:val="28"/>
        </w:rPr>
        <w:t xml:space="preserve"> для выдачи заявителю, в случае если заявитель обратился с заявлением о предоставлении муниципальной услуги в </w:t>
      </w:r>
      <w:r w:rsidR="0051288B">
        <w:rPr>
          <w:rFonts w:ascii="Times New Roman" w:hAnsi="Times New Roman" w:cs="Times New Roman"/>
          <w:szCs w:val="28"/>
        </w:rPr>
        <w:t>МФЦ</w:t>
      </w:r>
      <w:r>
        <w:rPr>
          <w:rFonts w:ascii="Times New Roman" w:hAnsi="Times New Roman" w:cs="Times New Roman"/>
          <w:szCs w:val="28"/>
        </w:rPr>
        <w:t xml:space="preserve">. </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Передача результата предоставления муниципальной услуги из Отдела в </w:t>
      </w:r>
      <w:r w:rsidR="0051288B">
        <w:rPr>
          <w:rFonts w:ascii="Times New Roman" w:hAnsi="Times New Roman" w:cs="Times New Roman"/>
          <w:szCs w:val="28"/>
        </w:rPr>
        <w:t>МФЦ</w:t>
      </w:r>
      <w:r>
        <w:rPr>
          <w:rFonts w:ascii="Times New Roman" w:hAnsi="Times New Roman" w:cs="Times New Roman"/>
          <w:szCs w:val="28"/>
        </w:rPr>
        <w:t xml:space="preserve"> осуществляется не позднее, чем за один день до истечения срока в соответствии с настоящим административным  регламентом, и сопровождается соответствующим реестром передачи.</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Административная процедура в Отделе, </w:t>
      </w:r>
      <w:r w:rsidR="0051288B">
        <w:rPr>
          <w:rFonts w:ascii="Times New Roman" w:hAnsi="Times New Roman" w:cs="Times New Roman"/>
          <w:szCs w:val="28"/>
        </w:rPr>
        <w:t>МФЦ</w:t>
      </w:r>
      <w:r>
        <w:rPr>
          <w:rFonts w:ascii="Times New Roman" w:hAnsi="Times New Roman" w:cs="Times New Roman"/>
          <w:szCs w:val="28"/>
        </w:rPr>
        <w:t xml:space="preserve"> заканчивается выдачей заявителю копии постановления либо уведомления об отказе в срок, </w:t>
      </w:r>
      <w:r>
        <w:rPr>
          <w:rFonts w:ascii="Times New Roman" w:hAnsi="Times New Roman" w:cs="Times New Roman"/>
          <w:szCs w:val="28"/>
        </w:rPr>
        <w:lastRenderedPageBreak/>
        <w:t xml:space="preserve">установленный настоящим административным регламентом, с проставлением подписи заявителя в соответствующих журналах выдачи результата предоставления муниципальной услуги в Отделе, </w:t>
      </w:r>
      <w:r w:rsidR="0051288B">
        <w:rPr>
          <w:rFonts w:ascii="Times New Roman" w:hAnsi="Times New Roman" w:cs="Times New Roman"/>
          <w:szCs w:val="28"/>
        </w:rPr>
        <w:t>МФЦ</w:t>
      </w:r>
      <w:r>
        <w:rPr>
          <w:rFonts w:ascii="Times New Roman" w:hAnsi="Times New Roman" w:cs="Times New Roman"/>
          <w:szCs w:val="28"/>
        </w:rPr>
        <w:t>.</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В случае неполучения заявителем копий постановления либо уведомления об отказе в установленный срок специалист Отдела, специалист </w:t>
      </w:r>
      <w:r w:rsidR="0051288B">
        <w:rPr>
          <w:rFonts w:ascii="Times New Roman" w:hAnsi="Times New Roman" w:cs="Times New Roman"/>
          <w:szCs w:val="28"/>
        </w:rPr>
        <w:t>МФЦ</w:t>
      </w:r>
      <w:r>
        <w:rPr>
          <w:rFonts w:ascii="Times New Roman" w:hAnsi="Times New Roman" w:cs="Times New Roman"/>
          <w:szCs w:val="28"/>
        </w:rPr>
        <w:t xml:space="preserve"> по истечении двух недель со дня окончания срока согласно настоящему административному регламенту, уведомляет заявителя способом, указанным в заявлении о предоставлении муниципальной услуги, о необходимости получения результата предоставления муниципальной услуги.</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Если по истечении двух недель со дня</w:t>
      </w:r>
      <w:r w:rsidR="006F1E86">
        <w:rPr>
          <w:rFonts w:ascii="Times New Roman" w:hAnsi="Times New Roman" w:cs="Times New Roman"/>
          <w:szCs w:val="28"/>
        </w:rPr>
        <w:t xml:space="preserve"> уведомления заявителя о необхо</w:t>
      </w:r>
      <w:r>
        <w:rPr>
          <w:rFonts w:ascii="Times New Roman" w:hAnsi="Times New Roman" w:cs="Times New Roman"/>
          <w:szCs w:val="28"/>
        </w:rPr>
        <w:t xml:space="preserve">димости получения результата предоставления муниципальной услуги заявителем в </w:t>
      </w:r>
      <w:r w:rsidR="0051288B">
        <w:rPr>
          <w:rFonts w:ascii="Times New Roman" w:hAnsi="Times New Roman" w:cs="Times New Roman"/>
          <w:szCs w:val="28"/>
        </w:rPr>
        <w:t>МФЦ</w:t>
      </w:r>
      <w:r>
        <w:rPr>
          <w:rFonts w:ascii="Times New Roman" w:hAnsi="Times New Roman" w:cs="Times New Roman"/>
          <w:szCs w:val="28"/>
        </w:rPr>
        <w:t xml:space="preserve"> не получены, копия постановления либо уведомление об отказе возвращаются в Отдел.</w:t>
      </w:r>
    </w:p>
    <w:p w:rsidR="009E1700" w:rsidRDefault="00AB14DD" w:rsidP="00954EFB">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Ответственность за выдачу заявителю копии постановления либо уведомления об отказе несет специалист Отдела, специалист </w:t>
      </w:r>
      <w:r w:rsidR="0051288B">
        <w:rPr>
          <w:rFonts w:ascii="Times New Roman" w:hAnsi="Times New Roman" w:cs="Times New Roman"/>
          <w:szCs w:val="28"/>
        </w:rPr>
        <w:t>МФЦ</w:t>
      </w:r>
      <w:r>
        <w:rPr>
          <w:rFonts w:ascii="Times New Roman" w:hAnsi="Times New Roman" w:cs="Times New Roman"/>
          <w:szCs w:val="28"/>
        </w:rPr>
        <w:t>,  ответственный за выдачу документов.</w:t>
      </w:r>
    </w:p>
    <w:p w:rsidR="009E1700" w:rsidRDefault="009E1700">
      <w:pPr>
        <w:pStyle w:val="ConsPlusNormal"/>
        <w:jc w:val="center"/>
        <w:outlineLvl w:val="1"/>
        <w:rPr>
          <w:rFonts w:ascii="Times New Roman" w:hAnsi="Times New Roman" w:cs="Times New Roman"/>
          <w:szCs w:val="28"/>
        </w:rPr>
      </w:pPr>
    </w:p>
    <w:p w:rsidR="0051288B" w:rsidRPr="006F1E86" w:rsidRDefault="006F1E86" w:rsidP="006F1E86">
      <w:pPr>
        <w:pStyle w:val="ConsPlusNormal"/>
        <w:jc w:val="center"/>
        <w:rPr>
          <w:rFonts w:ascii="Times New Roman" w:hAnsi="Times New Roman" w:cs="Times New Roman"/>
          <w:b/>
          <w:szCs w:val="28"/>
        </w:rPr>
      </w:pPr>
      <w:r>
        <w:rPr>
          <w:rFonts w:ascii="Times New Roman" w:hAnsi="Times New Roman" w:cs="Times New Roman"/>
          <w:b/>
          <w:szCs w:val="28"/>
        </w:rPr>
        <w:t>4. Ф</w:t>
      </w:r>
      <w:r w:rsidR="0051288B" w:rsidRPr="0051288B">
        <w:rPr>
          <w:rFonts w:ascii="Times New Roman" w:hAnsi="Times New Roman" w:cs="Times New Roman"/>
          <w:b/>
          <w:szCs w:val="28"/>
        </w:rPr>
        <w:t xml:space="preserve">ормы </w:t>
      </w:r>
      <w:proofErr w:type="gramStart"/>
      <w:r w:rsidR="0051288B" w:rsidRPr="0051288B">
        <w:rPr>
          <w:rFonts w:ascii="Times New Roman" w:hAnsi="Times New Roman" w:cs="Times New Roman"/>
          <w:b/>
          <w:szCs w:val="28"/>
        </w:rPr>
        <w:t>контроля за</w:t>
      </w:r>
      <w:proofErr w:type="gramEnd"/>
      <w:r w:rsidR="0051288B" w:rsidRPr="0051288B">
        <w:rPr>
          <w:rFonts w:ascii="Times New Roman" w:hAnsi="Times New Roman" w:cs="Times New Roman"/>
          <w:b/>
          <w:szCs w:val="28"/>
        </w:rPr>
        <w:t xml:space="preserve"> исполнением административного регламента</w:t>
      </w:r>
      <w:r>
        <w:rPr>
          <w:rFonts w:ascii="Times New Roman" w:hAnsi="Times New Roman" w:cs="Times New Roman"/>
          <w:b/>
          <w:szCs w:val="28"/>
        </w:rPr>
        <w:t>.</w:t>
      </w:r>
    </w:p>
    <w:p w:rsidR="006F1E86" w:rsidRDefault="006F1E86" w:rsidP="006F1E86">
      <w:pPr>
        <w:pStyle w:val="western"/>
        <w:shd w:val="clear" w:color="auto" w:fill="FFFFFF"/>
        <w:ind w:firstLine="709"/>
        <w:contextualSpacing/>
        <w:jc w:val="both"/>
        <w:rPr>
          <w:sz w:val="28"/>
          <w:szCs w:val="28"/>
        </w:rPr>
      </w:pPr>
      <w:r w:rsidRPr="006F1E86">
        <w:rPr>
          <w:sz w:val="28"/>
          <w:szCs w:val="28"/>
        </w:rPr>
        <w:t>4.1.</w:t>
      </w:r>
      <w:r>
        <w:rPr>
          <w:szCs w:val="28"/>
        </w:rPr>
        <w:t xml:space="preserve"> </w:t>
      </w:r>
      <w:r w:rsidRPr="008B77C0">
        <w:rPr>
          <w:sz w:val="28"/>
          <w:szCs w:val="28"/>
        </w:rPr>
        <w:t xml:space="preserve">Порядок осуществления текущего </w:t>
      </w:r>
      <w:proofErr w:type="gramStart"/>
      <w:r w:rsidRPr="008B77C0">
        <w:rPr>
          <w:sz w:val="28"/>
          <w:szCs w:val="28"/>
        </w:rPr>
        <w:t>контроля за</w:t>
      </w:r>
      <w:proofErr w:type="gramEnd"/>
      <w:r w:rsidRPr="008B77C0">
        <w:rPr>
          <w:sz w:val="28"/>
          <w:szCs w:val="28"/>
        </w:rPr>
        <w:t xml:space="preserve"> соблюдением и исполнением ответственными должностными лицами положений административного регламента и иных нормативно правовых актов Российской Федерации и Грачевского муниципального района, устанавливающих требования к предоставлению муниципальной услуги, а также принятием ими решений.</w:t>
      </w:r>
    </w:p>
    <w:p w:rsidR="006F1E86" w:rsidRDefault="00A0737B" w:rsidP="006F1E86">
      <w:pPr>
        <w:pStyle w:val="western"/>
        <w:shd w:val="clear" w:color="auto" w:fill="FFFFFF"/>
        <w:ind w:firstLine="709"/>
        <w:contextualSpacing/>
        <w:jc w:val="both"/>
        <w:rPr>
          <w:sz w:val="28"/>
          <w:szCs w:val="28"/>
        </w:rPr>
      </w:pPr>
      <w:proofErr w:type="gramStart"/>
      <w:r w:rsidRPr="006F1E86">
        <w:rPr>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Отдела и МФЦ осуществляется должностными лицами, ответственными за организацию работы по предоставлению муниципальной  услуги, путем проведения проверок соблюдения и исполнения настоящего Административного регламента, иных нормативных правовых актов Российской Федерации, Ставропольского края и </w:t>
      </w:r>
      <w:r w:rsidR="006F1E86">
        <w:rPr>
          <w:sz w:val="28"/>
          <w:szCs w:val="28"/>
        </w:rPr>
        <w:t>органов местного самоуправления.</w:t>
      </w:r>
      <w:proofErr w:type="gramEnd"/>
    </w:p>
    <w:p w:rsidR="00A0737B" w:rsidRPr="006F1E86" w:rsidRDefault="00A0737B" w:rsidP="006F1E86">
      <w:pPr>
        <w:pStyle w:val="western"/>
        <w:shd w:val="clear" w:color="auto" w:fill="FFFFFF"/>
        <w:ind w:firstLine="709"/>
        <w:contextualSpacing/>
        <w:jc w:val="both"/>
        <w:rPr>
          <w:sz w:val="28"/>
          <w:szCs w:val="28"/>
        </w:rPr>
      </w:pPr>
      <w:r w:rsidRPr="006F1E86">
        <w:rPr>
          <w:sz w:val="28"/>
          <w:szCs w:val="28"/>
        </w:rPr>
        <w:t>Контроль полноты и качества предоставления муниципальной услуги осуществляется начальником Отдела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Периодичность осуществления контроля - не менее 1 раза в год.</w:t>
      </w:r>
    </w:p>
    <w:p w:rsidR="00737724" w:rsidRDefault="00A0737B" w:rsidP="00737724">
      <w:pPr>
        <w:pStyle w:val="western"/>
        <w:shd w:val="clear" w:color="auto" w:fill="FFFFFF"/>
        <w:ind w:firstLine="709"/>
        <w:contextualSpacing/>
        <w:jc w:val="both"/>
        <w:rPr>
          <w:sz w:val="28"/>
          <w:szCs w:val="28"/>
        </w:rPr>
      </w:pPr>
      <w:r w:rsidRPr="00737724">
        <w:rPr>
          <w:sz w:val="28"/>
          <w:szCs w:val="28"/>
        </w:rPr>
        <w:t>4.</w:t>
      </w:r>
      <w:r w:rsidR="00737724">
        <w:rPr>
          <w:sz w:val="28"/>
          <w:szCs w:val="28"/>
        </w:rPr>
        <w:t>2</w:t>
      </w:r>
      <w:r w:rsidRPr="00737724">
        <w:rPr>
          <w:sz w:val="28"/>
          <w:szCs w:val="28"/>
        </w:rPr>
        <w:t>.</w:t>
      </w:r>
      <w:r w:rsidRPr="00A0737B">
        <w:rPr>
          <w:szCs w:val="28"/>
        </w:rPr>
        <w:t xml:space="preserve"> </w:t>
      </w:r>
      <w:r w:rsidR="00737724" w:rsidRPr="00282C4C">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737724" w:rsidRPr="00282C4C">
        <w:rPr>
          <w:sz w:val="28"/>
          <w:szCs w:val="28"/>
        </w:rPr>
        <w:t>контроля за</w:t>
      </w:r>
      <w:proofErr w:type="gramEnd"/>
      <w:r w:rsidR="00737724" w:rsidRPr="00282C4C">
        <w:rPr>
          <w:sz w:val="28"/>
          <w:szCs w:val="28"/>
        </w:rPr>
        <w:t xml:space="preserve"> полнотой и качеством предоставления муниципальной услуги. </w:t>
      </w:r>
    </w:p>
    <w:p w:rsidR="00A0737B" w:rsidRDefault="00A0737B" w:rsidP="00737724">
      <w:pPr>
        <w:pStyle w:val="western"/>
        <w:shd w:val="clear" w:color="auto" w:fill="FFFFFF"/>
        <w:ind w:firstLine="709"/>
        <w:contextualSpacing/>
        <w:jc w:val="both"/>
        <w:rPr>
          <w:sz w:val="28"/>
          <w:szCs w:val="28"/>
        </w:rPr>
      </w:pPr>
      <w:r w:rsidRPr="00737724">
        <w:rPr>
          <w:sz w:val="28"/>
          <w:szCs w:val="28"/>
        </w:rPr>
        <w:t xml:space="preserve">Проверки могут быть плановыми (осуществляться на основании полугодовых или годовых планов работы) и внеплановыми (организуются и </w:t>
      </w:r>
      <w:r w:rsidRPr="00737724">
        <w:rPr>
          <w:sz w:val="28"/>
          <w:szCs w:val="28"/>
        </w:rPr>
        <w:lastRenderedPageBreak/>
        <w:t>проводятся в случаях обращений заявителей с жалобами на нарушение их прав и законных интересов действиями (бездействием) должностного лица, ответственного за предоставление муниципальной услуги, специалистов управления и сотрудников МФЦ по предоставлению услуги).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Порядок проведения внеплановой проверки регламентируется приказом управления. Предметом контроля является оценка полноты и качества исполнения муниципальной услуги, включая соблюдение последовательности и сроков административных действий (административных процедур), входящих в нее, обоснованности и законности решений в процессе ее исполнения, а также выявление и устранение допущенных нарушений».</w:t>
      </w:r>
    </w:p>
    <w:p w:rsidR="00737724" w:rsidRPr="00282C4C" w:rsidRDefault="00737724" w:rsidP="00737724">
      <w:pPr>
        <w:pStyle w:val="western"/>
        <w:shd w:val="clear" w:color="auto" w:fill="FFFFFF"/>
        <w:ind w:firstLine="709"/>
        <w:contextualSpacing/>
        <w:jc w:val="both"/>
        <w:rPr>
          <w:sz w:val="28"/>
          <w:szCs w:val="28"/>
        </w:rPr>
      </w:pPr>
      <w:r>
        <w:rPr>
          <w:sz w:val="28"/>
          <w:szCs w:val="28"/>
        </w:rPr>
        <w:t xml:space="preserve">4.3. </w:t>
      </w:r>
      <w:r w:rsidRPr="00282C4C">
        <w:rPr>
          <w:sz w:val="28"/>
          <w:szCs w:val="28"/>
        </w:rPr>
        <w:t xml:space="preserve">Ответственность должностных лиц органа администрации предоставляющего муниципальную услугу, его должностных лиц, муниципальных служащих, многофункционального центра предоставления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 </w:t>
      </w:r>
    </w:p>
    <w:p w:rsidR="00737724" w:rsidRPr="00282C4C" w:rsidRDefault="00737724" w:rsidP="00737724">
      <w:pPr>
        <w:pStyle w:val="western"/>
        <w:shd w:val="clear" w:color="auto" w:fill="FFFFFF"/>
        <w:ind w:firstLine="709"/>
        <w:contextualSpacing/>
        <w:jc w:val="both"/>
        <w:rPr>
          <w:sz w:val="28"/>
          <w:szCs w:val="28"/>
        </w:rPr>
      </w:pPr>
      <w:r w:rsidRPr="00282C4C">
        <w:rPr>
          <w:sz w:val="28"/>
          <w:szCs w:val="28"/>
        </w:rPr>
        <w:t xml:space="preserve">По результатам проведенных проверок в случае </w:t>
      </w:r>
      <w:proofErr w:type="gramStart"/>
      <w:r w:rsidRPr="00282C4C">
        <w:rPr>
          <w:sz w:val="28"/>
          <w:szCs w:val="28"/>
        </w:rPr>
        <w:t>выявления нарушений соблюдения положений настоящего Административного регламента</w:t>
      </w:r>
      <w:proofErr w:type="gramEnd"/>
      <w:r w:rsidRPr="00282C4C">
        <w:rPr>
          <w:sz w:val="28"/>
          <w:szCs w:val="28"/>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737724" w:rsidRPr="00282C4C" w:rsidRDefault="00737724" w:rsidP="00737724">
      <w:pPr>
        <w:pStyle w:val="western"/>
        <w:shd w:val="clear" w:color="auto" w:fill="FFFFFF"/>
        <w:ind w:firstLine="709"/>
        <w:contextualSpacing/>
        <w:jc w:val="both"/>
        <w:rPr>
          <w:sz w:val="28"/>
          <w:szCs w:val="28"/>
        </w:rPr>
      </w:pPr>
      <w:r w:rsidRPr="00282C4C">
        <w:rPr>
          <w:sz w:val="28"/>
          <w:szCs w:val="28"/>
        </w:rPr>
        <w:t>Ответственность специалистов определяется в их должностных инструкциях в соответствии с требованиями законодательства Российской Федерации.</w:t>
      </w:r>
    </w:p>
    <w:p w:rsidR="00737724" w:rsidRDefault="00737724" w:rsidP="00737724">
      <w:pPr>
        <w:pStyle w:val="western"/>
        <w:shd w:val="clear" w:color="auto" w:fill="FFFFFF"/>
        <w:ind w:firstLine="709"/>
        <w:contextualSpacing/>
        <w:jc w:val="both"/>
        <w:rPr>
          <w:sz w:val="28"/>
          <w:szCs w:val="28"/>
        </w:rPr>
      </w:pPr>
      <w:r w:rsidRPr="00282C4C">
        <w:rPr>
          <w:sz w:val="28"/>
          <w:szCs w:val="28"/>
        </w:rPr>
        <w:t xml:space="preserve">О мерах, принятых в отношении специалистов,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орган </w:t>
      </w:r>
      <w:proofErr w:type="gramStart"/>
      <w:r w:rsidRPr="00282C4C">
        <w:rPr>
          <w:sz w:val="28"/>
          <w:szCs w:val="28"/>
        </w:rPr>
        <w:t>администрации</w:t>
      </w:r>
      <w:proofErr w:type="gramEnd"/>
      <w:r w:rsidRPr="00282C4C">
        <w:rPr>
          <w:sz w:val="28"/>
          <w:szCs w:val="28"/>
        </w:rPr>
        <w:t xml:space="preserve"> предоставляющий муниципальную услугу сообщает в письменной форме юридическому или физическому лицу, права и (или) законные интересы которого нарушены.</w:t>
      </w:r>
    </w:p>
    <w:p w:rsidR="00737724" w:rsidRDefault="00A0737B" w:rsidP="00737724">
      <w:pPr>
        <w:pStyle w:val="western"/>
        <w:shd w:val="clear" w:color="auto" w:fill="FFFFFF"/>
        <w:ind w:firstLine="709"/>
        <w:contextualSpacing/>
        <w:jc w:val="both"/>
        <w:rPr>
          <w:sz w:val="28"/>
          <w:szCs w:val="28"/>
        </w:rPr>
      </w:pPr>
      <w:r w:rsidRPr="00737724">
        <w:rPr>
          <w:sz w:val="28"/>
          <w:szCs w:val="28"/>
        </w:rPr>
        <w:t xml:space="preserve">4.4. Положения, характеризующие требования к порядку и формам </w:t>
      </w:r>
      <w:proofErr w:type="gramStart"/>
      <w:r w:rsidRPr="00737724">
        <w:rPr>
          <w:sz w:val="28"/>
          <w:szCs w:val="28"/>
        </w:rPr>
        <w:t>контроля за</w:t>
      </w:r>
      <w:proofErr w:type="gramEnd"/>
      <w:r w:rsidRPr="00737724">
        <w:rPr>
          <w:sz w:val="28"/>
          <w:szCs w:val="28"/>
        </w:rPr>
        <w:t xml:space="preserve"> предоставлением муниципальной услуги, в том числе со стороны граждан, их объединений и организаций.</w:t>
      </w:r>
    </w:p>
    <w:p w:rsidR="00737724" w:rsidRPr="00737724" w:rsidRDefault="00A0737B" w:rsidP="00737724">
      <w:pPr>
        <w:pStyle w:val="western"/>
        <w:shd w:val="clear" w:color="auto" w:fill="FFFFFF"/>
        <w:ind w:firstLine="709"/>
        <w:contextualSpacing/>
        <w:jc w:val="both"/>
        <w:rPr>
          <w:sz w:val="28"/>
          <w:szCs w:val="28"/>
        </w:rPr>
      </w:pPr>
      <w:r w:rsidRPr="00737724">
        <w:rPr>
          <w:sz w:val="28"/>
          <w:szCs w:val="28"/>
        </w:rPr>
        <w:t xml:space="preserve">Граждане, их объединения и организации могут осуществлять </w:t>
      </w:r>
      <w:proofErr w:type="gramStart"/>
      <w:r w:rsidRPr="00737724">
        <w:rPr>
          <w:sz w:val="28"/>
          <w:szCs w:val="28"/>
        </w:rPr>
        <w:t>контроль за</w:t>
      </w:r>
      <w:proofErr w:type="gramEnd"/>
      <w:r w:rsidRPr="00737724">
        <w:rPr>
          <w:sz w:val="28"/>
          <w:szCs w:val="2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737724" w:rsidRPr="00737724" w:rsidRDefault="00A0737B" w:rsidP="00737724">
      <w:pPr>
        <w:pStyle w:val="western"/>
        <w:shd w:val="clear" w:color="auto" w:fill="FFFFFF"/>
        <w:ind w:firstLine="709"/>
        <w:contextualSpacing/>
        <w:jc w:val="both"/>
        <w:rPr>
          <w:sz w:val="28"/>
          <w:szCs w:val="28"/>
        </w:rPr>
      </w:pPr>
      <w:r w:rsidRPr="00737724">
        <w:rPr>
          <w:sz w:val="28"/>
          <w:szCs w:val="28"/>
        </w:rPr>
        <w:lastRenderedPageBreak/>
        <w:t>Предложения и замечания предоставляются непосредственно должностным лицам администрации либо с использованием средств телефонной и почтовой связи, а также официальный портал органов местного самоуправления Грачевского муниципального района Ставропольского края.</w:t>
      </w:r>
    </w:p>
    <w:p w:rsidR="00A0737B" w:rsidRDefault="00A0737B" w:rsidP="00737724">
      <w:pPr>
        <w:pStyle w:val="western"/>
        <w:shd w:val="clear" w:color="auto" w:fill="FFFFFF"/>
        <w:ind w:firstLine="709"/>
        <w:contextualSpacing/>
        <w:jc w:val="both"/>
        <w:rPr>
          <w:sz w:val="28"/>
          <w:szCs w:val="28"/>
        </w:rPr>
      </w:pPr>
      <w:r w:rsidRPr="00737724">
        <w:rPr>
          <w:sz w:val="28"/>
          <w:szCs w:val="28"/>
        </w:rPr>
        <w:t>4.5.</w:t>
      </w:r>
      <w:r w:rsidR="00737724" w:rsidRPr="00737724">
        <w:rPr>
          <w:sz w:val="28"/>
          <w:szCs w:val="28"/>
        </w:rPr>
        <w:t xml:space="preserve"> </w:t>
      </w:r>
      <w:proofErr w:type="gramStart"/>
      <w:r w:rsidRPr="00737724">
        <w:rPr>
          <w:sz w:val="28"/>
          <w:szCs w:val="28"/>
        </w:rPr>
        <w:t>Контроль за</w:t>
      </w:r>
      <w:proofErr w:type="gramEnd"/>
      <w:r w:rsidRPr="00737724">
        <w:rPr>
          <w:sz w:val="28"/>
          <w:szCs w:val="28"/>
        </w:rPr>
        <w:t xml:space="preserve"> соблюдением и исполнением специалистами МФЦ  положений административного регламента осуществляется руководителем МФЦ.</w:t>
      </w:r>
    </w:p>
    <w:p w:rsidR="00E21C5B" w:rsidRPr="00737724" w:rsidRDefault="00E21C5B" w:rsidP="00737724">
      <w:pPr>
        <w:pStyle w:val="western"/>
        <w:shd w:val="clear" w:color="auto" w:fill="FFFFFF"/>
        <w:ind w:firstLine="709"/>
        <w:contextualSpacing/>
        <w:jc w:val="both"/>
        <w:rPr>
          <w:sz w:val="28"/>
          <w:szCs w:val="28"/>
        </w:rPr>
      </w:pPr>
    </w:p>
    <w:p w:rsidR="0051288B" w:rsidRDefault="00A0737B" w:rsidP="00A0737B">
      <w:pPr>
        <w:pStyle w:val="ConsPlusNormal"/>
        <w:jc w:val="center"/>
        <w:rPr>
          <w:rFonts w:ascii="Times New Roman" w:hAnsi="Times New Roman" w:cs="Times New Roman"/>
          <w:b/>
          <w:szCs w:val="28"/>
        </w:rPr>
      </w:pPr>
      <w:r w:rsidRPr="00A0737B">
        <w:rPr>
          <w:rFonts w:ascii="Times New Roman" w:hAnsi="Times New Roman" w:cs="Times New Roman"/>
          <w:b/>
          <w:szCs w:val="28"/>
        </w:rPr>
        <w:t>5. Досудебный (внесудебный) порядок обжалования заявителем решение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осуществляющий функции по предоставлению муниципальных услуг или их работников.</w:t>
      </w:r>
    </w:p>
    <w:p w:rsidR="00737724" w:rsidRPr="008B77C0" w:rsidRDefault="00737724" w:rsidP="00737724">
      <w:pPr>
        <w:spacing w:before="100"/>
        <w:ind w:firstLine="709"/>
        <w:contextualSpacing/>
        <w:jc w:val="both"/>
        <w:rPr>
          <w:color w:val="000000"/>
        </w:rPr>
      </w:pPr>
      <w:r w:rsidRPr="008B77C0">
        <w:rPr>
          <w:color w:val="000000"/>
        </w:rPr>
        <w:t>5.1. Информация для заявителя о его праве подать жалобу на решение и (или) действие (бездействие) органа администрации, предоставляющего муниципальную услугу, многофункционального центра предоставления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737724" w:rsidRPr="008B77C0" w:rsidRDefault="00737724" w:rsidP="00737724">
      <w:pPr>
        <w:spacing w:before="100"/>
        <w:ind w:firstLine="709"/>
        <w:contextualSpacing/>
        <w:jc w:val="both"/>
        <w:rPr>
          <w:color w:val="000000"/>
        </w:rPr>
      </w:pPr>
      <w:r w:rsidRPr="008B77C0">
        <w:rPr>
          <w:color w:val="000000"/>
        </w:rPr>
        <w:t>Заявитель имеет право на досудебное (внесудебное) обжалование действий (бездействия) и решений, принятых в ходе предоставления муниципальной услуги.</w:t>
      </w:r>
    </w:p>
    <w:p w:rsidR="00737724" w:rsidRPr="008B77C0" w:rsidRDefault="00737724" w:rsidP="00737724">
      <w:pPr>
        <w:spacing w:before="100"/>
        <w:ind w:firstLine="709"/>
        <w:contextualSpacing/>
        <w:jc w:val="both"/>
        <w:rPr>
          <w:color w:val="000000"/>
        </w:rPr>
      </w:pPr>
      <w:r w:rsidRPr="008B77C0">
        <w:rPr>
          <w:color w:val="000000"/>
        </w:rPr>
        <w:t>5.2. Предмет жалобы.</w:t>
      </w:r>
    </w:p>
    <w:p w:rsidR="00737724" w:rsidRPr="008B77C0" w:rsidRDefault="00737724" w:rsidP="00737724">
      <w:pPr>
        <w:spacing w:before="100"/>
        <w:ind w:firstLine="709"/>
        <w:contextualSpacing/>
        <w:jc w:val="both"/>
        <w:rPr>
          <w:color w:val="000000"/>
        </w:rPr>
      </w:pPr>
      <w:r w:rsidRPr="008B77C0">
        <w:rPr>
          <w:color w:val="000000"/>
        </w:rPr>
        <w:t>Заявитель вправе обратиться с жалобой в следующих случаях:</w:t>
      </w:r>
    </w:p>
    <w:p w:rsidR="00737724" w:rsidRPr="008B77C0" w:rsidRDefault="00737724" w:rsidP="00737724">
      <w:pPr>
        <w:spacing w:before="100"/>
        <w:ind w:firstLine="709"/>
        <w:contextualSpacing/>
        <w:jc w:val="both"/>
        <w:rPr>
          <w:color w:val="000000"/>
        </w:rPr>
      </w:pPr>
      <w:r w:rsidRPr="008B77C0">
        <w:rPr>
          <w:color w:val="000000"/>
        </w:rPr>
        <w:t>1) нарушение срока регистрации запроса заявителя о предоставлении муниципальной услуги;</w:t>
      </w:r>
    </w:p>
    <w:p w:rsidR="00737724" w:rsidRPr="008B77C0" w:rsidRDefault="00737724" w:rsidP="00737724">
      <w:pPr>
        <w:spacing w:before="100"/>
        <w:ind w:firstLine="709"/>
        <w:contextualSpacing/>
        <w:jc w:val="both"/>
        <w:rPr>
          <w:color w:val="000000"/>
        </w:rPr>
      </w:pPr>
      <w:r w:rsidRPr="008B77C0">
        <w:rPr>
          <w:color w:val="000000"/>
        </w:rPr>
        <w:t>2) нарушение срока предоставления муниципальной услуги;</w:t>
      </w:r>
    </w:p>
    <w:p w:rsidR="00737724" w:rsidRPr="008B77C0" w:rsidRDefault="00737724" w:rsidP="00737724">
      <w:pPr>
        <w:spacing w:before="100"/>
        <w:ind w:firstLine="709"/>
        <w:contextualSpacing/>
        <w:jc w:val="both"/>
        <w:rPr>
          <w:color w:val="000000"/>
        </w:rPr>
      </w:pPr>
      <w:r w:rsidRPr="008B77C0">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37724" w:rsidRPr="008B77C0" w:rsidRDefault="00737724" w:rsidP="00737724">
      <w:pPr>
        <w:spacing w:before="100"/>
        <w:ind w:firstLine="709"/>
        <w:contextualSpacing/>
        <w:jc w:val="both"/>
        <w:rPr>
          <w:color w:val="000000"/>
        </w:rPr>
      </w:pPr>
      <w:r w:rsidRPr="008B77C0">
        <w:rPr>
          <w:color w:val="00000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37724" w:rsidRPr="008B77C0" w:rsidRDefault="00737724" w:rsidP="00737724">
      <w:pPr>
        <w:spacing w:before="100"/>
        <w:ind w:firstLine="709"/>
        <w:contextualSpacing/>
        <w:jc w:val="both"/>
        <w:rPr>
          <w:color w:val="000000"/>
        </w:rPr>
      </w:pPr>
      <w:proofErr w:type="gramStart"/>
      <w:r w:rsidRPr="008B77C0">
        <w:rPr>
          <w:color w:val="00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8B77C0">
        <w:rPr>
          <w:color w:val="000000"/>
        </w:rPr>
        <w:lastRenderedPageBreak/>
        <w:t>нормативными правовыми актами субъектов Российской Федерации, муниципальными правовыми актами;</w:t>
      </w:r>
      <w:proofErr w:type="gramEnd"/>
    </w:p>
    <w:p w:rsidR="00737724" w:rsidRPr="008B77C0" w:rsidRDefault="00737724" w:rsidP="00737724">
      <w:pPr>
        <w:spacing w:before="100"/>
        <w:ind w:firstLine="709"/>
        <w:contextualSpacing/>
        <w:jc w:val="both"/>
        <w:rPr>
          <w:color w:val="000000"/>
        </w:rPr>
      </w:pPr>
      <w:r w:rsidRPr="008B77C0">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7724" w:rsidRPr="008B77C0" w:rsidRDefault="00737724" w:rsidP="00737724">
      <w:pPr>
        <w:spacing w:before="100"/>
        <w:ind w:firstLine="709"/>
        <w:contextualSpacing/>
        <w:jc w:val="both"/>
        <w:rPr>
          <w:color w:val="000000"/>
        </w:rPr>
      </w:pPr>
      <w:proofErr w:type="gramStart"/>
      <w:r w:rsidRPr="008B77C0">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37724" w:rsidRPr="008B77C0" w:rsidRDefault="00737724" w:rsidP="00737724">
      <w:pPr>
        <w:spacing w:before="100"/>
        <w:ind w:firstLine="709"/>
        <w:contextualSpacing/>
        <w:jc w:val="both"/>
        <w:rPr>
          <w:color w:val="000000"/>
        </w:rPr>
      </w:pPr>
      <w:r w:rsidRPr="008B77C0">
        <w:rPr>
          <w:color w:val="000000"/>
        </w:rPr>
        <w:t>8) нарушение срока или порядка выдачи документов по результатам предоставления государственной или муниципальной услуги;</w:t>
      </w:r>
    </w:p>
    <w:p w:rsidR="00737724" w:rsidRPr="008B77C0" w:rsidRDefault="00737724" w:rsidP="00737724">
      <w:pPr>
        <w:spacing w:before="100"/>
        <w:ind w:firstLine="709"/>
        <w:contextualSpacing/>
        <w:jc w:val="both"/>
        <w:rPr>
          <w:color w:val="000000"/>
        </w:rPr>
      </w:pPr>
      <w:proofErr w:type="gramStart"/>
      <w:r w:rsidRPr="008B77C0">
        <w:rPr>
          <w:color w:val="000000"/>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B77C0">
        <w:rPr>
          <w:color w:val="000000"/>
        </w:rPr>
        <w:t xml:space="preserve"> </w:t>
      </w:r>
      <w:proofErr w:type="gramStart"/>
      <w:r w:rsidRPr="008B77C0">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737724" w:rsidRPr="008B77C0" w:rsidRDefault="00737724" w:rsidP="00737724">
      <w:pPr>
        <w:spacing w:before="100"/>
        <w:ind w:firstLine="709"/>
        <w:contextualSpacing/>
        <w:jc w:val="both"/>
        <w:rPr>
          <w:color w:val="000000"/>
        </w:rPr>
      </w:pPr>
      <w:proofErr w:type="gramStart"/>
      <w:r w:rsidRPr="008B77C0">
        <w:rPr>
          <w:color w:val="000000"/>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210-ФЗ "Об организации предоставления государственных и муниципальных услуг</w:t>
      </w:r>
      <w:proofErr w:type="gramEnd"/>
      <w:r w:rsidRPr="008B77C0">
        <w:rPr>
          <w:color w:val="000000"/>
        </w:rPr>
        <w:t xml:space="preserve">". </w:t>
      </w:r>
      <w:proofErr w:type="gramStart"/>
      <w:r w:rsidRPr="008B77C0">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"Об организации предоставления государственных и муниципальных услуг".</w:t>
      </w:r>
      <w:proofErr w:type="gramEnd"/>
    </w:p>
    <w:p w:rsidR="00737724" w:rsidRPr="008B77C0" w:rsidRDefault="00737724" w:rsidP="00737724">
      <w:pPr>
        <w:spacing w:before="100"/>
        <w:ind w:firstLine="709"/>
        <w:contextualSpacing/>
        <w:jc w:val="both"/>
        <w:rPr>
          <w:color w:val="000000"/>
        </w:rPr>
      </w:pPr>
      <w:r w:rsidRPr="008B77C0">
        <w:rPr>
          <w:color w:val="000000"/>
        </w:rPr>
        <w:t>5.3. Органы администрации, и уполномоченные на рассмотрение жалобы должностные лица, которым может быть направлена жалоба.</w:t>
      </w:r>
    </w:p>
    <w:p w:rsidR="00737724" w:rsidRPr="008B77C0" w:rsidRDefault="00737724" w:rsidP="00737724">
      <w:pPr>
        <w:spacing w:before="100"/>
        <w:ind w:firstLine="709"/>
        <w:contextualSpacing/>
        <w:jc w:val="both"/>
        <w:rPr>
          <w:color w:val="000000"/>
        </w:rPr>
      </w:pPr>
      <w:r w:rsidRPr="008B77C0">
        <w:rPr>
          <w:color w:val="000000"/>
        </w:rPr>
        <w:t xml:space="preserve">5.3.1. Жалоба на решения и (или) действия (бездействие) отдела имущественных и земельных отношений, на должностных лиц отдела имущественных и земельных отношений подается в отдел имущественных и </w:t>
      </w:r>
      <w:r w:rsidRPr="008B77C0">
        <w:rPr>
          <w:color w:val="000000"/>
        </w:rPr>
        <w:lastRenderedPageBreak/>
        <w:t>земельных отношений, расположенный по адресу, указанному в пункте 1.3.1 настоящего Административного регламента.</w:t>
      </w:r>
    </w:p>
    <w:p w:rsidR="00737724" w:rsidRPr="008B77C0" w:rsidRDefault="00737724" w:rsidP="00737724">
      <w:pPr>
        <w:spacing w:before="100"/>
        <w:ind w:firstLine="709"/>
        <w:contextualSpacing/>
        <w:jc w:val="both"/>
        <w:rPr>
          <w:color w:val="000000"/>
        </w:rPr>
      </w:pPr>
      <w:r w:rsidRPr="008B77C0">
        <w:rPr>
          <w:color w:val="000000"/>
        </w:rPr>
        <w:t xml:space="preserve">5.3.2. </w:t>
      </w:r>
      <w:proofErr w:type="gramStart"/>
      <w:r w:rsidRPr="008B77C0">
        <w:rPr>
          <w:color w:val="000000"/>
        </w:rPr>
        <w:t xml:space="preserve">Жалоба на решения и (или) действия (бездействие) отдела, руководителя отдела, может подаваться в администрацию Грачевского муниципального района Ставропольского края, расположенную по адресу: 356250 Ставропольский край, </w:t>
      </w:r>
      <w:proofErr w:type="spellStart"/>
      <w:r w:rsidRPr="008B77C0">
        <w:rPr>
          <w:color w:val="000000"/>
        </w:rPr>
        <w:t>Грачевский</w:t>
      </w:r>
      <w:proofErr w:type="spellEnd"/>
      <w:r w:rsidRPr="008B77C0">
        <w:rPr>
          <w:color w:val="000000"/>
        </w:rPr>
        <w:t xml:space="preserve"> район, село Грачевка ул. Ставропольская, 42, Министерство имущественных отношений Ставропольского края, расположенный по адресу: 355003, Ставропольский край, г. Ставрополь, ул. Ленина, д. 93.</w:t>
      </w:r>
      <w:proofErr w:type="gramEnd"/>
    </w:p>
    <w:p w:rsidR="00737724" w:rsidRPr="008B77C0" w:rsidRDefault="00737724" w:rsidP="00737724">
      <w:pPr>
        <w:spacing w:before="100"/>
        <w:ind w:firstLine="709"/>
        <w:contextualSpacing/>
        <w:jc w:val="both"/>
        <w:rPr>
          <w:color w:val="000000"/>
        </w:rPr>
      </w:pPr>
      <w:r w:rsidRPr="008B77C0">
        <w:rPr>
          <w:color w:val="000000"/>
        </w:rPr>
        <w:t>5.3.3. Жалобы на решения и действия (бездействие) работника многофункционального центра подаются руководителю этого монофункционального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737724" w:rsidRPr="008B77C0" w:rsidRDefault="00737724" w:rsidP="00737724">
      <w:pPr>
        <w:spacing w:before="100"/>
        <w:ind w:firstLine="709"/>
        <w:contextualSpacing/>
        <w:jc w:val="both"/>
        <w:rPr>
          <w:color w:val="000000"/>
        </w:rPr>
      </w:pPr>
      <w:r w:rsidRPr="008B77C0">
        <w:rPr>
          <w:color w:val="000000"/>
        </w:rPr>
        <w:t>Жалоба должна содержать:</w:t>
      </w:r>
    </w:p>
    <w:p w:rsidR="00737724" w:rsidRPr="008B77C0" w:rsidRDefault="00737724" w:rsidP="00737724">
      <w:pPr>
        <w:spacing w:before="100"/>
        <w:ind w:firstLine="709"/>
        <w:contextualSpacing/>
        <w:jc w:val="both"/>
        <w:rPr>
          <w:color w:val="000000"/>
        </w:rPr>
      </w:pPr>
      <w:r w:rsidRPr="008B77C0">
        <w:rPr>
          <w:color w:val="000000"/>
        </w:rPr>
        <w:t>1) наименование органа, предоставляющего муниципальную услугу, либо муниципального служащего, сотрудника организации, предоставляющей муниципальную услугу, решения и действия (бездействие) которых обжалуются;</w:t>
      </w:r>
    </w:p>
    <w:p w:rsidR="00737724" w:rsidRPr="008B77C0" w:rsidRDefault="00737724" w:rsidP="00737724">
      <w:pPr>
        <w:spacing w:before="100"/>
        <w:ind w:firstLine="709"/>
        <w:contextualSpacing/>
        <w:jc w:val="both"/>
        <w:rPr>
          <w:color w:val="000000"/>
        </w:rPr>
      </w:pPr>
      <w:proofErr w:type="gramStart"/>
      <w:r w:rsidRPr="008B77C0">
        <w:rPr>
          <w:color w:val="000000"/>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7724" w:rsidRPr="008B77C0" w:rsidRDefault="00737724" w:rsidP="00737724">
      <w:pPr>
        <w:spacing w:before="100"/>
        <w:ind w:firstLine="709"/>
        <w:contextualSpacing/>
        <w:jc w:val="both"/>
        <w:rPr>
          <w:color w:val="000000"/>
        </w:rPr>
      </w:pPr>
      <w:r w:rsidRPr="008B77C0">
        <w:rPr>
          <w:color w:val="000000"/>
        </w:rPr>
        <w:t>3) сведения об обжалуемых решениях и действиях (бездействии) органа, предоставляющего муниципальную услугу, либо муниципального служащего;</w:t>
      </w:r>
    </w:p>
    <w:p w:rsidR="00737724" w:rsidRPr="008B77C0" w:rsidRDefault="00737724" w:rsidP="00737724">
      <w:pPr>
        <w:spacing w:before="100"/>
        <w:ind w:firstLine="709"/>
        <w:contextualSpacing/>
        <w:jc w:val="both"/>
        <w:rPr>
          <w:color w:val="000000"/>
        </w:rPr>
      </w:pPr>
      <w:r w:rsidRPr="008B77C0">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rsidR="00737724" w:rsidRPr="008B77C0" w:rsidRDefault="00737724" w:rsidP="00737724">
      <w:pPr>
        <w:spacing w:before="100"/>
        <w:ind w:firstLine="709"/>
        <w:contextualSpacing/>
        <w:jc w:val="both"/>
        <w:rPr>
          <w:color w:val="000000"/>
        </w:rPr>
      </w:pPr>
      <w:r w:rsidRPr="008B77C0">
        <w:rPr>
          <w:color w:val="000000"/>
        </w:rPr>
        <w:t>Заявителем могут быть представлены документы (при наличии), подтверждающие доводы заявителя, либо их копии.</w:t>
      </w:r>
    </w:p>
    <w:p w:rsidR="00737724" w:rsidRPr="008B77C0" w:rsidRDefault="00737724" w:rsidP="00737724">
      <w:pPr>
        <w:spacing w:before="100"/>
        <w:ind w:firstLine="709"/>
        <w:contextualSpacing/>
        <w:jc w:val="both"/>
        <w:rPr>
          <w:color w:val="000000"/>
        </w:rPr>
      </w:pPr>
      <w:r w:rsidRPr="008B77C0">
        <w:rPr>
          <w:color w:val="000000"/>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МФЦ, а также может быть принята при личном приеме заявителя.</w:t>
      </w:r>
    </w:p>
    <w:p w:rsidR="00737724" w:rsidRPr="008B77C0" w:rsidRDefault="00737724" w:rsidP="00737724">
      <w:pPr>
        <w:spacing w:before="100"/>
        <w:ind w:firstLine="709"/>
        <w:contextualSpacing/>
        <w:jc w:val="both"/>
        <w:rPr>
          <w:color w:val="000000"/>
        </w:rPr>
      </w:pPr>
      <w:proofErr w:type="gramStart"/>
      <w:r w:rsidRPr="008B77C0">
        <w:rPr>
          <w:color w:val="000000"/>
        </w:rPr>
        <w:t>В случае признания жалобы подлежащей удовлетворению в ответе заявителю, указанном в части 8 ст. 11.2 Федерального закон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w:t>
      </w:r>
      <w:proofErr w:type="gramEnd"/>
      <w:r w:rsidRPr="008B77C0">
        <w:rPr>
          <w:color w:val="000000"/>
        </w:rPr>
        <w:t xml:space="preserve">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w:t>
      </w:r>
      <w:r w:rsidRPr="008B77C0">
        <w:rPr>
          <w:color w:val="000000"/>
        </w:rPr>
        <w:lastRenderedPageBreak/>
        <w:t xml:space="preserve">извинения за доставленные </w:t>
      </w:r>
      <w:proofErr w:type="gramStart"/>
      <w:r w:rsidRPr="008B77C0">
        <w:rPr>
          <w:color w:val="000000"/>
        </w:rPr>
        <w:t>неудобства</w:t>
      </w:r>
      <w:proofErr w:type="gramEnd"/>
      <w:r w:rsidRPr="008B77C0">
        <w:rPr>
          <w:color w:val="000000"/>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37724" w:rsidRPr="008B77C0" w:rsidRDefault="00737724" w:rsidP="00737724">
      <w:pPr>
        <w:spacing w:before="100"/>
        <w:ind w:firstLine="709"/>
        <w:contextualSpacing/>
        <w:jc w:val="both"/>
        <w:rPr>
          <w:color w:val="000000"/>
        </w:rPr>
      </w:pPr>
      <w:r w:rsidRPr="008B77C0">
        <w:rPr>
          <w:color w:val="000000"/>
        </w:rPr>
        <w:t>5.4. Порядок подачи и рассмотрения жалобы.</w:t>
      </w:r>
    </w:p>
    <w:p w:rsidR="00737724" w:rsidRPr="008B77C0" w:rsidRDefault="00737724" w:rsidP="00737724">
      <w:pPr>
        <w:spacing w:before="100"/>
        <w:ind w:firstLine="709"/>
        <w:contextualSpacing/>
        <w:jc w:val="both"/>
        <w:rPr>
          <w:color w:val="000000"/>
        </w:rPr>
      </w:pPr>
      <w:r w:rsidRPr="008B77C0">
        <w:rPr>
          <w:color w:val="000000"/>
        </w:rPr>
        <w:t>5.4.1. Основанием для начала процедуры досудебного (внесудебного) обжалования является поступление жалобы на действия (бездействие) и решения, принятые в ходе предоставления муниципальной услуги.</w:t>
      </w:r>
    </w:p>
    <w:p w:rsidR="00737724" w:rsidRPr="008B77C0" w:rsidRDefault="00737724" w:rsidP="00737724">
      <w:pPr>
        <w:spacing w:before="100"/>
        <w:ind w:firstLine="709"/>
        <w:contextualSpacing/>
        <w:jc w:val="both"/>
        <w:rPr>
          <w:color w:val="000000"/>
        </w:rPr>
      </w:pPr>
      <w:r w:rsidRPr="008B77C0">
        <w:rPr>
          <w:color w:val="000000"/>
        </w:rPr>
        <w:t>Заявители имеют право обратиться с устным или письменным обращением (жалобой) в адрес:</w:t>
      </w:r>
    </w:p>
    <w:p w:rsidR="00737724" w:rsidRPr="008B77C0" w:rsidRDefault="00737724" w:rsidP="00737724">
      <w:pPr>
        <w:spacing w:before="100"/>
        <w:ind w:firstLine="709"/>
        <w:contextualSpacing/>
        <w:jc w:val="both"/>
        <w:rPr>
          <w:color w:val="000000"/>
        </w:rPr>
      </w:pPr>
      <w:r w:rsidRPr="008B77C0">
        <w:rPr>
          <w:color w:val="000000"/>
        </w:rPr>
        <w:t>- главы Грачёвского муниципального района Ставропольс</w:t>
      </w:r>
      <w:r>
        <w:rPr>
          <w:color w:val="000000"/>
        </w:rPr>
        <w:t>кого края, по телефону (8-86540</w:t>
      </w:r>
      <w:r w:rsidRPr="008B77C0">
        <w:rPr>
          <w:color w:val="000000"/>
        </w:rPr>
        <w:t xml:space="preserve">) 4-04-06, по адресу: </w:t>
      </w:r>
      <w:proofErr w:type="gramStart"/>
      <w:r w:rsidRPr="008B77C0">
        <w:rPr>
          <w:color w:val="000000"/>
        </w:rPr>
        <w:t>Ставропольский край, с. Грачевка, ул.</w:t>
      </w:r>
      <w:r w:rsidR="00EC2ABB">
        <w:rPr>
          <w:color w:val="000000"/>
        </w:rPr>
        <w:t xml:space="preserve"> Ставропольская,42</w:t>
      </w:r>
      <w:r w:rsidRPr="008B77C0">
        <w:rPr>
          <w:color w:val="000000"/>
        </w:rPr>
        <w:t xml:space="preserve">; </w:t>
      </w:r>
      <w:proofErr w:type="gramEnd"/>
    </w:p>
    <w:p w:rsidR="00737724" w:rsidRPr="008B77C0" w:rsidRDefault="00737724" w:rsidP="00737724">
      <w:pPr>
        <w:spacing w:before="100"/>
        <w:ind w:firstLine="709"/>
        <w:contextualSpacing/>
        <w:jc w:val="both"/>
        <w:rPr>
          <w:color w:val="000000"/>
        </w:rPr>
      </w:pPr>
      <w:r w:rsidRPr="008B77C0">
        <w:rPr>
          <w:color w:val="000000"/>
        </w:rPr>
        <w:t>- руководителя Отдела, по телефону: (8-86540) 4-16-28, по адресу: по адресу: Ставропольский край, с. Грачевка, ул</w:t>
      </w:r>
      <w:proofErr w:type="gramStart"/>
      <w:r w:rsidRPr="008B77C0">
        <w:rPr>
          <w:color w:val="000000"/>
        </w:rPr>
        <w:t>.С</w:t>
      </w:r>
      <w:proofErr w:type="gramEnd"/>
      <w:r w:rsidRPr="008B77C0">
        <w:rPr>
          <w:color w:val="000000"/>
        </w:rPr>
        <w:t xml:space="preserve">тавропольская,42, </w:t>
      </w:r>
      <w:proofErr w:type="spellStart"/>
      <w:r w:rsidRPr="008B77C0">
        <w:rPr>
          <w:color w:val="000000"/>
        </w:rPr>
        <w:t>каб</w:t>
      </w:r>
      <w:proofErr w:type="spellEnd"/>
      <w:r w:rsidRPr="008B77C0">
        <w:rPr>
          <w:color w:val="000000"/>
        </w:rPr>
        <w:t>. 7;</w:t>
      </w:r>
    </w:p>
    <w:p w:rsidR="00737724" w:rsidRPr="008B77C0" w:rsidRDefault="00737724" w:rsidP="00737724">
      <w:pPr>
        <w:spacing w:before="100"/>
        <w:ind w:firstLine="709"/>
        <w:contextualSpacing/>
        <w:jc w:val="both"/>
        <w:rPr>
          <w:color w:val="000000"/>
        </w:rPr>
      </w:pPr>
      <w:r>
        <w:rPr>
          <w:color w:val="000000"/>
        </w:rPr>
        <w:t>- директора МФЦ</w:t>
      </w:r>
      <w:r w:rsidRPr="008B77C0">
        <w:rPr>
          <w:color w:val="000000"/>
        </w:rPr>
        <w:t xml:space="preserve">, по телефону 8 (86540) 4-13-34, по адресу: 356250, Ставропольский край, </w:t>
      </w:r>
      <w:proofErr w:type="gramStart"/>
      <w:r w:rsidRPr="008B77C0">
        <w:rPr>
          <w:color w:val="000000"/>
        </w:rPr>
        <w:t>с</w:t>
      </w:r>
      <w:proofErr w:type="gramEnd"/>
      <w:r w:rsidRPr="008B77C0">
        <w:rPr>
          <w:color w:val="000000"/>
        </w:rPr>
        <w:t>. Грачевка, ул. Ставропольская, 40;</w:t>
      </w:r>
    </w:p>
    <w:p w:rsidR="00737724" w:rsidRPr="008B77C0" w:rsidRDefault="00737724" w:rsidP="00737724">
      <w:pPr>
        <w:spacing w:before="100"/>
        <w:ind w:firstLine="709"/>
        <w:contextualSpacing/>
        <w:jc w:val="both"/>
        <w:rPr>
          <w:color w:val="000000"/>
        </w:rPr>
      </w:pPr>
      <w:r w:rsidRPr="008B77C0">
        <w:rPr>
          <w:color w:val="000000"/>
        </w:rPr>
        <w:t xml:space="preserve">Муниципальное казенное учреждение "Многофункциональный центр предоставления государственных и муниципальных услуг Грачевского муниципального района Ставропольского края" (далее - МФЦ) </w:t>
      </w:r>
    </w:p>
    <w:p w:rsidR="00737724" w:rsidRPr="008B77C0" w:rsidRDefault="00737724" w:rsidP="00737724">
      <w:pPr>
        <w:spacing w:before="100"/>
        <w:ind w:firstLine="709"/>
        <w:contextualSpacing/>
        <w:jc w:val="both"/>
        <w:rPr>
          <w:color w:val="000000"/>
        </w:rPr>
      </w:pPr>
      <w:r w:rsidRPr="008B77C0">
        <w:rPr>
          <w:color w:val="000000"/>
        </w:rPr>
        <w:t>5.4.2. Жалоба может быть направлена также по почте, электронной почте, через многофункциональный центр, на официальный сайт администрации, через Единый портал, региональный портал.</w:t>
      </w:r>
    </w:p>
    <w:p w:rsidR="00737724" w:rsidRPr="008B77C0" w:rsidRDefault="00737724" w:rsidP="00737724">
      <w:pPr>
        <w:spacing w:before="100"/>
        <w:ind w:firstLine="709"/>
        <w:contextualSpacing/>
        <w:jc w:val="both"/>
        <w:rPr>
          <w:color w:val="000000"/>
        </w:rPr>
      </w:pPr>
      <w:r w:rsidRPr="008B77C0">
        <w:rPr>
          <w:color w:val="00000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737724" w:rsidRPr="008B77C0" w:rsidRDefault="00737724" w:rsidP="00737724">
      <w:pPr>
        <w:spacing w:before="100"/>
        <w:ind w:firstLine="709"/>
        <w:contextualSpacing/>
        <w:jc w:val="both"/>
        <w:rPr>
          <w:color w:val="000000"/>
        </w:rPr>
      </w:pPr>
      <w:r w:rsidRPr="008B77C0">
        <w:rPr>
          <w:color w:val="000000"/>
        </w:rPr>
        <w:t>5.4.3. При подаче жалобы через многофункциональный центр, вышеуказанный центр обеспечивает ее передачу в Отдел и/или администрацию Грачевского муниципального района Ставропольского края, в порядке и сроки, которые установлены соглашением о взаимодействии между многофункциональным центром и администрацией Грачевского муниципального района Ставропольского края, но не позднее следующего рабочего дня со дня поступления жалобы.</w:t>
      </w:r>
    </w:p>
    <w:p w:rsidR="00737724" w:rsidRPr="008B77C0" w:rsidRDefault="00737724" w:rsidP="00737724">
      <w:pPr>
        <w:spacing w:before="100"/>
        <w:ind w:firstLine="737"/>
        <w:contextualSpacing/>
        <w:jc w:val="both"/>
        <w:rPr>
          <w:color w:val="000000"/>
        </w:rPr>
      </w:pPr>
      <w:r w:rsidRPr="008B77C0">
        <w:rPr>
          <w:color w:val="000000"/>
        </w:rPr>
        <w:t>5.4.4. Жалоба на нарушение порядка предоставления муниципальной услуги многофункциональным центром рассматривается в порядке, установленном многофункциональным центром.</w:t>
      </w:r>
    </w:p>
    <w:p w:rsidR="00737724" w:rsidRPr="008B77C0" w:rsidRDefault="00737724" w:rsidP="00737724">
      <w:pPr>
        <w:spacing w:before="100"/>
        <w:ind w:firstLine="737"/>
        <w:contextualSpacing/>
        <w:jc w:val="both"/>
        <w:rPr>
          <w:color w:val="000000"/>
        </w:rPr>
      </w:pPr>
      <w:r w:rsidRPr="008B77C0">
        <w:rPr>
          <w:color w:val="000000"/>
        </w:rPr>
        <w:t>5.5. Сроки рассмотрения жалобы.</w:t>
      </w:r>
    </w:p>
    <w:p w:rsidR="00737724" w:rsidRPr="008B77C0" w:rsidRDefault="00737724" w:rsidP="00737724">
      <w:pPr>
        <w:spacing w:before="100"/>
        <w:ind w:firstLine="709"/>
        <w:contextualSpacing/>
        <w:jc w:val="both"/>
        <w:rPr>
          <w:color w:val="000000"/>
        </w:rPr>
      </w:pPr>
      <w:r w:rsidRPr="008B77C0">
        <w:rPr>
          <w:color w:val="000000"/>
        </w:rPr>
        <w:t xml:space="preserve">5.5.1. Жалоба, поступившая в Отдел, подлежит регистрации не позднее следующего рабочего дня со дня ее поступления. </w:t>
      </w:r>
    </w:p>
    <w:p w:rsidR="00737724" w:rsidRPr="008B77C0" w:rsidRDefault="00737724" w:rsidP="00737724">
      <w:pPr>
        <w:spacing w:before="100"/>
        <w:ind w:firstLine="709"/>
        <w:contextualSpacing/>
        <w:jc w:val="both"/>
        <w:rPr>
          <w:color w:val="000000"/>
        </w:rPr>
      </w:pPr>
      <w:r w:rsidRPr="008B77C0">
        <w:rPr>
          <w:color w:val="000000"/>
        </w:rPr>
        <w:t xml:space="preserve">5.5.2. Жалоба рассматривается в течение 15 рабочих дней со дня ее регистрации. </w:t>
      </w:r>
    </w:p>
    <w:p w:rsidR="00737724" w:rsidRPr="008B77C0" w:rsidRDefault="00737724" w:rsidP="00737724">
      <w:pPr>
        <w:spacing w:before="100"/>
        <w:ind w:firstLine="709"/>
        <w:contextualSpacing/>
        <w:jc w:val="both"/>
        <w:rPr>
          <w:color w:val="000000"/>
        </w:rPr>
      </w:pPr>
      <w:r w:rsidRPr="008B77C0">
        <w:rPr>
          <w:color w:val="000000"/>
        </w:rPr>
        <w:t xml:space="preserve">5.5.3. Жалоба на отказ </w:t>
      </w:r>
      <w:proofErr w:type="gramStart"/>
      <w:r w:rsidRPr="008B77C0">
        <w:rPr>
          <w:color w:val="000000"/>
        </w:rPr>
        <w:t>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w:t>
      </w:r>
      <w:proofErr w:type="gramEnd"/>
      <w:r w:rsidRPr="008B77C0">
        <w:rPr>
          <w:color w:val="000000"/>
        </w:rPr>
        <w:t xml:space="preserve"> рассмотрению в течение пяти рабочих дней со дня ее регистрации.</w:t>
      </w:r>
    </w:p>
    <w:p w:rsidR="00737724" w:rsidRPr="008B77C0" w:rsidRDefault="00737724" w:rsidP="00737724">
      <w:pPr>
        <w:spacing w:before="100"/>
        <w:ind w:firstLine="709"/>
        <w:contextualSpacing/>
        <w:jc w:val="both"/>
        <w:rPr>
          <w:color w:val="000000"/>
        </w:rPr>
      </w:pPr>
      <w:r w:rsidRPr="008B77C0">
        <w:rPr>
          <w:color w:val="000000"/>
        </w:rPr>
        <w:lastRenderedPageBreak/>
        <w:t xml:space="preserve">5.5.4. В случае если заявителем в отдел имущественных и земельных отношений подана жалоба, принятие решения по которой не входит в его компетенцию, в течение 3 рабочих дней со дня ее регистрации Отдел направляет жалобу </w:t>
      </w:r>
      <w:proofErr w:type="gramStart"/>
      <w:r w:rsidRPr="008B77C0">
        <w:rPr>
          <w:color w:val="000000"/>
        </w:rPr>
        <w:t>в</w:t>
      </w:r>
      <w:proofErr w:type="gramEnd"/>
      <w:r w:rsidRPr="008B77C0">
        <w:rPr>
          <w:color w:val="000000"/>
        </w:rPr>
        <w:t xml:space="preserve"> </w:t>
      </w:r>
      <w:proofErr w:type="gramStart"/>
      <w:r w:rsidRPr="008B77C0">
        <w:rPr>
          <w:color w:val="000000"/>
        </w:rPr>
        <w:t>уполномоченный</w:t>
      </w:r>
      <w:proofErr w:type="gramEnd"/>
      <w:r w:rsidRPr="008B77C0">
        <w:rPr>
          <w:color w:val="000000"/>
        </w:rPr>
        <w:t xml:space="preserve"> на ее рассмотрение орган и в письменной форме информирует заявителя о перенаправлении жалобы.</w:t>
      </w:r>
    </w:p>
    <w:p w:rsidR="00737724" w:rsidRPr="008B77C0" w:rsidRDefault="00737724" w:rsidP="00737724">
      <w:pPr>
        <w:spacing w:before="100"/>
        <w:ind w:firstLine="709"/>
        <w:contextualSpacing/>
        <w:jc w:val="both"/>
        <w:rPr>
          <w:color w:val="000000"/>
        </w:rPr>
      </w:pPr>
      <w:r w:rsidRPr="008B77C0">
        <w:rPr>
          <w:color w:val="000000"/>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законодательством Ставропольского края и законодательством Грачевского муниципального района.</w:t>
      </w:r>
    </w:p>
    <w:p w:rsidR="00737724" w:rsidRPr="008B77C0" w:rsidRDefault="00737724" w:rsidP="00737724">
      <w:pPr>
        <w:spacing w:before="100"/>
        <w:ind w:firstLine="709"/>
        <w:contextualSpacing/>
        <w:jc w:val="both"/>
        <w:rPr>
          <w:color w:val="000000"/>
        </w:rPr>
      </w:pPr>
      <w:r w:rsidRPr="008B77C0">
        <w:rPr>
          <w:color w:val="000000"/>
        </w:rPr>
        <w:t>Основания для приостановления рассмотрения жалобы отсутствуют.</w:t>
      </w:r>
    </w:p>
    <w:p w:rsidR="00737724" w:rsidRPr="008B77C0" w:rsidRDefault="00737724" w:rsidP="00737724">
      <w:pPr>
        <w:spacing w:before="100"/>
        <w:ind w:firstLine="709"/>
        <w:contextualSpacing/>
        <w:jc w:val="both"/>
        <w:rPr>
          <w:color w:val="000000"/>
        </w:rPr>
      </w:pPr>
      <w:r w:rsidRPr="008B77C0">
        <w:rPr>
          <w:color w:val="000000"/>
        </w:rPr>
        <w:t>5.7. Результат рассмотрения жалобы</w:t>
      </w:r>
    </w:p>
    <w:p w:rsidR="00737724" w:rsidRPr="008B77C0" w:rsidRDefault="00737724" w:rsidP="00737724">
      <w:pPr>
        <w:spacing w:before="100"/>
        <w:ind w:firstLine="709"/>
        <w:contextualSpacing/>
        <w:jc w:val="both"/>
        <w:rPr>
          <w:color w:val="000000"/>
        </w:rPr>
      </w:pPr>
      <w:r w:rsidRPr="008B77C0">
        <w:rPr>
          <w:color w:val="000000"/>
        </w:rPr>
        <w:t>По результатам рассмотрения жалобы принимается одно из следующих решений:</w:t>
      </w:r>
    </w:p>
    <w:p w:rsidR="00737724" w:rsidRPr="008B77C0" w:rsidRDefault="00737724" w:rsidP="00737724">
      <w:pPr>
        <w:spacing w:before="100"/>
        <w:ind w:firstLine="709"/>
        <w:contextualSpacing/>
        <w:jc w:val="both"/>
        <w:rPr>
          <w:color w:val="000000"/>
        </w:rPr>
      </w:pPr>
      <w:r w:rsidRPr="008B77C0">
        <w:rPr>
          <w:color w:val="000000"/>
        </w:rPr>
        <w:t>1) удовлетворяет жалобу, в том числе в форме подготовке проекта постановления об отмене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737724" w:rsidRPr="008B77C0" w:rsidRDefault="00737724" w:rsidP="00737724">
      <w:pPr>
        <w:spacing w:before="100"/>
        <w:ind w:firstLine="709"/>
        <w:contextualSpacing/>
        <w:jc w:val="both"/>
        <w:rPr>
          <w:color w:val="000000"/>
        </w:rPr>
      </w:pPr>
      <w:r w:rsidRPr="008B77C0">
        <w:rPr>
          <w:color w:val="000000"/>
        </w:rPr>
        <w:t>2) отказывает в удовлетворении жалобы.</w:t>
      </w:r>
    </w:p>
    <w:p w:rsidR="00737724" w:rsidRPr="008B77C0" w:rsidRDefault="00737724" w:rsidP="00737724">
      <w:pPr>
        <w:spacing w:before="100"/>
        <w:ind w:firstLine="709"/>
        <w:contextualSpacing/>
        <w:jc w:val="both"/>
        <w:rPr>
          <w:color w:val="000000"/>
        </w:rPr>
      </w:pPr>
      <w:r w:rsidRPr="008B77C0">
        <w:rPr>
          <w:color w:val="00000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92" w:history="1">
        <w:r w:rsidRPr="008B77C0">
          <w:rPr>
            <w:color w:val="0000FF"/>
          </w:rPr>
          <w:t>частью 1.1 статьи 16</w:t>
        </w:r>
      </w:hyperlink>
      <w:r w:rsidRPr="008B77C0">
        <w:rPr>
          <w:color w:val="000000"/>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77C0">
        <w:rPr>
          <w:color w:val="000000"/>
        </w:rPr>
        <w:t>неудобства</w:t>
      </w:r>
      <w:proofErr w:type="gramEnd"/>
      <w:r w:rsidRPr="008B77C0">
        <w:rPr>
          <w:color w:val="000000"/>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37724" w:rsidRPr="008B77C0" w:rsidRDefault="00737724" w:rsidP="00737724">
      <w:pPr>
        <w:spacing w:before="100"/>
        <w:ind w:firstLine="709"/>
        <w:contextualSpacing/>
        <w:jc w:val="both"/>
        <w:rPr>
          <w:color w:val="000000"/>
        </w:rPr>
      </w:pPr>
      <w:r w:rsidRPr="008B77C0">
        <w:rPr>
          <w:color w:val="000000"/>
        </w:rPr>
        <w:t xml:space="preserve">В случае признания </w:t>
      </w:r>
      <w:proofErr w:type="gramStart"/>
      <w:r w:rsidRPr="008B77C0">
        <w:rPr>
          <w:color w:val="000000"/>
        </w:rPr>
        <w:t>жалобы</w:t>
      </w:r>
      <w:proofErr w:type="gramEnd"/>
      <w:r w:rsidRPr="008B77C0">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7724" w:rsidRPr="008B77C0" w:rsidRDefault="00737724" w:rsidP="00737724">
      <w:pPr>
        <w:spacing w:before="100"/>
        <w:ind w:firstLine="709"/>
        <w:contextualSpacing/>
        <w:jc w:val="both"/>
        <w:rPr>
          <w:color w:val="000000"/>
        </w:rPr>
      </w:pPr>
      <w:r w:rsidRPr="008B77C0">
        <w:rPr>
          <w:color w:val="000000"/>
        </w:rPr>
        <w:t xml:space="preserve">В случае установления в ходе или по результатам </w:t>
      </w:r>
      <w:proofErr w:type="gramStart"/>
      <w:r w:rsidRPr="008B77C0">
        <w:rPr>
          <w:color w:val="000000"/>
        </w:rPr>
        <w:t>рассмотрения жалобы признаков состава административного правонарушения</w:t>
      </w:r>
      <w:proofErr w:type="gramEnd"/>
      <w:r w:rsidRPr="008B77C0">
        <w:rPr>
          <w:color w:val="00000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37724" w:rsidRPr="008B77C0" w:rsidRDefault="00737724" w:rsidP="00737724">
      <w:pPr>
        <w:spacing w:before="100"/>
        <w:ind w:firstLine="709"/>
        <w:contextualSpacing/>
        <w:jc w:val="both"/>
        <w:rPr>
          <w:color w:val="000000"/>
        </w:rPr>
      </w:pPr>
      <w:r w:rsidRPr="008B77C0">
        <w:rPr>
          <w:color w:val="000000"/>
        </w:rPr>
        <w:t>Письменный ответ на жалобу заявителя не дается в следующих случаях:</w:t>
      </w:r>
    </w:p>
    <w:p w:rsidR="00737724" w:rsidRPr="008B77C0" w:rsidRDefault="00737724" w:rsidP="00737724">
      <w:pPr>
        <w:spacing w:before="100"/>
        <w:ind w:firstLine="709"/>
        <w:contextualSpacing/>
        <w:jc w:val="both"/>
        <w:rPr>
          <w:color w:val="000000"/>
        </w:rPr>
      </w:pPr>
      <w:r w:rsidRPr="008B77C0">
        <w:rPr>
          <w:color w:val="000000"/>
        </w:rPr>
        <w:t xml:space="preserve">в жалобе не </w:t>
      </w:r>
      <w:proofErr w:type="gramStart"/>
      <w:r w:rsidRPr="008B77C0">
        <w:rPr>
          <w:color w:val="000000"/>
        </w:rPr>
        <w:t>указаны</w:t>
      </w:r>
      <w:proofErr w:type="gramEnd"/>
      <w:r w:rsidRPr="008B77C0">
        <w:rPr>
          <w:color w:val="000000"/>
        </w:rPr>
        <w:t xml:space="preserve"> фамилия заявителя, направившего обращение, и почтовый адрес, по которому должен быть направлен ответ;</w:t>
      </w:r>
    </w:p>
    <w:p w:rsidR="00737724" w:rsidRPr="008B77C0" w:rsidRDefault="00737724" w:rsidP="00737724">
      <w:pPr>
        <w:spacing w:before="100"/>
        <w:ind w:firstLine="709"/>
        <w:contextualSpacing/>
        <w:jc w:val="both"/>
        <w:rPr>
          <w:color w:val="000000"/>
        </w:rPr>
      </w:pPr>
      <w:r w:rsidRPr="008B77C0">
        <w:rPr>
          <w:color w:val="000000"/>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737724" w:rsidRPr="008B77C0" w:rsidRDefault="00737724" w:rsidP="00737724">
      <w:pPr>
        <w:spacing w:before="100"/>
        <w:ind w:firstLine="709"/>
        <w:contextualSpacing/>
        <w:jc w:val="both"/>
        <w:rPr>
          <w:color w:val="000000"/>
        </w:rPr>
      </w:pPr>
      <w:r w:rsidRPr="008B77C0">
        <w:rPr>
          <w:color w:val="000000"/>
        </w:rPr>
        <w:t xml:space="preserve">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w:t>
      </w:r>
      <w:r w:rsidRPr="008B77C0">
        <w:rPr>
          <w:color w:val="000000"/>
        </w:rPr>
        <w:lastRenderedPageBreak/>
        <w:t>электронной почте (при наличии такой информации и если указанные данные поддаются прочтению).</w:t>
      </w:r>
    </w:p>
    <w:p w:rsidR="00737724" w:rsidRPr="008B77C0" w:rsidRDefault="00737724" w:rsidP="00737724">
      <w:pPr>
        <w:spacing w:before="100"/>
        <w:ind w:firstLine="709"/>
        <w:contextualSpacing/>
        <w:jc w:val="both"/>
        <w:rPr>
          <w:color w:val="000000"/>
        </w:rPr>
      </w:pPr>
      <w:r w:rsidRPr="008B77C0">
        <w:rPr>
          <w:color w:val="000000"/>
        </w:rPr>
        <w:t>В случае</w:t>
      </w:r>
      <w:proofErr w:type="gramStart"/>
      <w:r w:rsidRPr="008B77C0">
        <w:rPr>
          <w:color w:val="000000"/>
        </w:rPr>
        <w:t>,</w:t>
      </w:r>
      <w:proofErr w:type="gramEnd"/>
      <w:r w:rsidRPr="008B77C0">
        <w:rPr>
          <w:color w:val="000000"/>
        </w:rPr>
        <w:t xml:space="preserve"> если в письменном обращении (жалобе) гражданина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вправе принять решение о безосновательности очередного обращения (жалобы) и прекращении переписки с гражданином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(жалобу).</w:t>
      </w:r>
    </w:p>
    <w:p w:rsidR="00737724" w:rsidRPr="008B77C0" w:rsidRDefault="00737724" w:rsidP="00737724">
      <w:pPr>
        <w:spacing w:before="100"/>
        <w:ind w:firstLine="709"/>
        <w:contextualSpacing/>
        <w:jc w:val="both"/>
        <w:rPr>
          <w:color w:val="000000"/>
        </w:rPr>
      </w:pPr>
      <w:r w:rsidRPr="008B77C0">
        <w:rPr>
          <w:color w:val="000000"/>
        </w:rPr>
        <w:t>5.8. Порядок информирования заявителя о результатах рассмотрения жалобы.</w:t>
      </w:r>
    </w:p>
    <w:p w:rsidR="00737724" w:rsidRPr="008B77C0" w:rsidRDefault="00737724" w:rsidP="00737724">
      <w:pPr>
        <w:spacing w:before="100"/>
        <w:ind w:firstLine="709"/>
        <w:contextualSpacing/>
        <w:jc w:val="both"/>
        <w:rPr>
          <w:color w:val="000000"/>
        </w:rPr>
      </w:pPr>
      <w:r w:rsidRPr="008B77C0">
        <w:rPr>
          <w:color w:val="000000"/>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37724" w:rsidRPr="008B77C0" w:rsidRDefault="00737724" w:rsidP="00737724">
      <w:pPr>
        <w:spacing w:before="100"/>
        <w:ind w:firstLine="709"/>
        <w:contextualSpacing/>
        <w:jc w:val="both"/>
        <w:rPr>
          <w:color w:val="000000"/>
        </w:rPr>
      </w:pPr>
      <w:r w:rsidRPr="008B77C0">
        <w:rPr>
          <w:color w:val="000000"/>
        </w:rPr>
        <w:t>5.9. Порядок обжалования решения по жалобе.</w:t>
      </w:r>
    </w:p>
    <w:p w:rsidR="00737724" w:rsidRPr="008B77C0" w:rsidRDefault="00737724" w:rsidP="00737724">
      <w:pPr>
        <w:spacing w:before="100"/>
        <w:ind w:firstLine="709"/>
        <w:contextualSpacing/>
        <w:jc w:val="both"/>
        <w:rPr>
          <w:color w:val="000000"/>
        </w:rPr>
      </w:pPr>
      <w:r w:rsidRPr="008B77C0">
        <w:rPr>
          <w:color w:val="000000"/>
        </w:rPr>
        <w:t xml:space="preserve">Заявитель вправе обжаловать решение, принятое в ходе предоставления муниципальной услуги, действия (бездействие) должностных лиц в судебном порядке в соответствии с законодательством Российской Федерации. Порядок подачи, рассмотрения и разрешения жалоб, направляемых в суды общей юрисдикции и арбитражные суды, определяется законодательством Российской Федерации о гражданском судопроизводстве и судопроизводстве в арбитражных судах. </w:t>
      </w:r>
    </w:p>
    <w:p w:rsidR="00737724" w:rsidRPr="008B77C0" w:rsidRDefault="00737724" w:rsidP="00737724">
      <w:pPr>
        <w:spacing w:before="100"/>
        <w:ind w:firstLine="709"/>
        <w:contextualSpacing/>
        <w:jc w:val="both"/>
        <w:rPr>
          <w:color w:val="000000"/>
        </w:rPr>
      </w:pPr>
      <w:r w:rsidRPr="008B77C0">
        <w:rPr>
          <w:color w:val="000000"/>
        </w:rPr>
        <w:t>5.10. Право заявителя на получение информации и документов, необходимых для обоснования и рассмотрения жалобы.</w:t>
      </w:r>
    </w:p>
    <w:p w:rsidR="00737724" w:rsidRPr="008B77C0" w:rsidRDefault="00737724" w:rsidP="00737724">
      <w:pPr>
        <w:spacing w:before="100"/>
        <w:ind w:firstLine="709"/>
        <w:contextualSpacing/>
        <w:jc w:val="both"/>
        <w:rPr>
          <w:color w:val="000000"/>
        </w:rPr>
      </w:pPr>
      <w:r w:rsidRPr="008B77C0">
        <w:rPr>
          <w:color w:val="000000"/>
        </w:rPr>
        <w:t>Заявитель имеет право на получение информации и документов, необходимых для обоснования и рассмотрения жалобы.</w:t>
      </w:r>
    </w:p>
    <w:p w:rsidR="00737724" w:rsidRPr="008B77C0" w:rsidRDefault="00737724" w:rsidP="00737724">
      <w:pPr>
        <w:spacing w:before="100"/>
        <w:ind w:firstLine="709"/>
        <w:contextualSpacing/>
        <w:jc w:val="both"/>
        <w:rPr>
          <w:color w:val="000000"/>
        </w:rPr>
      </w:pPr>
      <w:r w:rsidRPr="008B77C0">
        <w:rPr>
          <w:color w:val="000000"/>
        </w:rPr>
        <w:t>Специалист Отдела, специалист МФЦ, ответственный за предоставление услуги, по письменному запросу заявителя должен представить информацию и документы, необходимые для обоснования и рассмотрения жалобы, на действия (бездействие) и решения, принятые в ходе предоставления муниципальной услуги.</w:t>
      </w:r>
    </w:p>
    <w:p w:rsidR="00737724" w:rsidRPr="008B77C0" w:rsidRDefault="00737724" w:rsidP="00737724">
      <w:pPr>
        <w:spacing w:before="100"/>
        <w:ind w:firstLine="709"/>
        <w:contextualSpacing/>
        <w:jc w:val="both"/>
        <w:rPr>
          <w:color w:val="000000"/>
        </w:rPr>
      </w:pPr>
      <w:r w:rsidRPr="008B77C0">
        <w:rPr>
          <w:color w:val="000000"/>
        </w:rPr>
        <w:t>5.11. Способы информирования заявителя о порядке подачи и рассмотрения жалобы.</w:t>
      </w:r>
    </w:p>
    <w:p w:rsidR="00737724" w:rsidRPr="008B77C0" w:rsidRDefault="00737724" w:rsidP="00737724">
      <w:pPr>
        <w:spacing w:before="100"/>
        <w:ind w:firstLine="709"/>
        <w:contextualSpacing/>
        <w:jc w:val="both"/>
        <w:rPr>
          <w:color w:val="000000"/>
        </w:rPr>
      </w:pPr>
      <w:r w:rsidRPr="008B77C0">
        <w:rPr>
          <w:color w:val="000000"/>
        </w:rPr>
        <w:t>Информирования заявителей о способах и порядке подачи и рассмотрения жалобы осуществляется в формах:</w:t>
      </w:r>
    </w:p>
    <w:p w:rsidR="00737724" w:rsidRPr="008B77C0" w:rsidRDefault="00737724" w:rsidP="00737724">
      <w:pPr>
        <w:spacing w:before="100"/>
        <w:ind w:firstLine="709"/>
        <w:contextualSpacing/>
        <w:jc w:val="both"/>
        <w:rPr>
          <w:color w:val="000000"/>
        </w:rPr>
      </w:pPr>
      <w:r w:rsidRPr="008B77C0">
        <w:rPr>
          <w:color w:val="000000"/>
        </w:rPr>
        <w:t>- непосредственного обращения заявителей (при личном обращении, либо по телефону);</w:t>
      </w:r>
    </w:p>
    <w:p w:rsidR="00737724" w:rsidRDefault="00737724" w:rsidP="00737724">
      <w:pPr>
        <w:spacing w:before="100"/>
        <w:ind w:firstLine="709"/>
        <w:contextualSpacing/>
        <w:jc w:val="both"/>
        <w:rPr>
          <w:color w:val="000000"/>
        </w:rPr>
      </w:pPr>
      <w:r w:rsidRPr="008B77C0">
        <w:rPr>
          <w:color w:val="000000"/>
        </w:rPr>
        <w:t xml:space="preserve">- информационных материалов, которые размещаются на официальном сайте администрации Грачевского муниципального района, портале государственных и муниципальных услуг и на информационных стендах, </w:t>
      </w:r>
      <w:r w:rsidRPr="008B77C0">
        <w:rPr>
          <w:color w:val="000000"/>
        </w:rPr>
        <w:lastRenderedPageBreak/>
        <w:t>размещенных в помещении администрации Грачевского муниципального района.</w:t>
      </w:r>
    </w:p>
    <w:p w:rsidR="00E21C5B" w:rsidRDefault="00E21C5B" w:rsidP="00737724">
      <w:pPr>
        <w:spacing w:before="100"/>
        <w:ind w:firstLine="709"/>
        <w:contextualSpacing/>
        <w:jc w:val="both"/>
        <w:rPr>
          <w:color w:val="000000"/>
        </w:rPr>
      </w:pPr>
    </w:p>
    <w:p w:rsidR="00E21C5B" w:rsidRPr="00E21C5B" w:rsidRDefault="00E21C5B" w:rsidP="00E21C5B">
      <w:pPr>
        <w:spacing w:before="100"/>
        <w:ind w:firstLine="709"/>
        <w:contextualSpacing/>
        <w:jc w:val="center"/>
        <w:rPr>
          <w:b/>
          <w:color w:val="000000"/>
        </w:rPr>
      </w:pPr>
      <w:r w:rsidRPr="00E21C5B">
        <w:rPr>
          <w:b/>
          <w:color w:val="000000"/>
        </w:rPr>
        <w:t>6. Блок-схема предоставления муниципальной услуги приводится в приложении № 2 к административному регламенту.</w:t>
      </w:r>
    </w:p>
    <w:p w:rsidR="00E21C5B" w:rsidRPr="00E21C5B" w:rsidRDefault="00E21C5B" w:rsidP="00E21C5B">
      <w:pPr>
        <w:spacing w:before="100"/>
        <w:ind w:firstLine="709"/>
        <w:contextualSpacing/>
        <w:jc w:val="both"/>
        <w:rPr>
          <w:b/>
          <w:color w:val="000000"/>
        </w:rPr>
      </w:pPr>
    </w:p>
    <w:p w:rsidR="00E21C5B" w:rsidRPr="008B77C0" w:rsidRDefault="00E21C5B" w:rsidP="00737724">
      <w:pPr>
        <w:spacing w:before="100"/>
        <w:ind w:firstLine="709"/>
        <w:contextualSpacing/>
        <w:jc w:val="both"/>
        <w:rPr>
          <w:color w:val="000000"/>
        </w:rPr>
      </w:pPr>
    </w:p>
    <w:p w:rsidR="009E1700" w:rsidRDefault="009E1700" w:rsidP="000B0974">
      <w:pPr>
        <w:pStyle w:val="ConsPlusNormal"/>
        <w:jc w:val="both"/>
        <w:rPr>
          <w:rFonts w:ascii="Times New Roman" w:hAnsi="Times New Roman" w:cs="Times New Roman"/>
          <w:sz w:val="24"/>
          <w:szCs w:val="24"/>
        </w:rPr>
      </w:pPr>
    </w:p>
    <w:p w:rsidR="009E1700" w:rsidRDefault="009E1700" w:rsidP="000B0974">
      <w:pPr>
        <w:pStyle w:val="ConsPlusNormal"/>
        <w:jc w:val="both"/>
        <w:rPr>
          <w:rFonts w:ascii="Times New Roman" w:hAnsi="Times New Roman" w:cs="Times New Roman"/>
          <w:sz w:val="24"/>
          <w:szCs w:val="24"/>
        </w:rPr>
      </w:pPr>
    </w:p>
    <w:p w:rsidR="009E1700" w:rsidRDefault="009E1700">
      <w:pPr>
        <w:pStyle w:val="ConsPlusNormal"/>
        <w:jc w:val="right"/>
        <w:rPr>
          <w:rFonts w:ascii="Times New Roman" w:hAnsi="Times New Roman" w:cs="Times New Roman"/>
          <w:sz w:val="24"/>
          <w:szCs w:val="24"/>
        </w:rPr>
      </w:pPr>
    </w:p>
    <w:p w:rsidR="009E1700" w:rsidRDefault="009E1700">
      <w:pPr>
        <w:pStyle w:val="ConsPlusNormal"/>
        <w:jc w:val="right"/>
        <w:rPr>
          <w:rFonts w:ascii="Times New Roman" w:hAnsi="Times New Roman" w:cs="Times New Roman"/>
          <w:sz w:val="24"/>
          <w:szCs w:val="24"/>
        </w:rPr>
      </w:pPr>
    </w:p>
    <w:p w:rsidR="009E1700" w:rsidRDefault="009E1700">
      <w:pPr>
        <w:pStyle w:val="ConsPlusNormal"/>
        <w:jc w:val="right"/>
        <w:rPr>
          <w:rFonts w:ascii="Times New Roman" w:hAnsi="Times New Roman" w:cs="Times New Roman"/>
          <w:sz w:val="24"/>
          <w:szCs w:val="24"/>
        </w:rPr>
      </w:pPr>
    </w:p>
    <w:p w:rsidR="009E1700" w:rsidRDefault="009E1700">
      <w:pPr>
        <w:pStyle w:val="ConsPlusNormal"/>
        <w:jc w:val="right"/>
        <w:rPr>
          <w:rFonts w:ascii="Times New Roman" w:hAnsi="Times New Roman" w:cs="Times New Roman"/>
          <w:sz w:val="24"/>
          <w:szCs w:val="24"/>
        </w:rPr>
      </w:pPr>
    </w:p>
    <w:p w:rsidR="00737724" w:rsidRDefault="00737724">
      <w:pPr>
        <w:pStyle w:val="ConsPlusNormal"/>
        <w:jc w:val="right"/>
        <w:rPr>
          <w:rFonts w:ascii="Times New Roman" w:hAnsi="Times New Roman" w:cs="Times New Roman"/>
          <w:sz w:val="24"/>
          <w:szCs w:val="24"/>
        </w:rPr>
      </w:pPr>
    </w:p>
    <w:p w:rsidR="00737724" w:rsidRDefault="00737724">
      <w:pPr>
        <w:pStyle w:val="ConsPlusNormal"/>
        <w:jc w:val="right"/>
        <w:rPr>
          <w:rFonts w:ascii="Times New Roman" w:hAnsi="Times New Roman" w:cs="Times New Roman"/>
          <w:sz w:val="24"/>
          <w:szCs w:val="24"/>
        </w:rPr>
      </w:pPr>
    </w:p>
    <w:p w:rsidR="00737724" w:rsidRDefault="00737724">
      <w:pPr>
        <w:pStyle w:val="ConsPlusNormal"/>
        <w:jc w:val="right"/>
        <w:rPr>
          <w:rFonts w:ascii="Times New Roman" w:hAnsi="Times New Roman" w:cs="Times New Roman"/>
          <w:sz w:val="24"/>
          <w:szCs w:val="24"/>
        </w:rPr>
      </w:pPr>
    </w:p>
    <w:p w:rsidR="00737724" w:rsidRDefault="00737724">
      <w:pPr>
        <w:pStyle w:val="ConsPlusNormal"/>
        <w:jc w:val="right"/>
        <w:rPr>
          <w:rFonts w:ascii="Times New Roman" w:hAnsi="Times New Roman" w:cs="Times New Roman"/>
          <w:sz w:val="24"/>
          <w:szCs w:val="24"/>
        </w:rPr>
      </w:pPr>
    </w:p>
    <w:p w:rsidR="00737724" w:rsidRDefault="00737724">
      <w:pPr>
        <w:pStyle w:val="ConsPlusNormal"/>
        <w:jc w:val="right"/>
        <w:rPr>
          <w:rFonts w:ascii="Times New Roman" w:hAnsi="Times New Roman" w:cs="Times New Roman"/>
          <w:sz w:val="24"/>
          <w:szCs w:val="24"/>
        </w:rPr>
      </w:pPr>
    </w:p>
    <w:p w:rsidR="00737724" w:rsidRDefault="00737724">
      <w:pPr>
        <w:pStyle w:val="ConsPlusNormal"/>
        <w:jc w:val="right"/>
        <w:rPr>
          <w:rFonts w:ascii="Times New Roman" w:hAnsi="Times New Roman" w:cs="Times New Roman"/>
          <w:sz w:val="24"/>
          <w:szCs w:val="24"/>
        </w:rPr>
      </w:pPr>
    </w:p>
    <w:p w:rsidR="00737724" w:rsidRDefault="00737724">
      <w:pPr>
        <w:pStyle w:val="ConsPlusNormal"/>
        <w:jc w:val="right"/>
        <w:rPr>
          <w:rFonts w:ascii="Times New Roman" w:hAnsi="Times New Roman" w:cs="Times New Roman"/>
          <w:sz w:val="24"/>
          <w:szCs w:val="24"/>
        </w:rPr>
      </w:pPr>
    </w:p>
    <w:p w:rsidR="00737724" w:rsidRDefault="00737724">
      <w:pPr>
        <w:pStyle w:val="ConsPlusNormal"/>
        <w:jc w:val="right"/>
        <w:rPr>
          <w:rFonts w:ascii="Times New Roman" w:hAnsi="Times New Roman" w:cs="Times New Roman"/>
          <w:sz w:val="24"/>
          <w:szCs w:val="24"/>
        </w:rPr>
      </w:pPr>
    </w:p>
    <w:p w:rsidR="00737724" w:rsidRDefault="00737724">
      <w:pPr>
        <w:pStyle w:val="ConsPlusNormal"/>
        <w:jc w:val="right"/>
        <w:rPr>
          <w:rFonts w:ascii="Times New Roman" w:hAnsi="Times New Roman" w:cs="Times New Roman"/>
          <w:sz w:val="24"/>
          <w:szCs w:val="24"/>
        </w:rPr>
      </w:pPr>
    </w:p>
    <w:p w:rsidR="00737724" w:rsidRDefault="00737724">
      <w:pPr>
        <w:pStyle w:val="ConsPlusNormal"/>
        <w:jc w:val="right"/>
        <w:rPr>
          <w:rFonts w:ascii="Times New Roman" w:hAnsi="Times New Roman" w:cs="Times New Roman"/>
          <w:sz w:val="24"/>
          <w:szCs w:val="24"/>
        </w:rPr>
      </w:pPr>
    </w:p>
    <w:p w:rsidR="00737724" w:rsidRDefault="00737724">
      <w:pPr>
        <w:pStyle w:val="ConsPlusNormal"/>
        <w:jc w:val="right"/>
        <w:rPr>
          <w:rFonts w:ascii="Times New Roman" w:hAnsi="Times New Roman" w:cs="Times New Roman"/>
          <w:sz w:val="24"/>
          <w:szCs w:val="24"/>
        </w:rPr>
      </w:pPr>
    </w:p>
    <w:p w:rsidR="00737724" w:rsidRDefault="00737724">
      <w:pPr>
        <w:pStyle w:val="ConsPlusNormal"/>
        <w:jc w:val="right"/>
        <w:rPr>
          <w:rFonts w:ascii="Times New Roman" w:hAnsi="Times New Roman" w:cs="Times New Roman"/>
          <w:sz w:val="24"/>
          <w:szCs w:val="24"/>
        </w:rPr>
      </w:pPr>
    </w:p>
    <w:p w:rsidR="00737724" w:rsidRDefault="00737724">
      <w:pPr>
        <w:pStyle w:val="ConsPlusNormal"/>
        <w:jc w:val="right"/>
        <w:rPr>
          <w:rFonts w:ascii="Times New Roman" w:hAnsi="Times New Roman" w:cs="Times New Roman"/>
          <w:sz w:val="24"/>
          <w:szCs w:val="24"/>
        </w:rPr>
      </w:pPr>
    </w:p>
    <w:p w:rsidR="00737724" w:rsidRDefault="00737724">
      <w:pPr>
        <w:pStyle w:val="ConsPlusNormal"/>
        <w:jc w:val="right"/>
        <w:rPr>
          <w:rFonts w:ascii="Times New Roman" w:hAnsi="Times New Roman" w:cs="Times New Roman"/>
          <w:sz w:val="24"/>
          <w:szCs w:val="24"/>
        </w:rPr>
      </w:pPr>
    </w:p>
    <w:p w:rsidR="00E21C5B" w:rsidRDefault="00E21C5B">
      <w:pPr>
        <w:pStyle w:val="ConsPlusNormal"/>
        <w:jc w:val="right"/>
        <w:rPr>
          <w:rFonts w:ascii="Times New Roman" w:hAnsi="Times New Roman" w:cs="Times New Roman"/>
          <w:sz w:val="24"/>
          <w:szCs w:val="24"/>
        </w:rPr>
      </w:pPr>
    </w:p>
    <w:p w:rsidR="00E21C5B" w:rsidRDefault="00E21C5B">
      <w:pPr>
        <w:pStyle w:val="ConsPlusNormal"/>
        <w:jc w:val="right"/>
        <w:rPr>
          <w:rFonts w:ascii="Times New Roman" w:hAnsi="Times New Roman" w:cs="Times New Roman"/>
          <w:sz w:val="24"/>
          <w:szCs w:val="24"/>
        </w:rPr>
      </w:pPr>
    </w:p>
    <w:p w:rsidR="00E21C5B" w:rsidRDefault="00E21C5B">
      <w:pPr>
        <w:pStyle w:val="ConsPlusNormal"/>
        <w:jc w:val="right"/>
        <w:rPr>
          <w:rFonts w:ascii="Times New Roman" w:hAnsi="Times New Roman" w:cs="Times New Roman"/>
          <w:sz w:val="24"/>
          <w:szCs w:val="24"/>
        </w:rPr>
      </w:pPr>
    </w:p>
    <w:p w:rsidR="00E21C5B" w:rsidRDefault="00E21C5B">
      <w:pPr>
        <w:pStyle w:val="ConsPlusNormal"/>
        <w:jc w:val="right"/>
        <w:rPr>
          <w:rFonts w:ascii="Times New Roman" w:hAnsi="Times New Roman" w:cs="Times New Roman"/>
          <w:sz w:val="24"/>
          <w:szCs w:val="24"/>
        </w:rPr>
      </w:pPr>
    </w:p>
    <w:p w:rsidR="00E21C5B" w:rsidRDefault="00E21C5B">
      <w:pPr>
        <w:pStyle w:val="ConsPlusNormal"/>
        <w:jc w:val="right"/>
        <w:rPr>
          <w:rFonts w:ascii="Times New Roman" w:hAnsi="Times New Roman" w:cs="Times New Roman"/>
          <w:sz w:val="24"/>
          <w:szCs w:val="24"/>
        </w:rPr>
      </w:pPr>
    </w:p>
    <w:p w:rsidR="00E21C5B" w:rsidRDefault="00E21C5B">
      <w:pPr>
        <w:pStyle w:val="ConsPlusNormal"/>
        <w:jc w:val="right"/>
        <w:rPr>
          <w:rFonts w:ascii="Times New Roman" w:hAnsi="Times New Roman" w:cs="Times New Roman"/>
          <w:sz w:val="24"/>
          <w:szCs w:val="24"/>
        </w:rPr>
      </w:pPr>
    </w:p>
    <w:p w:rsidR="00E21C5B" w:rsidRDefault="00E21C5B">
      <w:pPr>
        <w:pStyle w:val="ConsPlusNormal"/>
        <w:jc w:val="right"/>
        <w:rPr>
          <w:rFonts w:ascii="Times New Roman" w:hAnsi="Times New Roman" w:cs="Times New Roman"/>
          <w:sz w:val="24"/>
          <w:szCs w:val="24"/>
        </w:rPr>
      </w:pPr>
    </w:p>
    <w:p w:rsidR="00E21C5B" w:rsidRDefault="00E21C5B">
      <w:pPr>
        <w:pStyle w:val="ConsPlusNormal"/>
        <w:jc w:val="right"/>
        <w:rPr>
          <w:rFonts w:ascii="Times New Roman" w:hAnsi="Times New Roman" w:cs="Times New Roman"/>
          <w:sz w:val="24"/>
          <w:szCs w:val="24"/>
        </w:rPr>
      </w:pPr>
    </w:p>
    <w:p w:rsidR="00E21C5B" w:rsidRDefault="00E21C5B">
      <w:pPr>
        <w:pStyle w:val="ConsPlusNormal"/>
        <w:jc w:val="right"/>
        <w:rPr>
          <w:rFonts w:ascii="Times New Roman" w:hAnsi="Times New Roman" w:cs="Times New Roman"/>
          <w:sz w:val="24"/>
          <w:szCs w:val="24"/>
        </w:rPr>
      </w:pPr>
    </w:p>
    <w:p w:rsidR="00E21C5B" w:rsidRDefault="00E21C5B">
      <w:pPr>
        <w:pStyle w:val="ConsPlusNormal"/>
        <w:jc w:val="right"/>
        <w:rPr>
          <w:rFonts w:ascii="Times New Roman" w:hAnsi="Times New Roman" w:cs="Times New Roman"/>
          <w:sz w:val="24"/>
          <w:szCs w:val="24"/>
        </w:rPr>
      </w:pPr>
    </w:p>
    <w:p w:rsidR="00E21C5B" w:rsidRDefault="00E21C5B">
      <w:pPr>
        <w:pStyle w:val="ConsPlusNormal"/>
        <w:jc w:val="right"/>
        <w:rPr>
          <w:rFonts w:ascii="Times New Roman" w:hAnsi="Times New Roman" w:cs="Times New Roman"/>
          <w:sz w:val="24"/>
          <w:szCs w:val="24"/>
        </w:rPr>
      </w:pPr>
    </w:p>
    <w:p w:rsidR="00E21C5B" w:rsidRDefault="00E21C5B">
      <w:pPr>
        <w:pStyle w:val="ConsPlusNormal"/>
        <w:jc w:val="right"/>
        <w:rPr>
          <w:rFonts w:ascii="Times New Roman" w:hAnsi="Times New Roman" w:cs="Times New Roman"/>
          <w:sz w:val="24"/>
          <w:szCs w:val="24"/>
        </w:rPr>
      </w:pPr>
    </w:p>
    <w:p w:rsidR="00E21C5B" w:rsidRDefault="00E21C5B">
      <w:pPr>
        <w:pStyle w:val="ConsPlusNormal"/>
        <w:jc w:val="right"/>
        <w:rPr>
          <w:rFonts w:ascii="Times New Roman" w:hAnsi="Times New Roman" w:cs="Times New Roman"/>
          <w:sz w:val="24"/>
          <w:szCs w:val="24"/>
        </w:rPr>
      </w:pPr>
    </w:p>
    <w:p w:rsidR="00E21C5B" w:rsidRDefault="00E21C5B">
      <w:pPr>
        <w:pStyle w:val="ConsPlusNormal"/>
        <w:jc w:val="right"/>
        <w:rPr>
          <w:rFonts w:ascii="Times New Roman" w:hAnsi="Times New Roman" w:cs="Times New Roman"/>
          <w:sz w:val="24"/>
          <w:szCs w:val="24"/>
        </w:rPr>
      </w:pPr>
    </w:p>
    <w:p w:rsidR="00E21C5B" w:rsidRDefault="00E21C5B">
      <w:pPr>
        <w:pStyle w:val="ConsPlusNormal"/>
        <w:jc w:val="right"/>
        <w:rPr>
          <w:rFonts w:ascii="Times New Roman" w:hAnsi="Times New Roman" w:cs="Times New Roman"/>
          <w:sz w:val="24"/>
          <w:szCs w:val="24"/>
        </w:rPr>
      </w:pPr>
    </w:p>
    <w:p w:rsidR="00E21C5B" w:rsidRDefault="00E21C5B">
      <w:pPr>
        <w:pStyle w:val="ConsPlusNormal"/>
        <w:jc w:val="right"/>
        <w:rPr>
          <w:rFonts w:ascii="Times New Roman" w:hAnsi="Times New Roman" w:cs="Times New Roman"/>
          <w:sz w:val="24"/>
          <w:szCs w:val="24"/>
        </w:rPr>
      </w:pPr>
    </w:p>
    <w:p w:rsidR="00E21C5B" w:rsidRDefault="00E21C5B">
      <w:pPr>
        <w:pStyle w:val="ConsPlusNormal"/>
        <w:jc w:val="right"/>
        <w:rPr>
          <w:rFonts w:ascii="Times New Roman" w:hAnsi="Times New Roman" w:cs="Times New Roman"/>
          <w:sz w:val="24"/>
          <w:szCs w:val="24"/>
        </w:rPr>
      </w:pPr>
    </w:p>
    <w:p w:rsidR="00E21C5B" w:rsidRDefault="00E21C5B">
      <w:pPr>
        <w:pStyle w:val="ConsPlusNormal"/>
        <w:jc w:val="right"/>
        <w:rPr>
          <w:rFonts w:ascii="Times New Roman" w:hAnsi="Times New Roman" w:cs="Times New Roman"/>
          <w:sz w:val="24"/>
          <w:szCs w:val="24"/>
        </w:rPr>
      </w:pPr>
    </w:p>
    <w:p w:rsidR="00E21C5B" w:rsidRDefault="00E21C5B">
      <w:pPr>
        <w:pStyle w:val="ConsPlusNormal"/>
        <w:jc w:val="right"/>
        <w:rPr>
          <w:rFonts w:ascii="Times New Roman" w:hAnsi="Times New Roman" w:cs="Times New Roman"/>
          <w:sz w:val="24"/>
          <w:szCs w:val="24"/>
        </w:rPr>
      </w:pPr>
    </w:p>
    <w:p w:rsidR="00E21C5B" w:rsidRDefault="00E21C5B">
      <w:pPr>
        <w:pStyle w:val="ConsPlusNormal"/>
        <w:jc w:val="right"/>
        <w:rPr>
          <w:rFonts w:ascii="Times New Roman" w:hAnsi="Times New Roman" w:cs="Times New Roman"/>
          <w:sz w:val="24"/>
          <w:szCs w:val="24"/>
        </w:rPr>
      </w:pPr>
    </w:p>
    <w:p w:rsidR="00E21C5B" w:rsidRDefault="00E21C5B">
      <w:pPr>
        <w:pStyle w:val="ConsPlusNormal"/>
        <w:jc w:val="right"/>
        <w:rPr>
          <w:rFonts w:ascii="Times New Roman" w:hAnsi="Times New Roman" w:cs="Times New Roman"/>
          <w:sz w:val="24"/>
          <w:szCs w:val="24"/>
        </w:rPr>
      </w:pPr>
      <w:bookmarkStart w:id="5" w:name="_GoBack"/>
      <w:bookmarkEnd w:id="5"/>
    </w:p>
    <w:p w:rsidR="009E1700" w:rsidRDefault="009E1700">
      <w:pPr>
        <w:pStyle w:val="ConsPlusNormal"/>
        <w:jc w:val="right"/>
        <w:rPr>
          <w:rFonts w:ascii="Times New Roman" w:hAnsi="Times New Roman" w:cs="Times New Roman"/>
          <w:sz w:val="24"/>
          <w:szCs w:val="24"/>
        </w:rPr>
      </w:pPr>
    </w:p>
    <w:p w:rsidR="009E1700" w:rsidRDefault="009E1700">
      <w:pPr>
        <w:pStyle w:val="ConsPlusNormal"/>
        <w:jc w:val="right"/>
        <w:rPr>
          <w:rFonts w:ascii="Times New Roman" w:hAnsi="Times New Roman" w:cs="Times New Roman"/>
          <w:sz w:val="24"/>
          <w:szCs w:val="24"/>
        </w:rPr>
      </w:pPr>
    </w:p>
    <w:p w:rsidR="009E1700" w:rsidRDefault="009E1700">
      <w:pPr>
        <w:pStyle w:val="ConsPlusNormal"/>
        <w:jc w:val="right"/>
        <w:rPr>
          <w:rFonts w:ascii="Times New Roman" w:hAnsi="Times New Roman" w:cs="Times New Roman"/>
          <w:sz w:val="24"/>
          <w:szCs w:val="24"/>
        </w:rPr>
      </w:pPr>
    </w:p>
    <w:p w:rsidR="009E1700" w:rsidRDefault="00AB14DD">
      <w:pPr>
        <w:pStyle w:val="ConsPlusNormal"/>
        <w:ind w:left="5245"/>
        <w:jc w:val="both"/>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9E1700" w:rsidRDefault="00AB14DD">
      <w:pPr>
        <w:pStyle w:val="ConsPlusNormal"/>
        <w:ind w:left="5245"/>
        <w:jc w:val="both"/>
      </w:pPr>
      <w:r>
        <w:rPr>
          <w:rFonts w:ascii="Times New Roman" w:hAnsi="Times New Roman" w:cs="Times New Roman"/>
          <w:sz w:val="24"/>
          <w:szCs w:val="24"/>
        </w:rPr>
        <w:t>к административному регламенту предоставления муниципальной услуги</w:t>
      </w:r>
    </w:p>
    <w:p w:rsidR="009E1700" w:rsidRDefault="00AB14DD">
      <w:pPr>
        <w:pStyle w:val="ConsPlusNormal"/>
        <w:ind w:left="5245"/>
        <w:jc w:val="both"/>
        <w:rPr>
          <w:rFonts w:ascii="Times New Roman" w:hAnsi="Times New Roman" w:cs="Times New Roman"/>
          <w:sz w:val="24"/>
          <w:szCs w:val="24"/>
        </w:rPr>
      </w:pPr>
      <w:r>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p>
    <w:p w:rsidR="009E1700" w:rsidRDefault="009E1700">
      <w:pPr>
        <w:pStyle w:val="ConsPlusNormal"/>
        <w:jc w:val="both"/>
        <w:rPr>
          <w:rFonts w:ascii="Times New Roman" w:hAnsi="Times New Roman" w:cs="Times New Roman"/>
          <w:sz w:val="24"/>
          <w:szCs w:val="24"/>
        </w:rPr>
      </w:pPr>
      <w:bookmarkStart w:id="6" w:name="P552"/>
      <w:bookmarkEnd w:id="6"/>
    </w:p>
    <w:p w:rsidR="009E1700" w:rsidRDefault="00AB14DD">
      <w:pPr>
        <w:pStyle w:val="ConsPlusNormal"/>
        <w:jc w:val="center"/>
        <w:rPr>
          <w:rFonts w:ascii="Times New Roman" w:hAnsi="Times New Roman" w:cs="Times New Roman"/>
          <w:sz w:val="24"/>
          <w:szCs w:val="24"/>
        </w:rPr>
      </w:pPr>
      <w:r>
        <w:rPr>
          <w:rFonts w:ascii="Times New Roman" w:hAnsi="Times New Roman" w:cs="Times New Roman"/>
          <w:sz w:val="24"/>
          <w:szCs w:val="24"/>
        </w:rPr>
        <w:t>ИНФОРМАЦИЯ</w:t>
      </w:r>
    </w:p>
    <w:p w:rsidR="009E1700" w:rsidRDefault="00AB14D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 местонахождении и графике работы структурных подразделений  </w:t>
      </w:r>
      <w:proofErr w:type="gramStart"/>
      <w:r>
        <w:rPr>
          <w:rFonts w:ascii="Times New Roman" w:hAnsi="Times New Roman" w:cs="Times New Roman"/>
          <w:sz w:val="24"/>
          <w:szCs w:val="24"/>
        </w:rPr>
        <w:t>Муниципального</w:t>
      </w:r>
      <w:proofErr w:type="gramEnd"/>
    </w:p>
    <w:p w:rsidR="009E1700" w:rsidRDefault="00AB14DD">
      <w:pPr>
        <w:pStyle w:val="ConsPlusNormal"/>
        <w:jc w:val="center"/>
      </w:pPr>
      <w:r>
        <w:rPr>
          <w:rFonts w:ascii="Times New Roman" w:hAnsi="Times New Roman" w:cs="Times New Roman"/>
          <w:sz w:val="24"/>
          <w:szCs w:val="24"/>
        </w:rPr>
        <w:t xml:space="preserve"> казенного учреждения "Многофункциональный центр предоставления государственных и муниципальных услуг Грачевского муниципального района Ставропольского края"</w:t>
      </w:r>
    </w:p>
    <w:p w:rsidR="009E1700" w:rsidRDefault="009E1700">
      <w:pPr>
        <w:pStyle w:val="ConsPlusNormal"/>
        <w:jc w:val="center"/>
        <w:rPr>
          <w:rFonts w:ascii="Times New Roman" w:hAnsi="Times New Roman" w:cs="Times New Roman"/>
          <w:sz w:val="24"/>
          <w:szCs w:val="24"/>
        </w:rPr>
      </w:pPr>
    </w:p>
    <w:tbl>
      <w:tblPr>
        <w:tblW w:w="9360" w:type="dxa"/>
        <w:tblInd w:w="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7" w:type="dxa"/>
          <w:bottom w:w="102" w:type="dxa"/>
          <w:right w:w="62" w:type="dxa"/>
        </w:tblCellMar>
        <w:tblLook w:val="04A0" w:firstRow="1" w:lastRow="0" w:firstColumn="1" w:lastColumn="0" w:noHBand="0" w:noVBand="1"/>
      </w:tblPr>
      <w:tblGrid>
        <w:gridCol w:w="513"/>
        <w:gridCol w:w="2376"/>
        <w:gridCol w:w="2436"/>
        <w:gridCol w:w="2952"/>
        <w:gridCol w:w="1083"/>
      </w:tblGrid>
      <w:tr w:rsidR="009E1700">
        <w:tc>
          <w:tcPr>
            <w:tcW w:w="51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beforeAutospacing="0" w:after="0" w:line="240" w:lineRule="auto"/>
              <w:jc w:val="center"/>
              <w:rPr>
                <w:sz w:val="22"/>
                <w:szCs w:val="22"/>
              </w:rPr>
            </w:pPr>
            <w:r>
              <w:rPr>
                <w:sz w:val="22"/>
                <w:szCs w:val="22"/>
              </w:rPr>
              <w:t>N п/п</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Наименование территориально обособленного структурного подразделения многофункционального центра</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Адрес, телефон территориально обособленного структурного подразделения многофункционального центра</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Режим работы ТОСП</w:t>
            </w:r>
          </w:p>
        </w:tc>
        <w:tc>
          <w:tcPr>
            <w:tcW w:w="108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 xml:space="preserve">Перерыв </w:t>
            </w:r>
          </w:p>
        </w:tc>
      </w:tr>
      <w:tr w:rsidR="009E1700">
        <w:tc>
          <w:tcPr>
            <w:tcW w:w="51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1</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2</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3</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4</w:t>
            </w:r>
          </w:p>
        </w:tc>
        <w:tc>
          <w:tcPr>
            <w:tcW w:w="108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5</w:t>
            </w:r>
          </w:p>
        </w:tc>
      </w:tr>
      <w:tr w:rsidR="009E1700">
        <w:tc>
          <w:tcPr>
            <w:tcW w:w="51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1.</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rPr>
                <w:sz w:val="22"/>
                <w:szCs w:val="22"/>
              </w:rPr>
            </w:pPr>
            <w:r>
              <w:rPr>
                <w:sz w:val="22"/>
                <w:szCs w:val="22"/>
              </w:rPr>
              <w:t xml:space="preserve">МО с. </w:t>
            </w:r>
            <w:proofErr w:type="spellStart"/>
            <w:r>
              <w:rPr>
                <w:sz w:val="22"/>
                <w:szCs w:val="22"/>
              </w:rPr>
              <w:t>Старомарьевка</w:t>
            </w:r>
            <w:proofErr w:type="spellEnd"/>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proofErr w:type="spellStart"/>
            <w:r>
              <w:rPr>
                <w:sz w:val="22"/>
                <w:szCs w:val="22"/>
              </w:rPr>
              <w:t>с.Старомарьевка</w:t>
            </w:r>
            <w:proofErr w:type="spellEnd"/>
            <w:r>
              <w:rPr>
                <w:sz w:val="22"/>
                <w:szCs w:val="22"/>
              </w:rPr>
              <w:t>, ул.Красная,189</w:t>
            </w:r>
          </w:p>
          <w:p w:rsidR="009E1700" w:rsidRDefault="00AB14DD">
            <w:pPr>
              <w:pStyle w:val="a7"/>
              <w:spacing w:before="0" w:after="0" w:line="240" w:lineRule="auto"/>
              <w:jc w:val="center"/>
              <w:rPr>
                <w:sz w:val="22"/>
                <w:szCs w:val="22"/>
              </w:rPr>
            </w:pPr>
            <w:r>
              <w:rPr>
                <w:sz w:val="22"/>
                <w:szCs w:val="22"/>
              </w:rPr>
              <w:t>тел.4-40-64</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 xml:space="preserve">понедельник: 08:00-13:00; </w:t>
            </w:r>
          </w:p>
          <w:p w:rsidR="009E1700" w:rsidRDefault="00AB14DD">
            <w:pPr>
              <w:pStyle w:val="a7"/>
              <w:spacing w:before="0" w:after="0" w:line="240" w:lineRule="auto"/>
              <w:jc w:val="center"/>
              <w:rPr>
                <w:sz w:val="22"/>
                <w:szCs w:val="22"/>
              </w:rPr>
            </w:pPr>
            <w:r>
              <w:rPr>
                <w:sz w:val="22"/>
                <w:szCs w:val="22"/>
              </w:rPr>
              <w:t>вторник: 08:00-13:00;</w:t>
            </w:r>
          </w:p>
          <w:p w:rsidR="009E1700" w:rsidRDefault="00AB14DD">
            <w:pPr>
              <w:pStyle w:val="a7"/>
              <w:spacing w:before="0" w:after="0" w:line="240" w:lineRule="auto"/>
              <w:jc w:val="center"/>
              <w:rPr>
                <w:sz w:val="22"/>
                <w:szCs w:val="22"/>
              </w:rPr>
            </w:pPr>
            <w:r>
              <w:rPr>
                <w:sz w:val="22"/>
                <w:szCs w:val="22"/>
              </w:rPr>
              <w:t>среда: 08:00-13:00;</w:t>
            </w:r>
          </w:p>
          <w:p w:rsidR="009E1700" w:rsidRDefault="00AB14DD">
            <w:pPr>
              <w:pStyle w:val="a7"/>
              <w:spacing w:before="0" w:after="0" w:line="240" w:lineRule="auto"/>
              <w:jc w:val="center"/>
              <w:rPr>
                <w:sz w:val="22"/>
                <w:szCs w:val="22"/>
              </w:rPr>
            </w:pPr>
            <w:r>
              <w:rPr>
                <w:sz w:val="22"/>
                <w:szCs w:val="22"/>
              </w:rPr>
              <w:t>четверг: 08:00-13:00</w:t>
            </w:r>
          </w:p>
        </w:tc>
        <w:tc>
          <w:tcPr>
            <w:tcW w:w="108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rPr>
                <w:sz w:val="22"/>
                <w:szCs w:val="22"/>
              </w:rPr>
            </w:pPr>
            <w:r>
              <w:rPr>
                <w:sz w:val="22"/>
                <w:szCs w:val="22"/>
              </w:rPr>
              <w:t>-</w:t>
            </w:r>
          </w:p>
        </w:tc>
      </w:tr>
      <w:tr w:rsidR="009E1700">
        <w:tc>
          <w:tcPr>
            <w:tcW w:w="51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2.</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rPr>
                <w:sz w:val="22"/>
                <w:szCs w:val="22"/>
              </w:rPr>
            </w:pPr>
            <w:r>
              <w:rPr>
                <w:sz w:val="22"/>
                <w:szCs w:val="22"/>
              </w:rPr>
              <w:t xml:space="preserve">МО  </w:t>
            </w:r>
            <w:proofErr w:type="gramStart"/>
            <w:r>
              <w:rPr>
                <w:sz w:val="22"/>
                <w:szCs w:val="22"/>
              </w:rPr>
              <w:t>с</w:t>
            </w:r>
            <w:proofErr w:type="gramEnd"/>
            <w:r>
              <w:rPr>
                <w:sz w:val="22"/>
                <w:szCs w:val="22"/>
              </w:rPr>
              <w:t>. Красное</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с. Красное, ул.Красная,38в</w:t>
            </w:r>
          </w:p>
          <w:p w:rsidR="009E1700" w:rsidRDefault="00AB14DD">
            <w:pPr>
              <w:pStyle w:val="a7"/>
              <w:spacing w:before="0" w:after="0" w:line="240" w:lineRule="auto"/>
              <w:jc w:val="center"/>
              <w:rPr>
                <w:sz w:val="22"/>
                <w:szCs w:val="22"/>
              </w:rPr>
            </w:pPr>
            <w:r>
              <w:rPr>
                <w:sz w:val="22"/>
                <w:szCs w:val="22"/>
              </w:rPr>
              <w:t>тел. 3-45-91</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 xml:space="preserve">понедельник: 08:00-14:00; </w:t>
            </w:r>
          </w:p>
          <w:p w:rsidR="009E1700" w:rsidRDefault="00AB14DD">
            <w:pPr>
              <w:pStyle w:val="a7"/>
              <w:spacing w:before="0" w:after="0" w:line="240" w:lineRule="auto"/>
              <w:jc w:val="center"/>
              <w:rPr>
                <w:sz w:val="22"/>
                <w:szCs w:val="22"/>
              </w:rPr>
            </w:pPr>
            <w:r>
              <w:rPr>
                <w:sz w:val="22"/>
                <w:szCs w:val="22"/>
              </w:rPr>
              <w:t>четверг: 08:00-14:00</w:t>
            </w:r>
          </w:p>
          <w:p w:rsidR="009E1700" w:rsidRDefault="009E1700">
            <w:pPr>
              <w:pStyle w:val="a7"/>
              <w:spacing w:before="0" w:after="0" w:line="240" w:lineRule="auto"/>
              <w:jc w:val="center"/>
              <w:rPr>
                <w:sz w:val="22"/>
                <w:szCs w:val="22"/>
              </w:rPr>
            </w:pPr>
          </w:p>
        </w:tc>
        <w:tc>
          <w:tcPr>
            <w:tcW w:w="108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rPr>
                <w:sz w:val="22"/>
                <w:szCs w:val="22"/>
              </w:rPr>
            </w:pPr>
            <w:r>
              <w:rPr>
                <w:sz w:val="22"/>
                <w:szCs w:val="22"/>
              </w:rPr>
              <w:t>-</w:t>
            </w:r>
          </w:p>
          <w:p w:rsidR="009E1700" w:rsidRDefault="009E1700">
            <w:pPr>
              <w:pStyle w:val="a7"/>
              <w:spacing w:before="0" w:after="0" w:line="240" w:lineRule="auto"/>
              <w:rPr>
                <w:sz w:val="22"/>
                <w:szCs w:val="22"/>
              </w:rPr>
            </w:pPr>
          </w:p>
        </w:tc>
      </w:tr>
      <w:tr w:rsidR="009E1700">
        <w:tc>
          <w:tcPr>
            <w:tcW w:w="51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3.</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rPr>
                <w:sz w:val="22"/>
                <w:szCs w:val="22"/>
              </w:rPr>
            </w:pPr>
            <w:r>
              <w:rPr>
                <w:sz w:val="22"/>
                <w:szCs w:val="22"/>
              </w:rPr>
              <w:t>МО с. Спицевка</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 xml:space="preserve">с. Спицевка, </w:t>
            </w:r>
            <w:proofErr w:type="spellStart"/>
            <w:r>
              <w:rPr>
                <w:sz w:val="22"/>
                <w:szCs w:val="22"/>
              </w:rPr>
              <w:t>пл.Революции</w:t>
            </w:r>
            <w:proofErr w:type="spellEnd"/>
            <w:r>
              <w:rPr>
                <w:sz w:val="22"/>
                <w:szCs w:val="22"/>
              </w:rPr>
              <w:t>, 16</w:t>
            </w:r>
          </w:p>
          <w:p w:rsidR="009E1700" w:rsidRDefault="00AB14DD">
            <w:pPr>
              <w:pStyle w:val="a7"/>
              <w:spacing w:before="0" w:after="0" w:line="240" w:lineRule="auto"/>
              <w:jc w:val="center"/>
              <w:rPr>
                <w:sz w:val="22"/>
                <w:szCs w:val="22"/>
              </w:rPr>
            </w:pPr>
            <w:r>
              <w:rPr>
                <w:sz w:val="22"/>
                <w:szCs w:val="22"/>
              </w:rPr>
              <w:t>тел.3-61-01</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вторник: 08:00-14:00;</w:t>
            </w:r>
          </w:p>
          <w:p w:rsidR="009E1700" w:rsidRDefault="00AB14DD">
            <w:pPr>
              <w:pStyle w:val="a7"/>
              <w:spacing w:before="0" w:after="0" w:line="240" w:lineRule="auto"/>
              <w:jc w:val="center"/>
              <w:rPr>
                <w:sz w:val="22"/>
                <w:szCs w:val="22"/>
              </w:rPr>
            </w:pPr>
            <w:r>
              <w:rPr>
                <w:sz w:val="22"/>
                <w:szCs w:val="22"/>
              </w:rPr>
              <w:t>среда: 08:00-14:00;</w:t>
            </w:r>
          </w:p>
          <w:p w:rsidR="009E1700" w:rsidRDefault="00AB14DD">
            <w:pPr>
              <w:pStyle w:val="a7"/>
              <w:spacing w:before="0" w:after="0" w:line="240" w:lineRule="auto"/>
              <w:jc w:val="center"/>
              <w:rPr>
                <w:sz w:val="22"/>
                <w:szCs w:val="22"/>
              </w:rPr>
            </w:pPr>
            <w:r>
              <w:rPr>
                <w:sz w:val="22"/>
                <w:szCs w:val="22"/>
              </w:rPr>
              <w:t>пятница: 08:00-14:00</w:t>
            </w:r>
          </w:p>
        </w:tc>
        <w:tc>
          <w:tcPr>
            <w:tcW w:w="108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rPr>
                <w:sz w:val="22"/>
                <w:szCs w:val="22"/>
              </w:rPr>
            </w:pPr>
            <w:r>
              <w:rPr>
                <w:sz w:val="22"/>
                <w:szCs w:val="22"/>
              </w:rPr>
              <w:t>-</w:t>
            </w:r>
          </w:p>
          <w:p w:rsidR="009E1700" w:rsidRDefault="009E1700">
            <w:pPr>
              <w:pStyle w:val="a7"/>
              <w:spacing w:before="0" w:after="0" w:line="240" w:lineRule="auto"/>
              <w:rPr>
                <w:sz w:val="22"/>
                <w:szCs w:val="22"/>
              </w:rPr>
            </w:pPr>
          </w:p>
        </w:tc>
      </w:tr>
      <w:tr w:rsidR="009E1700">
        <w:tc>
          <w:tcPr>
            <w:tcW w:w="51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4.</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rPr>
                <w:sz w:val="22"/>
                <w:szCs w:val="22"/>
              </w:rPr>
            </w:pPr>
            <w:r>
              <w:rPr>
                <w:sz w:val="22"/>
                <w:szCs w:val="22"/>
              </w:rPr>
              <w:t xml:space="preserve">МО с. </w:t>
            </w:r>
            <w:proofErr w:type="spellStart"/>
            <w:r>
              <w:rPr>
                <w:sz w:val="22"/>
                <w:szCs w:val="22"/>
              </w:rPr>
              <w:t>Бешпагир</w:t>
            </w:r>
            <w:proofErr w:type="spellEnd"/>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 xml:space="preserve">с. </w:t>
            </w:r>
            <w:proofErr w:type="spellStart"/>
            <w:r>
              <w:rPr>
                <w:sz w:val="22"/>
                <w:szCs w:val="22"/>
              </w:rPr>
              <w:t>Бешпагир</w:t>
            </w:r>
            <w:proofErr w:type="spellEnd"/>
            <w:r>
              <w:rPr>
                <w:sz w:val="22"/>
                <w:szCs w:val="22"/>
              </w:rPr>
              <w:t xml:space="preserve">, </w:t>
            </w:r>
          </w:p>
          <w:p w:rsidR="009E1700" w:rsidRDefault="00AB14DD">
            <w:pPr>
              <w:pStyle w:val="a7"/>
              <w:spacing w:before="0" w:after="0" w:line="240" w:lineRule="auto"/>
              <w:jc w:val="center"/>
              <w:rPr>
                <w:sz w:val="22"/>
                <w:szCs w:val="22"/>
              </w:rPr>
            </w:pPr>
            <w:r>
              <w:rPr>
                <w:sz w:val="22"/>
                <w:szCs w:val="22"/>
              </w:rPr>
              <w:t>ул. Ленина, 10,</w:t>
            </w:r>
          </w:p>
          <w:p w:rsidR="009E1700" w:rsidRDefault="00AB14DD">
            <w:pPr>
              <w:pStyle w:val="a7"/>
              <w:spacing w:before="0" w:after="0" w:line="240" w:lineRule="auto"/>
              <w:jc w:val="center"/>
              <w:rPr>
                <w:sz w:val="22"/>
                <w:szCs w:val="22"/>
              </w:rPr>
            </w:pPr>
            <w:r>
              <w:rPr>
                <w:sz w:val="22"/>
                <w:szCs w:val="22"/>
              </w:rPr>
              <w:t>тел.3-40-17</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 xml:space="preserve">понедельник: 08:00-15:00; </w:t>
            </w:r>
          </w:p>
          <w:p w:rsidR="009E1700" w:rsidRDefault="00AB14DD">
            <w:pPr>
              <w:pStyle w:val="a7"/>
              <w:spacing w:before="0" w:after="0" w:line="240" w:lineRule="auto"/>
              <w:jc w:val="center"/>
              <w:rPr>
                <w:sz w:val="22"/>
                <w:szCs w:val="22"/>
              </w:rPr>
            </w:pPr>
            <w:r>
              <w:rPr>
                <w:sz w:val="22"/>
                <w:szCs w:val="22"/>
              </w:rPr>
              <w:t>среда: 08:00-15:00;</w:t>
            </w:r>
          </w:p>
          <w:p w:rsidR="009E1700" w:rsidRDefault="00AB14DD">
            <w:pPr>
              <w:pStyle w:val="a7"/>
              <w:spacing w:before="0" w:after="0" w:line="240" w:lineRule="auto"/>
              <w:jc w:val="center"/>
              <w:rPr>
                <w:sz w:val="22"/>
                <w:szCs w:val="22"/>
              </w:rPr>
            </w:pPr>
            <w:r>
              <w:rPr>
                <w:sz w:val="22"/>
                <w:szCs w:val="22"/>
              </w:rPr>
              <w:t>пятница: 08:00-15:00</w:t>
            </w:r>
          </w:p>
        </w:tc>
        <w:tc>
          <w:tcPr>
            <w:tcW w:w="108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rPr>
                <w:sz w:val="22"/>
                <w:szCs w:val="22"/>
              </w:rPr>
            </w:pPr>
            <w:r>
              <w:rPr>
                <w:sz w:val="22"/>
                <w:szCs w:val="22"/>
              </w:rPr>
              <w:t>-</w:t>
            </w:r>
          </w:p>
          <w:p w:rsidR="009E1700" w:rsidRDefault="009E1700">
            <w:pPr>
              <w:pStyle w:val="a7"/>
              <w:spacing w:before="0" w:after="0" w:line="240" w:lineRule="auto"/>
              <w:rPr>
                <w:sz w:val="22"/>
                <w:szCs w:val="22"/>
              </w:rPr>
            </w:pPr>
          </w:p>
        </w:tc>
      </w:tr>
      <w:tr w:rsidR="009E1700">
        <w:tc>
          <w:tcPr>
            <w:tcW w:w="51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5.</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rPr>
                <w:sz w:val="22"/>
                <w:szCs w:val="22"/>
              </w:rPr>
            </w:pPr>
            <w:r>
              <w:rPr>
                <w:sz w:val="22"/>
                <w:szCs w:val="22"/>
              </w:rPr>
              <w:t xml:space="preserve">МО </w:t>
            </w:r>
            <w:proofErr w:type="spellStart"/>
            <w:r>
              <w:rPr>
                <w:sz w:val="22"/>
                <w:szCs w:val="22"/>
              </w:rPr>
              <w:t>с.Тугулук</w:t>
            </w:r>
            <w:proofErr w:type="spellEnd"/>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proofErr w:type="spellStart"/>
            <w:r>
              <w:rPr>
                <w:sz w:val="22"/>
                <w:szCs w:val="22"/>
              </w:rPr>
              <w:t>с.Тугулук</w:t>
            </w:r>
            <w:proofErr w:type="spellEnd"/>
            <w:r>
              <w:rPr>
                <w:sz w:val="22"/>
                <w:szCs w:val="22"/>
              </w:rPr>
              <w:t xml:space="preserve">, </w:t>
            </w:r>
          </w:p>
          <w:p w:rsidR="009E1700" w:rsidRDefault="00AB14DD">
            <w:pPr>
              <w:pStyle w:val="a7"/>
              <w:spacing w:before="0" w:after="0" w:line="240" w:lineRule="auto"/>
              <w:jc w:val="center"/>
              <w:rPr>
                <w:sz w:val="22"/>
                <w:szCs w:val="22"/>
              </w:rPr>
            </w:pPr>
            <w:r>
              <w:rPr>
                <w:sz w:val="22"/>
                <w:szCs w:val="22"/>
              </w:rPr>
              <w:t>ул.Гагарина,6</w:t>
            </w:r>
          </w:p>
          <w:p w:rsidR="009E1700" w:rsidRDefault="00AB14DD">
            <w:pPr>
              <w:pStyle w:val="a7"/>
              <w:spacing w:before="0" w:after="0" w:line="240" w:lineRule="auto"/>
              <w:jc w:val="center"/>
              <w:rPr>
                <w:sz w:val="22"/>
                <w:szCs w:val="22"/>
              </w:rPr>
            </w:pPr>
            <w:r>
              <w:rPr>
                <w:sz w:val="22"/>
                <w:szCs w:val="22"/>
              </w:rPr>
              <w:t>тел.3-33-06</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вторник: 08:00-12:00;</w:t>
            </w:r>
          </w:p>
          <w:p w:rsidR="009E1700" w:rsidRDefault="00AB14DD">
            <w:pPr>
              <w:pStyle w:val="a7"/>
              <w:spacing w:before="0" w:after="0" w:line="240" w:lineRule="auto"/>
              <w:jc w:val="center"/>
              <w:rPr>
                <w:sz w:val="22"/>
                <w:szCs w:val="22"/>
              </w:rPr>
            </w:pPr>
            <w:r>
              <w:rPr>
                <w:sz w:val="22"/>
                <w:szCs w:val="22"/>
              </w:rPr>
              <w:t>пятница: 08:00-12:00</w:t>
            </w:r>
          </w:p>
          <w:p w:rsidR="009E1700" w:rsidRDefault="009E1700">
            <w:pPr>
              <w:pStyle w:val="a7"/>
              <w:spacing w:before="0" w:after="0" w:line="240" w:lineRule="auto"/>
              <w:jc w:val="center"/>
              <w:rPr>
                <w:sz w:val="22"/>
                <w:szCs w:val="22"/>
              </w:rPr>
            </w:pPr>
          </w:p>
        </w:tc>
        <w:tc>
          <w:tcPr>
            <w:tcW w:w="108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rPr>
                <w:sz w:val="22"/>
                <w:szCs w:val="22"/>
              </w:rPr>
            </w:pPr>
            <w:r>
              <w:rPr>
                <w:sz w:val="22"/>
                <w:szCs w:val="22"/>
              </w:rPr>
              <w:t>-</w:t>
            </w:r>
          </w:p>
        </w:tc>
      </w:tr>
      <w:tr w:rsidR="009E1700">
        <w:tc>
          <w:tcPr>
            <w:tcW w:w="51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lastRenderedPageBreak/>
              <w:t>6.</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rPr>
                <w:sz w:val="22"/>
                <w:szCs w:val="22"/>
              </w:rPr>
            </w:pPr>
            <w:r>
              <w:rPr>
                <w:sz w:val="22"/>
                <w:szCs w:val="22"/>
              </w:rPr>
              <w:t>МО с. Кугульта</w:t>
            </w:r>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с. Кугульта, ул.Советская,51</w:t>
            </w:r>
          </w:p>
          <w:p w:rsidR="009E1700" w:rsidRDefault="00AB14DD">
            <w:pPr>
              <w:pStyle w:val="a7"/>
              <w:spacing w:before="0" w:after="0" w:line="240" w:lineRule="auto"/>
              <w:jc w:val="center"/>
              <w:rPr>
                <w:sz w:val="22"/>
                <w:szCs w:val="22"/>
              </w:rPr>
            </w:pPr>
            <w:r>
              <w:rPr>
                <w:sz w:val="22"/>
                <w:szCs w:val="22"/>
              </w:rPr>
              <w:t>тел.3-52-62</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понедельник: 08:00-14:00;</w:t>
            </w:r>
          </w:p>
          <w:p w:rsidR="009E1700" w:rsidRDefault="00AB14DD">
            <w:pPr>
              <w:pStyle w:val="a7"/>
              <w:spacing w:before="0" w:after="0" w:line="240" w:lineRule="auto"/>
              <w:jc w:val="center"/>
              <w:rPr>
                <w:sz w:val="22"/>
                <w:szCs w:val="22"/>
              </w:rPr>
            </w:pPr>
            <w:r>
              <w:rPr>
                <w:sz w:val="22"/>
                <w:szCs w:val="22"/>
              </w:rPr>
              <w:t>вторник: 08:00-14:00;</w:t>
            </w:r>
          </w:p>
          <w:p w:rsidR="009E1700" w:rsidRDefault="00AB14DD">
            <w:pPr>
              <w:pStyle w:val="a7"/>
              <w:spacing w:before="0" w:after="0" w:line="240" w:lineRule="auto"/>
              <w:jc w:val="center"/>
              <w:rPr>
                <w:sz w:val="22"/>
                <w:szCs w:val="22"/>
              </w:rPr>
            </w:pPr>
            <w:r>
              <w:rPr>
                <w:sz w:val="22"/>
                <w:szCs w:val="22"/>
              </w:rPr>
              <w:t xml:space="preserve">среда: 08:00-14:00; </w:t>
            </w:r>
          </w:p>
          <w:p w:rsidR="009E1700" w:rsidRDefault="00AB14DD">
            <w:pPr>
              <w:pStyle w:val="a7"/>
              <w:spacing w:before="0" w:after="0" w:line="240" w:lineRule="auto"/>
              <w:jc w:val="center"/>
              <w:rPr>
                <w:sz w:val="22"/>
                <w:szCs w:val="22"/>
              </w:rPr>
            </w:pPr>
            <w:r>
              <w:rPr>
                <w:sz w:val="22"/>
                <w:szCs w:val="22"/>
              </w:rPr>
              <w:t>четверг: 08:00-14:00</w:t>
            </w:r>
          </w:p>
        </w:tc>
        <w:tc>
          <w:tcPr>
            <w:tcW w:w="108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rPr>
                <w:sz w:val="22"/>
                <w:szCs w:val="22"/>
              </w:rPr>
            </w:pPr>
            <w:r>
              <w:rPr>
                <w:sz w:val="22"/>
                <w:szCs w:val="22"/>
              </w:rPr>
              <w:t>-</w:t>
            </w:r>
          </w:p>
          <w:p w:rsidR="009E1700" w:rsidRDefault="009E1700">
            <w:pPr>
              <w:pStyle w:val="a7"/>
              <w:spacing w:before="0" w:after="0" w:line="240" w:lineRule="auto"/>
              <w:rPr>
                <w:sz w:val="22"/>
                <w:szCs w:val="22"/>
              </w:rPr>
            </w:pPr>
          </w:p>
        </w:tc>
      </w:tr>
      <w:tr w:rsidR="009E1700">
        <w:tc>
          <w:tcPr>
            <w:tcW w:w="51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7.</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rPr>
                <w:sz w:val="22"/>
                <w:szCs w:val="22"/>
              </w:rPr>
            </w:pPr>
            <w:r>
              <w:rPr>
                <w:sz w:val="22"/>
                <w:szCs w:val="22"/>
              </w:rPr>
              <w:t xml:space="preserve">МО с. </w:t>
            </w:r>
            <w:proofErr w:type="spellStart"/>
            <w:r>
              <w:rPr>
                <w:sz w:val="22"/>
                <w:szCs w:val="22"/>
              </w:rPr>
              <w:t>Сергиевское</w:t>
            </w:r>
            <w:proofErr w:type="spellEnd"/>
          </w:p>
        </w:tc>
        <w:tc>
          <w:tcPr>
            <w:tcW w:w="2436"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proofErr w:type="spellStart"/>
            <w:r>
              <w:rPr>
                <w:sz w:val="22"/>
                <w:szCs w:val="22"/>
              </w:rPr>
              <w:t>с.Сергиевское</w:t>
            </w:r>
            <w:proofErr w:type="spellEnd"/>
            <w:r>
              <w:rPr>
                <w:sz w:val="22"/>
                <w:szCs w:val="22"/>
              </w:rPr>
              <w:t xml:space="preserve">, </w:t>
            </w:r>
            <w:proofErr w:type="spellStart"/>
            <w:r>
              <w:rPr>
                <w:sz w:val="22"/>
                <w:szCs w:val="22"/>
              </w:rPr>
              <w:t>ул.К.Маркса</w:t>
            </w:r>
            <w:proofErr w:type="spellEnd"/>
          </w:p>
          <w:p w:rsidR="009E1700" w:rsidRDefault="00AB14DD">
            <w:pPr>
              <w:pStyle w:val="a7"/>
              <w:spacing w:before="0" w:after="0" w:line="240" w:lineRule="auto"/>
              <w:jc w:val="center"/>
              <w:rPr>
                <w:sz w:val="22"/>
                <w:szCs w:val="22"/>
              </w:rPr>
            </w:pPr>
            <w:r>
              <w:rPr>
                <w:sz w:val="22"/>
                <w:szCs w:val="22"/>
              </w:rPr>
              <w:t>тел:3-71-12</w:t>
            </w:r>
          </w:p>
        </w:tc>
        <w:tc>
          <w:tcPr>
            <w:tcW w:w="2952"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jc w:val="center"/>
              <w:rPr>
                <w:sz w:val="22"/>
                <w:szCs w:val="22"/>
              </w:rPr>
            </w:pPr>
            <w:r>
              <w:rPr>
                <w:sz w:val="22"/>
                <w:szCs w:val="22"/>
              </w:rPr>
              <w:t>понедельник: 09:00-15:00;</w:t>
            </w:r>
          </w:p>
          <w:p w:rsidR="009E1700" w:rsidRDefault="00AB14DD">
            <w:pPr>
              <w:pStyle w:val="a7"/>
              <w:spacing w:before="0" w:after="0" w:line="240" w:lineRule="auto"/>
              <w:jc w:val="center"/>
              <w:rPr>
                <w:sz w:val="22"/>
                <w:szCs w:val="22"/>
              </w:rPr>
            </w:pPr>
            <w:r>
              <w:rPr>
                <w:sz w:val="22"/>
                <w:szCs w:val="22"/>
              </w:rPr>
              <w:t>среда: 09:00-15:00</w:t>
            </w:r>
          </w:p>
          <w:p w:rsidR="009E1700" w:rsidRDefault="009E1700">
            <w:pPr>
              <w:pStyle w:val="a7"/>
              <w:spacing w:before="0" w:after="0" w:line="240" w:lineRule="auto"/>
              <w:jc w:val="center"/>
              <w:rPr>
                <w:sz w:val="22"/>
                <w:szCs w:val="22"/>
              </w:rPr>
            </w:pPr>
          </w:p>
        </w:tc>
        <w:tc>
          <w:tcPr>
            <w:tcW w:w="1083" w:type="dxa"/>
            <w:tcBorders>
              <w:top w:val="single" w:sz="4" w:space="0" w:color="00000A"/>
              <w:left w:val="single" w:sz="4" w:space="0" w:color="00000A"/>
              <w:bottom w:val="single" w:sz="4" w:space="0" w:color="00000A"/>
              <w:right w:val="single" w:sz="4" w:space="0" w:color="00000A"/>
            </w:tcBorders>
            <w:shd w:val="clear" w:color="auto" w:fill="auto"/>
            <w:tcMar>
              <w:left w:w="47" w:type="dxa"/>
            </w:tcMar>
          </w:tcPr>
          <w:p w:rsidR="009E1700" w:rsidRDefault="00AB14DD">
            <w:pPr>
              <w:pStyle w:val="a7"/>
              <w:spacing w:before="0" w:after="0" w:line="240" w:lineRule="auto"/>
              <w:rPr>
                <w:sz w:val="22"/>
                <w:szCs w:val="22"/>
              </w:rPr>
            </w:pPr>
            <w:r>
              <w:rPr>
                <w:sz w:val="22"/>
                <w:szCs w:val="22"/>
              </w:rPr>
              <w:t>-</w:t>
            </w:r>
          </w:p>
          <w:p w:rsidR="009E1700" w:rsidRDefault="009E1700">
            <w:pPr>
              <w:pStyle w:val="a7"/>
              <w:spacing w:before="0" w:after="0" w:line="240" w:lineRule="auto"/>
              <w:rPr>
                <w:sz w:val="22"/>
                <w:szCs w:val="22"/>
              </w:rPr>
            </w:pPr>
            <w:bookmarkStart w:id="7" w:name="_Hlk527529064"/>
            <w:bookmarkEnd w:id="7"/>
          </w:p>
        </w:tc>
      </w:tr>
    </w:tbl>
    <w:p w:rsidR="009E1700" w:rsidRDefault="009E1700">
      <w:pPr>
        <w:pStyle w:val="ConsPlusNormal"/>
        <w:jc w:val="both"/>
        <w:rPr>
          <w:rFonts w:ascii="Times New Roman" w:hAnsi="Times New Roman" w:cs="Times New Roman"/>
          <w:sz w:val="24"/>
          <w:szCs w:val="24"/>
        </w:rPr>
      </w:pPr>
    </w:p>
    <w:p w:rsidR="009E1700" w:rsidRDefault="009E1700">
      <w:pPr>
        <w:pStyle w:val="ConsPlusNormal"/>
        <w:jc w:val="both"/>
        <w:rPr>
          <w:rFonts w:ascii="Times New Roman" w:hAnsi="Times New Roman" w:cs="Times New Roman"/>
          <w:sz w:val="24"/>
          <w:szCs w:val="24"/>
        </w:rPr>
      </w:pPr>
    </w:p>
    <w:p w:rsidR="009E1700" w:rsidRDefault="009E1700">
      <w:pPr>
        <w:pStyle w:val="ConsPlusNormal"/>
        <w:ind w:left="5529"/>
        <w:rPr>
          <w:rFonts w:ascii="Times New Roman" w:hAnsi="Times New Roman" w:cs="Times New Roman"/>
          <w:sz w:val="24"/>
          <w:szCs w:val="24"/>
        </w:rPr>
      </w:pPr>
    </w:p>
    <w:p w:rsidR="009E1700" w:rsidRDefault="00AB14DD">
      <w:pPr>
        <w:pStyle w:val="ConsPlusNormal"/>
        <w:ind w:left="5529"/>
        <w:jc w:val="both"/>
      </w:pPr>
      <w:r>
        <w:rPr>
          <w:rFonts w:ascii="Times New Roman" w:hAnsi="Times New Roman" w:cs="Times New Roman"/>
          <w:sz w:val="24"/>
          <w:szCs w:val="24"/>
        </w:rPr>
        <w:t>Приложение 2</w:t>
      </w:r>
    </w:p>
    <w:p w:rsidR="009E1700" w:rsidRDefault="00AB14DD">
      <w:pPr>
        <w:pStyle w:val="ConsPlusNormal"/>
        <w:ind w:left="5529"/>
        <w:jc w:val="both"/>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9E1700" w:rsidRDefault="00AB14DD">
      <w:pPr>
        <w:pStyle w:val="ConsPlusNormal"/>
        <w:ind w:left="5529"/>
        <w:jc w:val="both"/>
        <w:rPr>
          <w:rFonts w:ascii="Times New Roman" w:hAnsi="Times New Roman" w:cs="Times New Roman"/>
          <w:color w:val="FF0000"/>
        </w:rPr>
      </w:pPr>
      <w:r>
        <w:rPr>
          <w:rFonts w:ascii="Times New Roman" w:hAnsi="Times New Roman" w:cs="Times New Roman"/>
          <w:sz w:val="24"/>
          <w:szCs w:val="24"/>
        </w:rPr>
        <w:t>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9E1700" w:rsidRDefault="009E1700">
      <w:pPr>
        <w:pStyle w:val="ConsPlusNormal"/>
        <w:ind w:left="5529"/>
        <w:rPr>
          <w:rFonts w:ascii="Times New Roman" w:hAnsi="Times New Roman" w:cs="Times New Roman"/>
          <w:color w:val="FF0000"/>
        </w:rPr>
      </w:pPr>
    </w:p>
    <w:p w:rsidR="009E1700" w:rsidRDefault="00AB14DD">
      <w:pPr>
        <w:pStyle w:val="ConsPlusNormal"/>
        <w:jc w:val="center"/>
        <w:rPr>
          <w:rFonts w:ascii="Times New Roman" w:hAnsi="Times New Roman" w:cs="Times New Roman"/>
        </w:rPr>
      </w:pPr>
      <w:bookmarkStart w:id="8" w:name="P381"/>
      <w:bookmarkEnd w:id="8"/>
      <w:r>
        <w:rPr>
          <w:rFonts w:ascii="Times New Roman" w:hAnsi="Times New Roman" w:cs="Times New Roman"/>
        </w:rPr>
        <w:t>БЛОК-СХЕМА</w:t>
      </w:r>
    </w:p>
    <w:p w:rsidR="009E1700" w:rsidRDefault="00AB14DD">
      <w:pPr>
        <w:pStyle w:val="ConsPlusNormal"/>
        <w:jc w:val="center"/>
        <w:rPr>
          <w:rFonts w:ascii="Times New Roman" w:hAnsi="Times New Roman" w:cs="Times New Roman"/>
        </w:rPr>
      </w:pPr>
      <w:r>
        <w:rPr>
          <w:rFonts w:ascii="Times New Roman" w:hAnsi="Times New Roman" w:cs="Times New Roman"/>
        </w:rPr>
        <w:t>Предоставлении муниципальной услуги «Утверждение схемы расположения земельного участка или земельных участков на кадастровом плане территории»</w:t>
      </w:r>
    </w:p>
    <w:p w:rsidR="009E1700" w:rsidRDefault="009E1700">
      <w:pPr>
        <w:pStyle w:val="ConsPlusNormal"/>
        <w:jc w:val="center"/>
        <w:rPr>
          <w:rFonts w:ascii="Times New Roman" w:hAnsi="Times New Roman" w:cs="Times New Roman"/>
        </w:rPr>
      </w:pPr>
    </w:p>
    <w:tbl>
      <w:tblPr>
        <w:tblW w:w="9364" w:type="dxa"/>
        <w:tblInd w:w="1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364"/>
      </w:tblGrid>
      <w:tr w:rsidR="009E1700">
        <w:trPr>
          <w:trHeight w:val="454"/>
        </w:trPr>
        <w:tc>
          <w:tcPr>
            <w:tcW w:w="936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E1700" w:rsidRDefault="00AB14DD">
            <w:pPr>
              <w:pStyle w:val="ConsPlusNonformat"/>
              <w:jc w:val="center"/>
              <w:rPr>
                <w:rFonts w:ascii="Times New Roman" w:hAnsi="Times New Roman" w:cs="Times New Roman"/>
              </w:rPr>
            </w:pPr>
            <w:r>
              <w:rPr>
                <w:rFonts w:ascii="Times New Roman" w:hAnsi="Times New Roman" w:cs="Times New Roman"/>
              </w:rPr>
              <w:t>Консультирование по вопросам предоставления муниципальной услуги</w:t>
            </w:r>
          </w:p>
        </w:tc>
      </w:tr>
    </w:tbl>
    <w:p w:rsidR="009E1700" w:rsidRDefault="00AB14DD">
      <w:pPr>
        <w:pStyle w:val="ConsPlusNonformat"/>
        <w:jc w:val="center"/>
        <w:rPr>
          <w:rFonts w:ascii="Times New Roman" w:hAnsi="Times New Roman" w:cs="Times New Roman"/>
        </w:rPr>
      </w:pPr>
      <w:r>
        <w:rPr>
          <w:rFonts w:ascii="Times New Roman" w:hAnsi="Times New Roman" w:cs="Times New Roman"/>
        </w:rPr>
        <w:t>↓</w:t>
      </w:r>
    </w:p>
    <w:tbl>
      <w:tblPr>
        <w:tblW w:w="9372" w:type="dxa"/>
        <w:tblInd w:w="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372"/>
      </w:tblGrid>
      <w:tr w:rsidR="009E1700">
        <w:trPr>
          <w:trHeight w:val="337"/>
        </w:trPr>
        <w:tc>
          <w:tcPr>
            <w:tcW w:w="93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E1700" w:rsidRDefault="00AB14DD">
            <w:pPr>
              <w:pStyle w:val="ConsPlusNonformat"/>
              <w:jc w:val="center"/>
              <w:rPr>
                <w:rFonts w:ascii="Times New Roman" w:hAnsi="Times New Roman" w:cs="Times New Roman"/>
              </w:rPr>
            </w:pPr>
            <w:r>
              <w:rPr>
                <w:rFonts w:ascii="Times New Roman" w:hAnsi="Times New Roman" w:cs="Times New Roman"/>
              </w:rPr>
              <w:t>Прием и регистрация заявления</w:t>
            </w:r>
          </w:p>
        </w:tc>
      </w:tr>
    </w:tbl>
    <w:p w:rsidR="009E1700" w:rsidRDefault="00AB14DD">
      <w:pPr>
        <w:pStyle w:val="ConsPlusNonformat"/>
        <w:jc w:val="center"/>
        <w:rPr>
          <w:rFonts w:ascii="Times New Roman" w:hAnsi="Times New Roman" w:cs="Times New Roman"/>
        </w:rPr>
      </w:pPr>
      <w:r>
        <w:rPr>
          <w:rFonts w:ascii="Times New Roman" w:hAnsi="Times New Roman" w:cs="Times New Roman"/>
        </w:rPr>
        <w:t>↓</w:t>
      </w:r>
    </w:p>
    <w:tbl>
      <w:tblPr>
        <w:tblW w:w="9372" w:type="dxa"/>
        <w:tblInd w:w="8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372"/>
      </w:tblGrid>
      <w:tr w:rsidR="009E1700">
        <w:trPr>
          <w:trHeight w:val="558"/>
        </w:trPr>
        <w:tc>
          <w:tcPr>
            <w:tcW w:w="937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E1700" w:rsidRDefault="00AB14DD">
            <w:pPr>
              <w:pStyle w:val="ConsPlusNonformat"/>
              <w:jc w:val="center"/>
              <w:rPr>
                <w:rFonts w:ascii="Times New Roman" w:hAnsi="Times New Roman" w:cs="Times New Roman"/>
              </w:rPr>
            </w:pPr>
            <w:r>
              <w:rPr>
                <w:rFonts w:ascii="Times New Roman" w:hAnsi="Times New Roman" w:cs="Times New Roman"/>
              </w:rPr>
              <w:t>комплектование документов при предоставлении муниципальной      услуги в рамках межведомственного взаимодействия</w:t>
            </w:r>
          </w:p>
        </w:tc>
      </w:tr>
    </w:tbl>
    <w:p w:rsidR="009E1700" w:rsidRDefault="00AB14DD">
      <w:pPr>
        <w:pStyle w:val="ConsPlusNonformat"/>
        <w:jc w:val="center"/>
        <w:rPr>
          <w:rFonts w:ascii="Times New Roman" w:hAnsi="Times New Roman" w:cs="Times New Roman"/>
        </w:rPr>
      </w:pPr>
      <w:r>
        <w:rPr>
          <w:rFonts w:ascii="Times New Roman" w:hAnsi="Times New Roman" w:cs="Times New Roman"/>
        </w:rPr>
        <w:t>↓</w:t>
      </w:r>
    </w:p>
    <w:tbl>
      <w:tblPr>
        <w:tblW w:w="9360" w:type="dxa"/>
        <w:tblInd w:w="1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9360"/>
      </w:tblGrid>
      <w:tr w:rsidR="009E1700">
        <w:trPr>
          <w:trHeight w:val="584"/>
        </w:trPr>
        <w:tc>
          <w:tcPr>
            <w:tcW w:w="9360"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E1700" w:rsidRDefault="00AB14DD">
            <w:pPr>
              <w:pStyle w:val="ConsPlusNonformat"/>
              <w:jc w:val="center"/>
              <w:rPr>
                <w:rFonts w:ascii="Times New Roman" w:hAnsi="Times New Roman" w:cs="Times New Roman"/>
              </w:rPr>
            </w:pPr>
            <w:r>
              <w:rPr>
                <w:rFonts w:ascii="Times New Roman" w:hAnsi="Times New Roman" w:cs="Times New Roman"/>
              </w:rPr>
              <w:t>Проверка представленных документов на соответствие</w:t>
            </w:r>
          </w:p>
          <w:p w:rsidR="009E1700" w:rsidRDefault="00AB14DD">
            <w:pPr>
              <w:pStyle w:val="ConsPlusNonformat"/>
              <w:jc w:val="center"/>
              <w:rPr>
                <w:rFonts w:ascii="Times New Roman" w:hAnsi="Times New Roman" w:cs="Times New Roman"/>
              </w:rPr>
            </w:pPr>
            <w:r>
              <w:rPr>
                <w:rFonts w:ascii="Times New Roman" w:hAnsi="Times New Roman" w:cs="Times New Roman"/>
              </w:rPr>
              <w:t>требованиям настоящего Административного регламента и</w:t>
            </w:r>
          </w:p>
          <w:p w:rsidR="009E1700" w:rsidRDefault="00AB14DD">
            <w:pPr>
              <w:pStyle w:val="ConsPlusNonformat"/>
              <w:jc w:val="center"/>
              <w:rPr>
                <w:rFonts w:ascii="Times New Roman" w:hAnsi="Times New Roman" w:cs="Times New Roman"/>
              </w:rPr>
            </w:pPr>
            <w:r>
              <w:rPr>
                <w:rFonts w:ascii="Times New Roman" w:hAnsi="Times New Roman" w:cs="Times New Roman"/>
              </w:rPr>
              <w:t>требованиям действующего законодательства</w:t>
            </w:r>
          </w:p>
        </w:tc>
      </w:tr>
    </w:tbl>
    <w:p w:rsidR="009E1700" w:rsidRDefault="00AB14DD">
      <w:pPr>
        <w:pStyle w:val="ConsPlusNonformat"/>
        <w:ind w:left="1416" w:firstLine="708"/>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tbl>
      <w:tblPr>
        <w:tblW w:w="9360"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4257"/>
        <w:gridCol w:w="984"/>
        <w:gridCol w:w="4119"/>
      </w:tblGrid>
      <w:tr w:rsidR="009E1700">
        <w:trPr>
          <w:trHeight w:val="869"/>
        </w:trPr>
        <w:tc>
          <w:tcPr>
            <w:tcW w:w="42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E1700" w:rsidRDefault="00AB14DD">
            <w:pPr>
              <w:pStyle w:val="ConsPlusNonformat"/>
              <w:jc w:val="center"/>
              <w:rPr>
                <w:rFonts w:ascii="Times New Roman" w:hAnsi="Times New Roman" w:cs="Times New Roman"/>
              </w:rPr>
            </w:pPr>
            <w:r>
              <w:rPr>
                <w:rFonts w:ascii="Times New Roman" w:hAnsi="Times New Roman" w:cs="Times New Roman"/>
              </w:rPr>
              <w:t xml:space="preserve"> Представленные документы  </w:t>
            </w:r>
          </w:p>
          <w:p w:rsidR="009E1700" w:rsidRDefault="00AB14DD">
            <w:pPr>
              <w:pStyle w:val="ConsPlusNonformat"/>
              <w:jc w:val="center"/>
              <w:rPr>
                <w:rFonts w:ascii="Times New Roman" w:hAnsi="Times New Roman" w:cs="Times New Roman"/>
              </w:rPr>
            </w:pPr>
            <w:r>
              <w:rPr>
                <w:rFonts w:ascii="Times New Roman" w:hAnsi="Times New Roman" w:cs="Times New Roman"/>
              </w:rPr>
              <w:t xml:space="preserve">соответствуют требованиям  </w:t>
            </w:r>
          </w:p>
          <w:p w:rsidR="009E1700" w:rsidRDefault="00AB14DD">
            <w:pPr>
              <w:pStyle w:val="ConsPlusNonformat"/>
              <w:jc w:val="center"/>
              <w:rPr>
                <w:rFonts w:ascii="Times New Roman" w:hAnsi="Times New Roman" w:cs="Times New Roman"/>
              </w:rPr>
            </w:pPr>
            <w:r>
              <w:rPr>
                <w:rFonts w:ascii="Times New Roman" w:hAnsi="Times New Roman" w:cs="Times New Roman"/>
              </w:rPr>
              <w:t>настоящего регламента</w:t>
            </w:r>
          </w:p>
        </w:tc>
        <w:tc>
          <w:tcPr>
            <w:tcW w:w="98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E1700" w:rsidRDefault="009E1700">
            <w:pPr>
              <w:spacing w:before="280" w:beforeAutospacing="0" w:line="240" w:lineRule="exact"/>
            </w:pPr>
          </w:p>
        </w:tc>
        <w:tc>
          <w:tcPr>
            <w:tcW w:w="411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E1700" w:rsidRDefault="00AB14DD">
            <w:pPr>
              <w:spacing w:before="280" w:beforeAutospacing="0" w:line="240" w:lineRule="exact"/>
              <w:jc w:val="center"/>
            </w:pPr>
            <w:r>
              <w:rPr>
                <w:sz w:val="20"/>
                <w:szCs w:val="20"/>
              </w:rPr>
              <w:t>Представленные документы не соответствуют  требованиям регламента</w:t>
            </w:r>
          </w:p>
        </w:tc>
      </w:tr>
    </w:tbl>
    <w:p w:rsidR="009E1700" w:rsidRDefault="00AB14DD">
      <w:pPr>
        <w:pStyle w:val="ConsPlusNonforma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p>
    <w:tbl>
      <w:tblPr>
        <w:tblW w:w="9360"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4257"/>
        <w:gridCol w:w="1045"/>
        <w:gridCol w:w="4058"/>
      </w:tblGrid>
      <w:tr w:rsidR="009E1700">
        <w:trPr>
          <w:trHeight w:val="791"/>
        </w:trPr>
        <w:tc>
          <w:tcPr>
            <w:tcW w:w="4257"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E1700" w:rsidRDefault="00AB14DD">
            <w:pPr>
              <w:pStyle w:val="ConsPlusNonformat"/>
              <w:jc w:val="center"/>
              <w:rPr>
                <w:rFonts w:ascii="Times New Roman" w:hAnsi="Times New Roman" w:cs="Times New Roman"/>
              </w:rPr>
            </w:pPr>
            <w:r>
              <w:rPr>
                <w:rFonts w:ascii="Times New Roman" w:hAnsi="Times New Roman" w:cs="Times New Roman"/>
              </w:rPr>
              <w:t xml:space="preserve">Подготовка и визирование  </w:t>
            </w:r>
          </w:p>
          <w:p w:rsidR="009E1700" w:rsidRDefault="00AB14DD">
            <w:pPr>
              <w:pStyle w:val="ConsPlusNonformat"/>
              <w:jc w:val="center"/>
            </w:pPr>
            <w:r>
              <w:rPr>
                <w:rFonts w:ascii="Times New Roman" w:hAnsi="Times New Roman" w:cs="Times New Roman"/>
              </w:rPr>
              <w:t xml:space="preserve">начальником Отдела проекта постановления  Администрации об утверждение схемы </w:t>
            </w:r>
            <w:r>
              <w:rPr>
                <w:rFonts w:ascii="Times New Roman" w:hAnsi="Times New Roman" w:cs="Times New Roman"/>
              </w:rPr>
              <w:lastRenderedPageBreak/>
              <w:t>расположения земельного участка или земельных участков на кадастровом плане территории</w:t>
            </w:r>
          </w:p>
          <w:p w:rsidR="009E1700" w:rsidRDefault="009E1700">
            <w:pPr>
              <w:pStyle w:val="ConsPlusNonformat"/>
              <w:jc w:val="both"/>
              <w:rPr>
                <w:rFonts w:ascii="Times New Roman" w:hAnsi="Times New Roman" w:cs="Times New Roman"/>
              </w:rPr>
            </w:pPr>
          </w:p>
        </w:tc>
        <w:tc>
          <w:tcPr>
            <w:tcW w:w="1045"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E1700" w:rsidRDefault="009E1700">
            <w:pPr>
              <w:spacing w:before="280" w:beforeAutospacing="0" w:line="240" w:lineRule="exact"/>
            </w:pPr>
          </w:p>
        </w:tc>
        <w:tc>
          <w:tcPr>
            <w:tcW w:w="405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E1700" w:rsidRDefault="00AB14DD">
            <w:pPr>
              <w:pStyle w:val="ConsPlusNonformat"/>
              <w:jc w:val="center"/>
              <w:rPr>
                <w:rFonts w:ascii="Times New Roman" w:hAnsi="Times New Roman" w:cs="Times New Roman"/>
              </w:rPr>
            </w:pPr>
            <w:r>
              <w:rPr>
                <w:rFonts w:ascii="Times New Roman" w:hAnsi="Times New Roman" w:cs="Times New Roman"/>
              </w:rPr>
              <w:t xml:space="preserve">Выдача Заявителю  уведомления об отказе </w:t>
            </w:r>
            <w:proofErr w:type="gramStart"/>
            <w:r>
              <w:rPr>
                <w:rFonts w:ascii="Times New Roman" w:hAnsi="Times New Roman" w:cs="Times New Roman"/>
              </w:rPr>
              <w:t>в</w:t>
            </w:r>
            <w:proofErr w:type="gramEnd"/>
            <w:r>
              <w:rPr>
                <w:rFonts w:ascii="Times New Roman" w:hAnsi="Times New Roman" w:cs="Times New Roman"/>
              </w:rPr>
              <w:t xml:space="preserve">   </w:t>
            </w:r>
          </w:p>
          <w:p w:rsidR="009E1700" w:rsidRDefault="00AB14DD">
            <w:pPr>
              <w:pStyle w:val="ConsPlusNonformat"/>
              <w:jc w:val="center"/>
              <w:rPr>
                <w:rFonts w:ascii="Times New Roman" w:hAnsi="Times New Roman" w:cs="Times New Roman"/>
                <w:color w:val="FF0000"/>
              </w:rPr>
            </w:pPr>
            <w:r>
              <w:rPr>
                <w:rFonts w:ascii="Times New Roman" w:hAnsi="Times New Roman" w:cs="Times New Roman"/>
              </w:rPr>
              <w:t>предоставлении муниципальной услуги</w:t>
            </w:r>
            <w:r>
              <w:rPr>
                <w:rFonts w:ascii="Times New Roman" w:hAnsi="Times New Roman" w:cs="Times New Roman"/>
                <w:color w:val="FF0000"/>
              </w:rPr>
              <w:t xml:space="preserve">   </w:t>
            </w:r>
          </w:p>
        </w:tc>
      </w:tr>
    </w:tbl>
    <w:p w:rsidR="009E1700" w:rsidRDefault="00AB14DD">
      <w:pPr>
        <w:pStyle w:val="ConsPlusNonformat"/>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t>↓</w:t>
      </w:r>
    </w:p>
    <w:tbl>
      <w:tblPr>
        <w:tblW w:w="4276"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4276"/>
      </w:tblGrid>
      <w:tr w:rsidR="009E1700">
        <w:trPr>
          <w:trHeight w:val="1308"/>
        </w:trPr>
        <w:tc>
          <w:tcPr>
            <w:tcW w:w="427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E1700" w:rsidRDefault="00AB14DD">
            <w:pPr>
              <w:pStyle w:val="ConsPlusNonformat"/>
              <w:jc w:val="center"/>
            </w:pPr>
            <w:r>
              <w:rPr>
                <w:rFonts w:ascii="Times New Roman" w:hAnsi="Times New Roman" w:cs="Times New Roman"/>
              </w:rPr>
              <w:t>Передача проекта постановления в организационно -протокольный отдел Администрации для проверки, визирования, подписания главой Грачевского района</w:t>
            </w:r>
          </w:p>
        </w:tc>
      </w:tr>
    </w:tbl>
    <w:p w:rsidR="009E1700" w:rsidRDefault="00AB14DD">
      <w:pPr>
        <w:pStyle w:val="ConsPlusNonformat"/>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tbl>
      <w:tblPr>
        <w:tblW w:w="4266"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4266"/>
      </w:tblGrid>
      <w:tr w:rsidR="009E1700">
        <w:trPr>
          <w:trHeight w:val="636"/>
        </w:trPr>
        <w:tc>
          <w:tcPr>
            <w:tcW w:w="4266"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E1700" w:rsidRDefault="00AB14DD">
            <w:pPr>
              <w:pStyle w:val="ConsPlusNonformat"/>
              <w:jc w:val="both"/>
              <w:rPr>
                <w:rFonts w:ascii="Times New Roman" w:hAnsi="Times New Roman" w:cs="Times New Roman"/>
              </w:rPr>
            </w:pPr>
            <w:r>
              <w:rPr>
                <w:rFonts w:ascii="Times New Roman" w:hAnsi="Times New Roman" w:cs="Times New Roman"/>
              </w:rPr>
              <w:t xml:space="preserve">  Выдача заявителю        постановления об утверждение схемы расположения земельного участка или земельных участков на кадастровом плане территории </w:t>
            </w:r>
          </w:p>
        </w:tc>
      </w:tr>
    </w:tbl>
    <w:p w:rsidR="009E1700" w:rsidRDefault="00AB14DD">
      <w:pPr>
        <w:pStyle w:val="ConsPlusNonformat"/>
        <w:jc w:val="both"/>
        <w:rPr>
          <w:rFonts w:ascii="Times New Roman" w:hAnsi="Times New Roman" w:cs="Times New Roman"/>
        </w:rPr>
      </w:pPr>
      <w:r>
        <w:rPr>
          <w:rFonts w:ascii="Times New Roman" w:hAnsi="Times New Roman" w:cs="Times New Roman"/>
        </w:rPr>
        <w:t xml:space="preserve">        </w:t>
      </w:r>
    </w:p>
    <w:p w:rsidR="009E1700" w:rsidRDefault="009E1700">
      <w:pPr>
        <w:pStyle w:val="ConsPlusNormal"/>
        <w:jc w:val="both"/>
        <w:rPr>
          <w:rFonts w:ascii="Times New Roman" w:hAnsi="Times New Roman" w:cs="Times New Roman"/>
        </w:rPr>
      </w:pPr>
    </w:p>
    <w:p w:rsidR="009E1700" w:rsidRDefault="009E1700">
      <w:pPr>
        <w:pStyle w:val="ConsPlusNormal"/>
        <w:jc w:val="both"/>
        <w:rPr>
          <w:rFonts w:ascii="Times New Roman" w:hAnsi="Times New Roman" w:cs="Times New Roman"/>
        </w:rPr>
      </w:pPr>
    </w:p>
    <w:p w:rsidR="009E1700" w:rsidRDefault="009E1700">
      <w:pPr>
        <w:pStyle w:val="ConsPlusNormal"/>
        <w:jc w:val="both"/>
        <w:rPr>
          <w:rFonts w:ascii="Times New Roman" w:hAnsi="Times New Roman" w:cs="Times New Roman"/>
        </w:rPr>
      </w:pPr>
    </w:p>
    <w:p w:rsidR="009E1700" w:rsidRDefault="009E1700">
      <w:pPr>
        <w:pStyle w:val="ConsPlusNormal"/>
        <w:jc w:val="right"/>
        <w:outlineLvl w:val="1"/>
        <w:rPr>
          <w:rFonts w:ascii="Times New Roman" w:hAnsi="Times New Roman" w:cs="Times New Roman"/>
        </w:rPr>
      </w:pPr>
    </w:p>
    <w:p w:rsidR="009E1700" w:rsidRDefault="009E1700">
      <w:pPr>
        <w:pStyle w:val="ConsPlusNormal"/>
        <w:jc w:val="right"/>
        <w:rPr>
          <w:rFonts w:ascii="Times New Roman" w:hAnsi="Times New Roman" w:cs="Times New Roman"/>
          <w:sz w:val="24"/>
          <w:szCs w:val="24"/>
        </w:rPr>
      </w:pPr>
    </w:p>
    <w:p w:rsidR="009E1700" w:rsidRDefault="009E1700">
      <w:pPr>
        <w:pStyle w:val="ConsPlusNormal"/>
        <w:jc w:val="right"/>
        <w:rPr>
          <w:rFonts w:ascii="Times New Roman" w:hAnsi="Times New Roman" w:cs="Times New Roman"/>
          <w:sz w:val="24"/>
          <w:szCs w:val="24"/>
        </w:rPr>
      </w:pPr>
    </w:p>
    <w:p w:rsidR="009E1700" w:rsidRDefault="009E1700">
      <w:pPr>
        <w:pStyle w:val="ConsPlusNormal"/>
        <w:ind w:left="5103"/>
        <w:rPr>
          <w:rFonts w:ascii="Times New Roman" w:hAnsi="Times New Roman" w:cs="Times New Roman"/>
          <w:sz w:val="24"/>
          <w:szCs w:val="24"/>
        </w:rPr>
      </w:pPr>
    </w:p>
    <w:p w:rsidR="009E1700" w:rsidRDefault="009E1700">
      <w:pPr>
        <w:pStyle w:val="ConsPlusNormal"/>
        <w:ind w:left="5103"/>
        <w:rPr>
          <w:rFonts w:ascii="Times New Roman" w:hAnsi="Times New Roman" w:cs="Times New Roman"/>
          <w:sz w:val="24"/>
          <w:szCs w:val="24"/>
        </w:rPr>
      </w:pPr>
    </w:p>
    <w:p w:rsidR="009E1700" w:rsidRDefault="009E1700">
      <w:pPr>
        <w:pStyle w:val="ConsPlusNormal"/>
        <w:ind w:left="5103"/>
        <w:rPr>
          <w:rFonts w:ascii="Times New Roman" w:hAnsi="Times New Roman" w:cs="Times New Roman"/>
          <w:sz w:val="24"/>
          <w:szCs w:val="24"/>
        </w:rPr>
      </w:pPr>
    </w:p>
    <w:p w:rsidR="009E1700" w:rsidRDefault="009E1700">
      <w:pPr>
        <w:pStyle w:val="ConsPlusNormal"/>
        <w:ind w:left="5103"/>
        <w:rPr>
          <w:rFonts w:ascii="Times New Roman" w:hAnsi="Times New Roman" w:cs="Times New Roman"/>
          <w:sz w:val="24"/>
          <w:szCs w:val="24"/>
        </w:rPr>
      </w:pPr>
    </w:p>
    <w:p w:rsidR="009E1700" w:rsidRDefault="009E1700">
      <w:pPr>
        <w:pStyle w:val="ConsPlusNormal"/>
        <w:ind w:left="5103"/>
        <w:rPr>
          <w:rFonts w:ascii="Times New Roman" w:hAnsi="Times New Roman" w:cs="Times New Roman"/>
          <w:sz w:val="24"/>
          <w:szCs w:val="24"/>
        </w:rPr>
      </w:pPr>
    </w:p>
    <w:p w:rsidR="009E1700" w:rsidRDefault="009E1700">
      <w:pPr>
        <w:pStyle w:val="ConsPlusNormal"/>
        <w:ind w:left="5103"/>
        <w:rPr>
          <w:rFonts w:ascii="Times New Roman" w:hAnsi="Times New Roman" w:cs="Times New Roman"/>
          <w:sz w:val="24"/>
          <w:szCs w:val="24"/>
        </w:rPr>
      </w:pPr>
    </w:p>
    <w:p w:rsidR="009E1700" w:rsidRDefault="009E1700">
      <w:pPr>
        <w:pStyle w:val="ConsPlusNormal"/>
        <w:ind w:left="5103"/>
        <w:rPr>
          <w:rFonts w:ascii="Times New Roman" w:hAnsi="Times New Roman" w:cs="Times New Roman"/>
          <w:sz w:val="24"/>
          <w:szCs w:val="24"/>
        </w:rPr>
      </w:pPr>
    </w:p>
    <w:p w:rsidR="009E1700" w:rsidRDefault="009E1700">
      <w:pPr>
        <w:pStyle w:val="ConsPlusNormal"/>
        <w:ind w:left="5103"/>
        <w:rPr>
          <w:rFonts w:ascii="Times New Roman" w:hAnsi="Times New Roman" w:cs="Times New Roman"/>
          <w:sz w:val="24"/>
          <w:szCs w:val="24"/>
        </w:rPr>
      </w:pPr>
    </w:p>
    <w:p w:rsidR="009E1700" w:rsidRDefault="009E1700">
      <w:pPr>
        <w:pStyle w:val="ConsPlusNormal"/>
        <w:ind w:left="5103"/>
        <w:rPr>
          <w:rFonts w:ascii="Times New Roman" w:hAnsi="Times New Roman" w:cs="Times New Roman"/>
          <w:sz w:val="24"/>
          <w:szCs w:val="24"/>
        </w:rPr>
      </w:pPr>
    </w:p>
    <w:p w:rsidR="009E1700" w:rsidRDefault="009E1700">
      <w:pPr>
        <w:pStyle w:val="ConsPlusNormal"/>
        <w:ind w:left="5103"/>
        <w:rPr>
          <w:rFonts w:ascii="Times New Roman" w:hAnsi="Times New Roman" w:cs="Times New Roman"/>
          <w:sz w:val="24"/>
          <w:szCs w:val="24"/>
        </w:rPr>
      </w:pPr>
    </w:p>
    <w:p w:rsidR="009E1700" w:rsidRDefault="009E1700">
      <w:pPr>
        <w:pStyle w:val="ConsPlusNormal"/>
        <w:ind w:left="5103"/>
        <w:rPr>
          <w:rFonts w:ascii="Times New Roman" w:hAnsi="Times New Roman" w:cs="Times New Roman"/>
          <w:sz w:val="24"/>
          <w:szCs w:val="24"/>
        </w:rPr>
      </w:pPr>
    </w:p>
    <w:p w:rsidR="009E1700" w:rsidRDefault="009E1700">
      <w:pPr>
        <w:pStyle w:val="ConsPlusNormal"/>
        <w:ind w:left="5103"/>
        <w:rPr>
          <w:rFonts w:ascii="Times New Roman" w:hAnsi="Times New Roman" w:cs="Times New Roman"/>
          <w:sz w:val="24"/>
          <w:szCs w:val="24"/>
        </w:rPr>
      </w:pPr>
    </w:p>
    <w:p w:rsidR="009E1700" w:rsidRDefault="009E1700">
      <w:pPr>
        <w:pStyle w:val="ConsPlusNormal"/>
        <w:ind w:left="5103"/>
        <w:rPr>
          <w:rFonts w:ascii="Times New Roman" w:hAnsi="Times New Roman" w:cs="Times New Roman"/>
          <w:sz w:val="24"/>
          <w:szCs w:val="24"/>
        </w:rPr>
      </w:pPr>
    </w:p>
    <w:p w:rsidR="009E1700" w:rsidRDefault="009E1700">
      <w:pPr>
        <w:pStyle w:val="ConsPlusNormal"/>
        <w:ind w:left="5103"/>
        <w:rPr>
          <w:rFonts w:ascii="Times New Roman" w:hAnsi="Times New Roman" w:cs="Times New Roman"/>
          <w:sz w:val="24"/>
          <w:szCs w:val="24"/>
        </w:rPr>
      </w:pPr>
    </w:p>
    <w:p w:rsidR="009E1700" w:rsidRDefault="009E1700">
      <w:pPr>
        <w:pStyle w:val="ConsPlusNormal"/>
        <w:ind w:left="5103"/>
        <w:rPr>
          <w:rFonts w:ascii="Times New Roman" w:hAnsi="Times New Roman" w:cs="Times New Roman"/>
          <w:sz w:val="24"/>
          <w:szCs w:val="24"/>
        </w:rPr>
      </w:pPr>
    </w:p>
    <w:p w:rsidR="009E1700" w:rsidRDefault="009E1700">
      <w:pPr>
        <w:pStyle w:val="ConsPlusNormal"/>
        <w:ind w:left="5103"/>
        <w:rPr>
          <w:rFonts w:ascii="Times New Roman" w:hAnsi="Times New Roman" w:cs="Times New Roman"/>
          <w:sz w:val="24"/>
          <w:szCs w:val="24"/>
        </w:rPr>
      </w:pPr>
    </w:p>
    <w:p w:rsidR="009E1700" w:rsidRDefault="009E1700">
      <w:pPr>
        <w:pStyle w:val="ConsPlusNormal"/>
        <w:ind w:left="5103"/>
        <w:rPr>
          <w:rFonts w:ascii="Times New Roman" w:hAnsi="Times New Roman" w:cs="Times New Roman"/>
          <w:sz w:val="24"/>
          <w:szCs w:val="24"/>
        </w:rPr>
      </w:pPr>
    </w:p>
    <w:p w:rsidR="009E1700" w:rsidRDefault="009E1700">
      <w:pPr>
        <w:pStyle w:val="ConsPlusNormal"/>
        <w:ind w:left="5103"/>
        <w:rPr>
          <w:rFonts w:ascii="Times New Roman" w:hAnsi="Times New Roman" w:cs="Times New Roman"/>
          <w:sz w:val="24"/>
          <w:szCs w:val="24"/>
        </w:rPr>
      </w:pPr>
    </w:p>
    <w:p w:rsidR="009E1700" w:rsidRDefault="009E1700">
      <w:pPr>
        <w:pStyle w:val="ConsPlusNormal"/>
        <w:ind w:left="5103"/>
        <w:rPr>
          <w:rFonts w:ascii="Times New Roman" w:hAnsi="Times New Roman" w:cs="Times New Roman"/>
          <w:sz w:val="24"/>
          <w:szCs w:val="24"/>
        </w:rPr>
      </w:pPr>
    </w:p>
    <w:p w:rsidR="009E1700" w:rsidRDefault="009E1700">
      <w:pPr>
        <w:pStyle w:val="ConsPlusNormal"/>
        <w:ind w:left="5103"/>
        <w:rPr>
          <w:rFonts w:ascii="Times New Roman" w:hAnsi="Times New Roman" w:cs="Times New Roman"/>
          <w:sz w:val="24"/>
          <w:szCs w:val="24"/>
        </w:rPr>
      </w:pPr>
    </w:p>
    <w:p w:rsidR="009E1700" w:rsidRDefault="009E1700">
      <w:pPr>
        <w:pStyle w:val="ConsPlusNormal"/>
        <w:ind w:left="5103"/>
        <w:rPr>
          <w:rFonts w:ascii="Times New Roman" w:hAnsi="Times New Roman" w:cs="Times New Roman"/>
          <w:sz w:val="24"/>
          <w:szCs w:val="24"/>
        </w:rPr>
      </w:pPr>
    </w:p>
    <w:p w:rsidR="009E1700" w:rsidRDefault="009E1700">
      <w:pPr>
        <w:pStyle w:val="ConsPlusNormal"/>
        <w:ind w:left="5103"/>
        <w:rPr>
          <w:rFonts w:ascii="Times New Roman" w:hAnsi="Times New Roman" w:cs="Times New Roman"/>
          <w:sz w:val="24"/>
          <w:szCs w:val="24"/>
        </w:rPr>
      </w:pPr>
    </w:p>
    <w:p w:rsidR="009E1700" w:rsidRDefault="009E1700">
      <w:pPr>
        <w:pStyle w:val="ConsPlusNormal"/>
        <w:ind w:left="5103"/>
        <w:rPr>
          <w:rFonts w:ascii="Times New Roman" w:hAnsi="Times New Roman" w:cs="Times New Roman"/>
          <w:sz w:val="24"/>
          <w:szCs w:val="24"/>
        </w:rPr>
      </w:pPr>
    </w:p>
    <w:p w:rsidR="009E1700" w:rsidRDefault="009E1700">
      <w:pPr>
        <w:pStyle w:val="ConsPlusNormal"/>
        <w:ind w:left="5103"/>
        <w:rPr>
          <w:rFonts w:ascii="Times New Roman" w:hAnsi="Times New Roman" w:cs="Times New Roman"/>
          <w:sz w:val="24"/>
          <w:szCs w:val="24"/>
        </w:rPr>
      </w:pPr>
    </w:p>
    <w:p w:rsidR="009E1700" w:rsidRDefault="009E1700">
      <w:pPr>
        <w:pStyle w:val="ConsPlusNormal"/>
        <w:ind w:left="5103"/>
        <w:rPr>
          <w:rFonts w:ascii="Times New Roman" w:hAnsi="Times New Roman" w:cs="Times New Roman"/>
          <w:sz w:val="24"/>
          <w:szCs w:val="24"/>
        </w:rPr>
      </w:pPr>
    </w:p>
    <w:p w:rsidR="009E1700" w:rsidRDefault="009E1700">
      <w:pPr>
        <w:pStyle w:val="ConsPlusNormal"/>
        <w:ind w:left="5103"/>
        <w:rPr>
          <w:rFonts w:ascii="Times New Roman" w:hAnsi="Times New Roman" w:cs="Times New Roman"/>
          <w:sz w:val="24"/>
          <w:szCs w:val="24"/>
        </w:rPr>
      </w:pPr>
    </w:p>
    <w:p w:rsidR="009E1700" w:rsidRDefault="009E1700">
      <w:pPr>
        <w:pStyle w:val="ConsPlusNormal"/>
        <w:ind w:left="5103"/>
        <w:rPr>
          <w:rFonts w:ascii="Times New Roman" w:hAnsi="Times New Roman" w:cs="Times New Roman"/>
          <w:sz w:val="24"/>
          <w:szCs w:val="24"/>
        </w:rPr>
      </w:pPr>
    </w:p>
    <w:p w:rsidR="009E1700" w:rsidRDefault="009E1700">
      <w:pPr>
        <w:pStyle w:val="ConsPlusNormal"/>
        <w:ind w:left="5103"/>
        <w:rPr>
          <w:rFonts w:ascii="Times New Roman" w:hAnsi="Times New Roman" w:cs="Times New Roman"/>
          <w:sz w:val="24"/>
          <w:szCs w:val="24"/>
        </w:rPr>
      </w:pPr>
    </w:p>
    <w:p w:rsidR="009E1700" w:rsidRDefault="009E1700">
      <w:pPr>
        <w:pStyle w:val="ConsPlusNormal"/>
        <w:ind w:left="5103"/>
        <w:rPr>
          <w:rFonts w:ascii="Times New Roman" w:hAnsi="Times New Roman" w:cs="Times New Roman"/>
          <w:sz w:val="24"/>
          <w:szCs w:val="24"/>
        </w:rPr>
      </w:pPr>
    </w:p>
    <w:p w:rsidR="009E1700" w:rsidRDefault="009E1700">
      <w:pPr>
        <w:pStyle w:val="ConsPlusNormal"/>
        <w:ind w:left="5103"/>
        <w:rPr>
          <w:rFonts w:ascii="Times New Roman" w:hAnsi="Times New Roman" w:cs="Times New Roman"/>
          <w:sz w:val="24"/>
          <w:szCs w:val="24"/>
        </w:rPr>
      </w:pPr>
    </w:p>
    <w:p w:rsidR="009E1700" w:rsidRDefault="009E1700">
      <w:pPr>
        <w:pStyle w:val="ConsPlusNormal"/>
        <w:ind w:left="5103"/>
        <w:rPr>
          <w:rFonts w:ascii="Times New Roman" w:hAnsi="Times New Roman" w:cs="Times New Roman"/>
          <w:sz w:val="24"/>
          <w:szCs w:val="24"/>
        </w:rPr>
      </w:pPr>
    </w:p>
    <w:p w:rsidR="009E1700" w:rsidRDefault="00AB14DD">
      <w:pPr>
        <w:pStyle w:val="a7"/>
        <w:spacing w:before="0" w:after="0" w:line="240" w:lineRule="auto"/>
        <w:ind w:left="5386"/>
        <w:jc w:val="both"/>
      </w:pPr>
      <w:r>
        <w:rPr>
          <w:sz w:val="24"/>
          <w:szCs w:val="24"/>
        </w:rPr>
        <w:t xml:space="preserve">В Отдел имущественных и земельных отношений администрации Грачёвского муниципального района Ставропольского края                                     </w:t>
      </w:r>
    </w:p>
    <w:p w:rsidR="009E1700" w:rsidRDefault="00AB14DD">
      <w:pPr>
        <w:pStyle w:val="a7"/>
        <w:spacing w:before="0" w:after="0" w:line="240" w:lineRule="auto"/>
        <w:ind w:left="5386"/>
        <w:jc w:val="both"/>
      </w:pPr>
      <w:r>
        <w:rPr>
          <w:sz w:val="24"/>
          <w:szCs w:val="24"/>
        </w:rPr>
        <w:t xml:space="preserve"> </w:t>
      </w:r>
    </w:p>
    <w:p w:rsidR="009E1700" w:rsidRDefault="009E1700">
      <w:pPr>
        <w:pStyle w:val="a7"/>
        <w:spacing w:before="0" w:after="0" w:line="240" w:lineRule="auto"/>
        <w:ind w:left="5386"/>
        <w:jc w:val="both"/>
        <w:rPr>
          <w:rStyle w:val="CharStyle10"/>
        </w:rPr>
      </w:pPr>
    </w:p>
    <w:p w:rsidR="009E1700" w:rsidRDefault="00AB14DD">
      <w:pPr>
        <w:pStyle w:val="a7"/>
        <w:spacing w:before="0" w:after="0" w:line="240" w:lineRule="auto"/>
        <w:jc w:val="center"/>
      </w:pPr>
      <w:r>
        <w:rPr>
          <w:rStyle w:val="CharStyle10"/>
        </w:rPr>
        <w:t>ЗАЯВЛЕНИЕ</w:t>
      </w:r>
    </w:p>
    <w:p w:rsidR="009E1700" w:rsidRDefault="00AB14DD">
      <w:pPr>
        <w:pStyle w:val="a7"/>
        <w:spacing w:before="0" w:after="0" w:line="240" w:lineRule="auto"/>
        <w:jc w:val="center"/>
      </w:pPr>
      <w:r>
        <w:rPr>
          <w:rStyle w:val="CharStyle10"/>
        </w:rPr>
        <w:t>об утверждении схемы расположения земельного участка или земельных участков на</w:t>
      </w:r>
      <w:r>
        <w:rPr>
          <w:rStyle w:val="CharStyle10"/>
        </w:rPr>
        <w:br/>
        <w:t>кадастровом плане территории при образовании земельных участков</w:t>
      </w:r>
    </w:p>
    <w:p w:rsidR="009E1700" w:rsidRDefault="009E1700">
      <w:pPr>
        <w:pStyle w:val="ConsPlusNonformat"/>
        <w:jc w:val="both"/>
        <w:rPr>
          <w:rFonts w:ascii="Times New Roman" w:hAnsi="Times New Roman" w:cs="Times New Roman"/>
          <w:color w:val="FF0000"/>
        </w:rPr>
      </w:pPr>
    </w:p>
    <w:p w:rsidR="009E1700" w:rsidRDefault="00AB14DD">
      <w:pPr>
        <w:pStyle w:val="ConsPlusNonformat"/>
        <w:jc w:val="both"/>
        <w:rPr>
          <w:rFonts w:ascii="Times New Roman" w:hAnsi="Times New Roman" w:cs="Times New Roman"/>
        </w:rPr>
      </w:pPr>
      <w:r>
        <w:rPr>
          <w:rFonts w:ascii="Times New Roman" w:hAnsi="Times New Roman" w:cs="Times New Roman"/>
        </w:rPr>
        <w:tab/>
        <w:t>Я, ___________________________________________________________</w:t>
      </w:r>
    </w:p>
    <w:p w:rsidR="009E1700" w:rsidRDefault="00AB14DD">
      <w:pPr>
        <w:pStyle w:val="a7"/>
        <w:spacing w:before="0" w:after="0"/>
        <w:jc w:val="center"/>
      </w:pPr>
      <w:r>
        <w:rPr>
          <w:rStyle w:val="CharStyle12"/>
          <w:b w:val="0"/>
          <w:bCs w:val="0"/>
          <w:sz w:val="20"/>
          <w:szCs w:val="20"/>
        </w:rPr>
        <w:t>(фамилия, имя, отчество заявителя)</w:t>
      </w:r>
    </w:p>
    <w:p w:rsidR="009E1700" w:rsidRDefault="009E1700">
      <w:pPr>
        <w:pStyle w:val="2"/>
        <w:tabs>
          <w:tab w:val="left" w:pos="2405"/>
          <w:tab w:val="left" w:pos="4454"/>
          <w:tab w:val="left" w:pos="6048"/>
          <w:tab w:val="left" w:pos="8496"/>
        </w:tabs>
        <w:spacing w:after="0" w:line="278" w:lineRule="exact"/>
        <w:ind w:right="160"/>
        <w:jc w:val="both"/>
        <w:rPr>
          <w:rStyle w:val="CharStyle10"/>
        </w:rPr>
      </w:pPr>
    </w:p>
    <w:p w:rsidR="009E1700" w:rsidRDefault="00AB14DD">
      <w:pPr>
        <w:pStyle w:val="a7"/>
        <w:spacing w:before="0" w:after="0" w:line="240" w:lineRule="auto"/>
        <w:jc w:val="both"/>
      </w:pPr>
      <w:r>
        <w:rPr>
          <w:rStyle w:val="CharStyle10"/>
        </w:rPr>
        <w:t>в соответствии с Земельным кодексом Российской Федерации прошу утвердить схему расположения земельного участка или земельных участков на кадастровом плане территории, который (</w:t>
      </w:r>
      <w:proofErr w:type="spellStart"/>
      <w:r>
        <w:rPr>
          <w:rStyle w:val="CharStyle10"/>
        </w:rPr>
        <w:t>ые</w:t>
      </w:r>
      <w:proofErr w:type="spellEnd"/>
      <w:r>
        <w:rPr>
          <w:rStyle w:val="CharStyle10"/>
        </w:rPr>
        <w:t xml:space="preserve">) планируется образовать </w:t>
      </w:r>
      <w:r>
        <w:rPr>
          <w:rStyle w:val="CharStyle10"/>
          <w:lang w:val="ru-RU"/>
        </w:rPr>
        <w:t>при ______________________________</w:t>
      </w:r>
    </w:p>
    <w:p w:rsidR="009E1700" w:rsidRDefault="00AB14DD">
      <w:pPr>
        <w:pStyle w:val="5"/>
        <w:spacing w:line="240" w:lineRule="auto"/>
      </w:pPr>
      <w:r>
        <w:rPr>
          <w:rStyle w:val="CharStyle6"/>
          <w:lang w:val="ru-RU"/>
        </w:rPr>
        <w:t>(</w:t>
      </w:r>
      <w:r>
        <w:rPr>
          <w:rStyle w:val="CharStyle6"/>
        </w:rPr>
        <w:t>разделе, объединении, перераспределении или выдел</w:t>
      </w:r>
      <w:r>
        <w:rPr>
          <w:rStyle w:val="CharStyle6"/>
          <w:lang w:val="ru-RU"/>
        </w:rPr>
        <w:t>е)</w:t>
      </w:r>
    </w:p>
    <w:p w:rsidR="009E1700" w:rsidRDefault="00AB14DD">
      <w:pPr>
        <w:pStyle w:val="a7"/>
        <w:spacing w:before="0" w:after="0" w:line="240" w:lineRule="auto"/>
        <w:jc w:val="both"/>
      </w:pPr>
      <w:r>
        <w:rPr>
          <w:rStyle w:val="CharStyle10"/>
          <w:lang w:val="ru-RU"/>
        </w:rPr>
        <w:t>_____________________________________________________________________________</w:t>
      </w:r>
    </w:p>
    <w:p w:rsidR="009E1700" w:rsidRDefault="009E1700">
      <w:pPr>
        <w:pStyle w:val="2"/>
        <w:tabs>
          <w:tab w:val="left" w:leader="underscore" w:pos="6173"/>
          <w:tab w:val="left" w:leader="underscore" w:pos="9139"/>
        </w:tabs>
        <w:spacing w:after="0" w:line="269" w:lineRule="exact"/>
        <w:jc w:val="both"/>
        <w:rPr>
          <w:rStyle w:val="CharStyle8"/>
        </w:rPr>
      </w:pPr>
    </w:p>
    <w:p w:rsidR="009E1700" w:rsidRDefault="00AB14DD">
      <w:pPr>
        <w:pStyle w:val="2"/>
        <w:tabs>
          <w:tab w:val="left" w:leader="underscore" w:pos="6173"/>
          <w:tab w:val="left" w:leader="underscore" w:pos="9139"/>
        </w:tabs>
        <w:spacing w:after="0" w:line="269" w:lineRule="exact"/>
        <w:jc w:val="both"/>
      </w:pPr>
      <w:r>
        <w:rPr>
          <w:rStyle w:val="CharStyle8"/>
        </w:rPr>
        <w:t>из земельного (</w:t>
      </w:r>
      <w:proofErr w:type="spellStart"/>
      <w:r>
        <w:rPr>
          <w:rStyle w:val="CharStyle8"/>
        </w:rPr>
        <w:t>ых</w:t>
      </w:r>
      <w:proofErr w:type="spellEnd"/>
      <w:r>
        <w:rPr>
          <w:rStyle w:val="CharStyle8"/>
        </w:rPr>
        <w:t>) участка (</w:t>
      </w:r>
      <w:proofErr w:type="spellStart"/>
      <w:r>
        <w:rPr>
          <w:rStyle w:val="CharStyle8"/>
        </w:rPr>
        <w:t>ов</w:t>
      </w:r>
      <w:proofErr w:type="spellEnd"/>
      <w:r>
        <w:rPr>
          <w:rStyle w:val="CharStyle8"/>
        </w:rPr>
        <w:t xml:space="preserve">) / земель </w:t>
      </w:r>
      <w:r>
        <w:rPr>
          <w:rStyle w:val="CharStyle9"/>
        </w:rPr>
        <w:t>26:07:</w:t>
      </w:r>
      <w:r>
        <w:rPr>
          <w:rStyle w:val="CharStyle8"/>
        </w:rPr>
        <w:t>_____________________________________</w:t>
      </w:r>
    </w:p>
    <w:p w:rsidR="009E1700" w:rsidRDefault="00AB14DD">
      <w:pPr>
        <w:pStyle w:val="2"/>
        <w:tabs>
          <w:tab w:val="left" w:leader="underscore" w:pos="3528"/>
          <w:tab w:val="left" w:leader="underscore" w:pos="4431"/>
          <w:tab w:val="left" w:leader="underscore" w:pos="9139"/>
        </w:tabs>
        <w:spacing w:after="0" w:line="269" w:lineRule="exact"/>
        <w:jc w:val="both"/>
      </w:pPr>
      <w:r>
        <w:rPr>
          <w:rStyle w:val="CharStyle8"/>
        </w:rPr>
        <w:t>в целях</w:t>
      </w:r>
      <w:r>
        <w:rPr>
          <w:rStyle w:val="CharStyle8"/>
        </w:rPr>
        <w:tab/>
      </w:r>
      <w:r>
        <w:rPr>
          <w:rStyle w:val="CharStyle8"/>
        </w:rPr>
        <w:tab/>
      </w:r>
      <w:r>
        <w:rPr>
          <w:rStyle w:val="CharStyle8"/>
        </w:rPr>
        <w:tab/>
        <w:t>_</w:t>
      </w:r>
    </w:p>
    <w:p w:rsidR="009E1700" w:rsidRDefault="009E1700">
      <w:pPr>
        <w:pStyle w:val="ConsPlusNormal"/>
        <w:jc w:val="both"/>
        <w:rPr>
          <w:rFonts w:ascii="Times New Roman" w:hAnsi="Times New Roman" w:cs="Times New Roman"/>
        </w:rPr>
      </w:pPr>
    </w:p>
    <w:p w:rsidR="009E1700" w:rsidRDefault="00AB14DD">
      <w:pPr>
        <w:pStyle w:val="ae"/>
        <w:spacing w:line="240" w:lineRule="exact"/>
      </w:pPr>
      <w:r>
        <w:rPr>
          <w:rStyle w:val="CharStyle15"/>
        </w:rPr>
        <w:t>1.1. Сведения о заявителе:</w:t>
      </w:r>
    </w:p>
    <w:tbl>
      <w:tblPr>
        <w:tblW w:w="9360" w:type="dxa"/>
        <w:tblInd w:w="8" w:type="dxa"/>
        <w:tblBorders>
          <w:top w:val="single" w:sz="2" w:space="0" w:color="000000"/>
          <w:left w:val="single" w:sz="2" w:space="0" w:color="000000"/>
        </w:tblBorders>
        <w:tblCellMar>
          <w:left w:w="-1" w:type="dxa"/>
          <w:right w:w="0" w:type="dxa"/>
        </w:tblCellMar>
        <w:tblLook w:val="04A0" w:firstRow="1" w:lastRow="0" w:firstColumn="1" w:lastColumn="0" w:noHBand="0" w:noVBand="1"/>
      </w:tblPr>
      <w:tblGrid>
        <w:gridCol w:w="3180"/>
        <w:gridCol w:w="3228"/>
        <w:gridCol w:w="2952"/>
      </w:tblGrid>
      <w:tr w:rsidR="009E1700">
        <w:trPr>
          <w:trHeight w:hRule="exact" w:val="1416"/>
        </w:trPr>
        <w:tc>
          <w:tcPr>
            <w:tcW w:w="3180" w:type="dxa"/>
            <w:tcBorders>
              <w:top w:val="single" w:sz="2" w:space="0" w:color="000000"/>
              <w:left w:val="single" w:sz="2" w:space="0" w:color="000000"/>
            </w:tcBorders>
            <w:shd w:val="clear" w:color="auto" w:fill="FFFFFF"/>
            <w:tcMar>
              <w:left w:w="-1" w:type="dxa"/>
            </w:tcMar>
          </w:tcPr>
          <w:p w:rsidR="009E1700" w:rsidRDefault="00AB14DD">
            <w:pPr>
              <w:pStyle w:val="a7"/>
              <w:spacing w:before="0" w:after="0" w:line="240" w:lineRule="auto"/>
              <w:jc w:val="center"/>
            </w:pPr>
            <w:r>
              <w:rPr>
                <w:rStyle w:val="CharStyle16"/>
              </w:rPr>
              <w:t>Документ, удостоверяющий личность заявителя (наименование документа, серия, номер, дата выдачи, орган, выдавший документ)</w:t>
            </w:r>
          </w:p>
        </w:tc>
        <w:tc>
          <w:tcPr>
            <w:tcW w:w="3228" w:type="dxa"/>
            <w:tcBorders>
              <w:top w:val="single" w:sz="2" w:space="0" w:color="000000"/>
              <w:left w:val="single" w:sz="2" w:space="0" w:color="000000"/>
            </w:tcBorders>
            <w:shd w:val="clear" w:color="auto" w:fill="FFFFFF"/>
            <w:tcMar>
              <w:left w:w="-1" w:type="dxa"/>
            </w:tcMar>
            <w:vAlign w:val="center"/>
          </w:tcPr>
          <w:p w:rsidR="009E1700" w:rsidRDefault="00AB14DD">
            <w:pPr>
              <w:pStyle w:val="a7"/>
              <w:spacing w:before="0" w:after="0" w:line="240" w:lineRule="auto"/>
              <w:jc w:val="center"/>
            </w:pPr>
            <w:r>
              <w:rPr>
                <w:rStyle w:val="CharStyle16"/>
              </w:rPr>
              <w:t>Адрес регистрации, почтовый адрес заявителя</w:t>
            </w:r>
          </w:p>
        </w:tc>
        <w:tc>
          <w:tcPr>
            <w:tcW w:w="2952" w:type="dxa"/>
            <w:tcBorders>
              <w:top w:val="single" w:sz="2" w:space="0" w:color="000000"/>
              <w:left w:val="single" w:sz="2" w:space="0" w:color="000000"/>
              <w:right w:val="single" w:sz="2" w:space="0" w:color="000000"/>
            </w:tcBorders>
            <w:shd w:val="clear" w:color="auto" w:fill="FFFFFF"/>
            <w:tcMar>
              <w:left w:w="-1" w:type="dxa"/>
            </w:tcMar>
            <w:vAlign w:val="center"/>
          </w:tcPr>
          <w:p w:rsidR="009E1700" w:rsidRDefault="00AB14DD">
            <w:pPr>
              <w:pStyle w:val="a7"/>
              <w:spacing w:before="0" w:after="0" w:line="240" w:lineRule="auto"/>
              <w:jc w:val="center"/>
            </w:pPr>
            <w:r>
              <w:rPr>
                <w:rStyle w:val="CharStyle16"/>
              </w:rPr>
              <w:t>Контактная информация (телефон, адрес электронной почты)</w:t>
            </w:r>
          </w:p>
        </w:tc>
      </w:tr>
      <w:tr w:rsidR="009E1700">
        <w:trPr>
          <w:trHeight w:hRule="exact" w:val="288"/>
        </w:trPr>
        <w:tc>
          <w:tcPr>
            <w:tcW w:w="3180" w:type="dxa"/>
            <w:tcBorders>
              <w:top w:val="single" w:sz="2" w:space="0" w:color="000000"/>
              <w:left w:val="single" w:sz="2" w:space="0" w:color="000000"/>
            </w:tcBorders>
            <w:shd w:val="clear" w:color="auto" w:fill="FFFFFF"/>
            <w:tcMar>
              <w:left w:w="-1" w:type="dxa"/>
            </w:tcMar>
          </w:tcPr>
          <w:p w:rsidR="009E1700" w:rsidRDefault="00AB14DD">
            <w:pPr>
              <w:pStyle w:val="2"/>
              <w:spacing w:after="0" w:line="240" w:lineRule="exact"/>
              <w:jc w:val="center"/>
            </w:pPr>
            <w:r>
              <w:rPr>
                <w:rStyle w:val="CharStyle16"/>
              </w:rPr>
              <w:t>1</w:t>
            </w:r>
          </w:p>
        </w:tc>
        <w:tc>
          <w:tcPr>
            <w:tcW w:w="3228" w:type="dxa"/>
            <w:tcBorders>
              <w:top w:val="single" w:sz="2" w:space="0" w:color="000000"/>
              <w:left w:val="single" w:sz="2" w:space="0" w:color="000000"/>
            </w:tcBorders>
            <w:shd w:val="clear" w:color="auto" w:fill="FFFFFF"/>
            <w:tcMar>
              <w:left w:w="-1" w:type="dxa"/>
            </w:tcMar>
          </w:tcPr>
          <w:p w:rsidR="009E1700" w:rsidRDefault="00AB14DD">
            <w:pPr>
              <w:pStyle w:val="2"/>
              <w:spacing w:after="0" w:line="240" w:lineRule="exact"/>
              <w:jc w:val="center"/>
            </w:pPr>
            <w:r>
              <w:rPr>
                <w:rStyle w:val="CharStyle16"/>
              </w:rPr>
              <w:t>2</w:t>
            </w:r>
          </w:p>
        </w:tc>
        <w:tc>
          <w:tcPr>
            <w:tcW w:w="2952" w:type="dxa"/>
            <w:tcBorders>
              <w:top w:val="single" w:sz="2" w:space="0" w:color="000000"/>
              <w:left w:val="single" w:sz="2" w:space="0" w:color="000000"/>
              <w:right w:val="single" w:sz="2" w:space="0" w:color="000000"/>
            </w:tcBorders>
            <w:shd w:val="clear" w:color="auto" w:fill="FFFFFF"/>
            <w:tcMar>
              <w:left w:w="-1" w:type="dxa"/>
            </w:tcMar>
            <w:vAlign w:val="center"/>
          </w:tcPr>
          <w:p w:rsidR="009E1700" w:rsidRDefault="00AB14DD">
            <w:pPr>
              <w:pStyle w:val="2"/>
              <w:spacing w:after="0" w:line="240" w:lineRule="exact"/>
              <w:jc w:val="center"/>
            </w:pPr>
            <w:r>
              <w:rPr>
                <w:rStyle w:val="CharStyle16"/>
              </w:rPr>
              <w:t>3</w:t>
            </w:r>
          </w:p>
        </w:tc>
      </w:tr>
      <w:tr w:rsidR="009E1700">
        <w:trPr>
          <w:trHeight w:hRule="exact" w:val="1402"/>
        </w:trPr>
        <w:tc>
          <w:tcPr>
            <w:tcW w:w="3180" w:type="dxa"/>
            <w:tcBorders>
              <w:top w:val="single" w:sz="2" w:space="0" w:color="000000"/>
              <w:left w:val="single" w:sz="2" w:space="0" w:color="000000"/>
              <w:bottom w:val="single" w:sz="2" w:space="0" w:color="000000"/>
            </w:tcBorders>
            <w:shd w:val="clear" w:color="auto" w:fill="FFFFFF"/>
            <w:tcMar>
              <w:left w:w="-1" w:type="dxa"/>
            </w:tcMar>
          </w:tcPr>
          <w:p w:rsidR="009E1700" w:rsidRDefault="009E1700">
            <w:pPr>
              <w:spacing w:before="280"/>
              <w:rPr>
                <w:sz w:val="10"/>
                <w:szCs w:val="10"/>
              </w:rPr>
            </w:pPr>
          </w:p>
        </w:tc>
        <w:tc>
          <w:tcPr>
            <w:tcW w:w="3228" w:type="dxa"/>
            <w:tcBorders>
              <w:top w:val="single" w:sz="2" w:space="0" w:color="000000"/>
              <w:left w:val="single" w:sz="2" w:space="0" w:color="000000"/>
              <w:bottom w:val="single" w:sz="2" w:space="0" w:color="000000"/>
            </w:tcBorders>
            <w:shd w:val="clear" w:color="auto" w:fill="FFFFFF"/>
            <w:tcMar>
              <w:left w:w="-1" w:type="dxa"/>
            </w:tcMar>
          </w:tcPr>
          <w:p w:rsidR="009E1700" w:rsidRDefault="009E1700">
            <w:pPr>
              <w:spacing w:before="280"/>
              <w:rPr>
                <w:sz w:val="10"/>
                <w:szCs w:val="10"/>
              </w:rPr>
            </w:pPr>
          </w:p>
        </w:tc>
        <w:tc>
          <w:tcPr>
            <w:tcW w:w="2952" w:type="dxa"/>
            <w:tcBorders>
              <w:top w:val="single" w:sz="2" w:space="0" w:color="000000"/>
              <w:left w:val="single" w:sz="2" w:space="0" w:color="000000"/>
              <w:bottom w:val="single" w:sz="2" w:space="0" w:color="000000"/>
              <w:right w:val="single" w:sz="2" w:space="0" w:color="000000"/>
            </w:tcBorders>
            <w:shd w:val="clear" w:color="auto" w:fill="FFFFFF"/>
            <w:tcMar>
              <w:left w:w="-1" w:type="dxa"/>
            </w:tcMar>
          </w:tcPr>
          <w:p w:rsidR="009E1700" w:rsidRDefault="009E1700">
            <w:pPr>
              <w:spacing w:before="280"/>
              <w:rPr>
                <w:sz w:val="10"/>
                <w:szCs w:val="10"/>
              </w:rPr>
            </w:pPr>
          </w:p>
        </w:tc>
      </w:tr>
    </w:tbl>
    <w:p w:rsidR="009E1700" w:rsidRDefault="009E1700">
      <w:pPr>
        <w:pStyle w:val="ae"/>
        <w:spacing w:line="240" w:lineRule="exact"/>
        <w:rPr>
          <w:rStyle w:val="CharStyle15"/>
        </w:rPr>
      </w:pPr>
    </w:p>
    <w:p w:rsidR="009E1700" w:rsidRDefault="00AB14DD">
      <w:pPr>
        <w:pStyle w:val="ae"/>
        <w:spacing w:line="240" w:lineRule="exact"/>
      </w:pPr>
      <w:r>
        <w:rPr>
          <w:rStyle w:val="CharStyle15"/>
        </w:rPr>
        <w:t>1.2. Сведения о представителе заявителя:</w:t>
      </w:r>
    </w:p>
    <w:tbl>
      <w:tblPr>
        <w:tblW w:w="9408" w:type="dxa"/>
        <w:tblInd w:w="-16" w:type="dxa"/>
        <w:tblBorders>
          <w:top w:val="single" w:sz="2" w:space="0" w:color="000000"/>
          <w:left w:val="single" w:sz="2" w:space="0" w:color="000000"/>
        </w:tblBorders>
        <w:tblCellMar>
          <w:left w:w="-1" w:type="dxa"/>
          <w:right w:w="0" w:type="dxa"/>
        </w:tblCellMar>
        <w:tblLook w:val="04A0" w:firstRow="1" w:lastRow="0" w:firstColumn="1" w:lastColumn="0" w:noHBand="0" w:noVBand="1"/>
      </w:tblPr>
      <w:tblGrid>
        <w:gridCol w:w="1704"/>
        <w:gridCol w:w="2544"/>
        <w:gridCol w:w="1548"/>
        <w:gridCol w:w="2124"/>
        <w:gridCol w:w="1488"/>
      </w:tblGrid>
      <w:tr w:rsidR="009E1700">
        <w:trPr>
          <w:trHeight w:hRule="exact" w:val="2544"/>
        </w:trPr>
        <w:tc>
          <w:tcPr>
            <w:tcW w:w="1704" w:type="dxa"/>
            <w:tcBorders>
              <w:top w:val="single" w:sz="2" w:space="0" w:color="000000"/>
              <w:left w:val="single" w:sz="2" w:space="0" w:color="000000"/>
            </w:tcBorders>
            <w:shd w:val="clear" w:color="auto" w:fill="FFFFFF"/>
            <w:tcMar>
              <w:left w:w="-1" w:type="dxa"/>
            </w:tcMar>
          </w:tcPr>
          <w:p w:rsidR="009E1700" w:rsidRDefault="00AB14DD">
            <w:pPr>
              <w:pStyle w:val="a7"/>
              <w:spacing w:before="0" w:after="0" w:line="240" w:lineRule="auto"/>
              <w:jc w:val="center"/>
            </w:pPr>
            <w:r>
              <w:rPr>
                <w:rStyle w:val="CharStyle16"/>
              </w:rPr>
              <w:lastRenderedPageBreak/>
              <w:t>Фамилия, имя, отчество представителя</w:t>
            </w:r>
          </w:p>
        </w:tc>
        <w:tc>
          <w:tcPr>
            <w:tcW w:w="2544" w:type="dxa"/>
            <w:tcBorders>
              <w:top w:val="single" w:sz="2" w:space="0" w:color="000000"/>
              <w:left w:val="single" w:sz="2" w:space="0" w:color="000000"/>
            </w:tcBorders>
            <w:shd w:val="clear" w:color="auto" w:fill="FFFFFF"/>
            <w:tcMar>
              <w:left w:w="-1" w:type="dxa"/>
            </w:tcMar>
          </w:tcPr>
          <w:p w:rsidR="009E1700" w:rsidRDefault="00AB14DD">
            <w:pPr>
              <w:pStyle w:val="a7"/>
              <w:spacing w:before="0" w:after="0" w:line="240" w:lineRule="auto"/>
              <w:jc w:val="center"/>
            </w:pPr>
            <w:proofErr w:type="gramStart"/>
            <w:r>
              <w:rPr>
                <w:rStyle w:val="CharStyle16"/>
              </w:rPr>
              <w:t>Документ, удостоверяющий личность представителя заявителя (название документа, серия,  номер, дата выдачи, орган, выдавший документ)</w:t>
            </w:r>
            <w:proofErr w:type="gramEnd"/>
          </w:p>
        </w:tc>
        <w:tc>
          <w:tcPr>
            <w:tcW w:w="1548" w:type="dxa"/>
            <w:tcBorders>
              <w:top w:val="single" w:sz="2" w:space="0" w:color="000000"/>
              <w:left w:val="single" w:sz="2" w:space="0" w:color="000000"/>
            </w:tcBorders>
            <w:shd w:val="clear" w:color="auto" w:fill="FFFFFF"/>
            <w:tcMar>
              <w:left w:w="-1" w:type="dxa"/>
            </w:tcMar>
          </w:tcPr>
          <w:p w:rsidR="009E1700" w:rsidRDefault="00AB14DD">
            <w:pPr>
              <w:pStyle w:val="a7"/>
              <w:spacing w:before="0" w:after="0" w:line="240" w:lineRule="auto"/>
              <w:jc w:val="center"/>
            </w:pPr>
            <w:r>
              <w:rPr>
                <w:rStyle w:val="CharStyle16"/>
              </w:rPr>
              <w:t>Почтовый адрес представителя</w:t>
            </w:r>
          </w:p>
        </w:tc>
        <w:tc>
          <w:tcPr>
            <w:tcW w:w="2124" w:type="dxa"/>
            <w:tcBorders>
              <w:top w:val="single" w:sz="2" w:space="0" w:color="000000"/>
              <w:left w:val="single" w:sz="2" w:space="0" w:color="000000"/>
            </w:tcBorders>
            <w:shd w:val="clear" w:color="auto" w:fill="FFFFFF"/>
            <w:tcMar>
              <w:left w:w="-1" w:type="dxa"/>
            </w:tcMar>
          </w:tcPr>
          <w:p w:rsidR="009E1700" w:rsidRDefault="00AB14DD">
            <w:pPr>
              <w:pStyle w:val="a7"/>
              <w:spacing w:before="0" w:after="0" w:line="240" w:lineRule="auto"/>
              <w:jc w:val="center"/>
            </w:pPr>
            <w:r>
              <w:rPr>
                <w:rStyle w:val="CharStyle16"/>
              </w:rPr>
              <w:t>Документ, удостоверяющий права (полномочия) представителя (название, серия, номер, дата)</w:t>
            </w:r>
          </w:p>
        </w:tc>
        <w:tc>
          <w:tcPr>
            <w:tcW w:w="1488" w:type="dxa"/>
            <w:tcBorders>
              <w:top w:val="single" w:sz="2" w:space="0" w:color="000000"/>
              <w:left w:val="single" w:sz="2" w:space="0" w:color="000000"/>
              <w:right w:val="single" w:sz="2" w:space="0" w:color="000000"/>
            </w:tcBorders>
            <w:shd w:val="clear" w:color="auto" w:fill="FFFFFF"/>
            <w:tcMar>
              <w:left w:w="-1" w:type="dxa"/>
            </w:tcMar>
          </w:tcPr>
          <w:p w:rsidR="009E1700" w:rsidRDefault="00AB14DD">
            <w:pPr>
              <w:pStyle w:val="a7"/>
              <w:spacing w:before="0" w:after="0" w:line="240" w:lineRule="auto"/>
              <w:jc w:val="center"/>
            </w:pPr>
            <w:r>
              <w:rPr>
                <w:rStyle w:val="CharStyle16"/>
              </w:rPr>
              <w:t>Контактная информация (телефон, адрес электронной почты)</w:t>
            </w:r>
          </w:p>
        </w:tc>
      </w:tr>
      <w:tr w:rsidR="009E1700">
        <w:trPr>
          <w:trHeight w:hRule="exact" w:val="269"/>
        </w:trPr>
        <w:tc>
          <w:tcPr>
            <w:tcW w:w="1704" w:type="dxa"/>
            <w:tcBorders>
              <w:top w:val="single" w:sz="2" w:space="0" w:color="000000"/>
              <w:left w:val="single" w:sz="2" w:space="0" w:color="000000"/>
            </w:tcBorders>
            <w:shd w:val="clear" w:color="auto" w:fill="FFFFFF"/>
            <w:tcMar>
              <w:left w:w="-1" w:type="dxa"/>
            </w:tcMar>
          </w:tcPr>
          <w:p w:rsidR="009E1700" w:rsidRDefault="00AB14DD">
            <w:pPr>
              <w:pStyle w:val="a7"/>
              <w:spacing w:before="0" w:after="0" w:line="240" w:lineRule="auto"/>
              <w:jc w:val="center"/>
            </w:pPr>
            <w:r>
              <w:rPr>
                <w:rStyle w:val="CharStyle16"/>
              </w:rPr>
              <w:t>1</w:t>
            </w:r>
          </w:p>
        </w:tc>
        <w:tc>
          <w:tcPr>
            <w:tcW w:w="2544" w:type="dxa"/>
            <w:tcBorders>
              <w:top w:val="single" w:sz="2" w:space="0" w:color="000000"/>
              <w:left w:val="single" w:sz="2" w:space="0" w:color="000000"/>
            </w:tcBorders>
            <w:shd w:val="clear" w:color="auto" w:fill="FFFFFF"/>
            <w:tcMar>
              <w:left w:w="-1" w:type="dxa"/>
            </w:tcMar>
          </w:tcPr>
          <w:p w:rsidR="009E1700" w:rsidRDefault="00AB14DD">
            <w:pPr>
              <w:pStyle w:val="a7"/>
              <w:spacing w:before="0" w:after="0" w:line="240" w:lineRule="auto"/>
              <w:jc w:val="center"/>
            </w:pPr>
            <w:r>
              <w:rPr>
                <w:rStyle w:val="CharStyle16"/>
              </w:rPr>
              <w:t>2</w:t>
            </w:r>
          </w:p>
        </w:tc>
        <w:tc>
          <w:tcPr>
            <w:tcW w:w="1548" w:type="dxa"/>
            <w:tcBorders>
              <w:top w:val="single" w:sz="2" w:space="0" w:color="000000"/>
              <w:left w:val="single" w:sz="2" w:space="0" w:color="000000"/>
            </w:tcBorders>
            <w:shd w:val="clear" w:color="auto" w:fill="FFFFFF"/>
            <w:tcMar>
              <w:left w:w="-1" w:type="dxa"/>
            </w:tcMar>
          </w:tcPr>
          <w:p w:rsidR="009E1700" w:rsidRDefault="00AB14DD">
            <w:pPr>
              <w:pStyle w:val="a7"/>
              <w:spacing w:before="0" w:after="0" w:line="240" w:lineRule="auto"/>
              <w:jc w:val="center"/>
            </w:pPr>
            <w:r>
              <w:rPr>
                <w:rStyle w:val="CharStyle16"/>
              </w:rPr>
              <w:t>3</w:t>
            </w:r>
          </w:p>
        </w:tc>
        <w:tc>
          <w:tcPr>
            <w:tcW w:w="2124" w:type="dxa"/>
            <w:tcBorders>
              <w:top w:val="single" w:sz="2" w:space="0" w:color="000000"/>
              <w:left w:val="single" w:sz="2" w:space="0" w:color="000000"/>
            </w:tcBorders>
            <w:shd w:val="clear" w:color="auto" w:fill="FFFFFF"/>
            <w:tcMar>
              <w:left w:w="-1" w:type="dxa"/>
            </w:tcMar>
          </w:tcPr>
          <w:p w:rsidR="009E1700" w:rsidRDefault="00AB14DD">
            <w:pPr>
              <w:pStyle w:val="a7"/>
              <w:spacing w:before="0" w:after="0" w:line="240" w:lineRule="auto"/>
              <w:jc w:val="center"/>
            </w:pPr>
            <w:r>
              <w:rPr>
                <w:rStyle w:val="CharStyle16"/>
              </w:rPr>
              <w:t>4</w:t>
            </w:r>
          </w:p>
        </w:tc>
        <w:tc>
          <w:tcPr>
            <w:tcW w:w="1488" w:type="dxa"/>
            <w:tcBorders>
              <w:top w:val="single" w:sz="2" w:space="0" w:color="000000"/>
              <w:left w:val="single" w:sz="2" w:space="0" w:color="000000"/>
              <w:right w:val="single" w:sz="2" w:space="0" w:color="000000"/>
            </w:tcBorders>
            <w:shd w:val="clear" w:color="auto" w:fill="FFFFFF"/>
            <w:tcMar>
              <w:left w:w="-1" w:type="dxa"/>
            </w:tcMar>
          </w:tcPr>
          <w:p w:rsidR="009E1700" w:rsidRDefault="00AB14DD">
            <w:pPr>
              <w:pStyle w:val="a7"/>
              <w:spacing w:before="0" w:after="0" w:line="240" w:lineRule="auto"/>
              <w:jc w:val="center"/>
            </w:pPr>
            <w:r>
              <w:rPr>
                <w:rStyle w:val="CharStyle16"/>
              </w:rPr>
              <w:t>5</w:t>
            </w:r>
          </w:p>
        </w:tc>
      </w:tr>
      <w:tr w:rsidR="009E1700">
        <w:trPr>
          <w:trHeight w:hRule="exact" w:val="1663"/>
        </w:trPr>
        <w:tc>
          <w:tcPr>
            <w:tcW w:w="1704" w:type="dxa"/>
            <w:tcBorders>
              <w:top w:val="single" w:sz="2" w:space="0" w:color="000000"/>
              <w:left w:val="single" w:sz="2" w:space="0" w:color="000000"/>
              <w:bottom w:val="single" w:sz="2" w:space="0" w:color="000000"/>
            </w:tcBorders>
            <w:shd w:val="clear" w:color="auto" w:fill="FFFFFF"/>
            <w:tcMar>
              <w:left w:w="-1" w:type="dxa"/>
            </w:tcMar>
          </w:tcPr>
          <w:p w:rsidR="009E1700" w:rsidRDefault="009E1700">
            <w:pPr>
              <w:pStyle w:val="a7"/>
              <w:spacing w:before="0" w:after="0" w:line="240" w:lineRule="auto"/>
              <w:rPr>
                <w:sz w:val="24"/>
                <w:szCs w:val="24"/>
              </w:rPr>
            </w:pPr>
          </w:p>
        </w:tc>
        <w:tc>
          <w:tcPr>
            <w:tcW w:w="2544" w:type="dxa"/>
            <w:tcBorders>
              <w:top w:val="single" w:sz="2" w:space="0" w:color="000000"/>
              <w:left w:val="single" w:sz="2" w:space="0" w:color="000000"/>
              <w:bottom w:val="single" w:sz="2" w:space="0" w:color="000000"/>
            </w:tcBorders>
            <w:shd w:val="clear" w:color="auto" w:fill="FFFFFF"/>
            <w:tcMar>
              <w:left w:w="-1" w:type="dxa"/>
            </w:tcMar>
          </w:tcPr>
          <w:p w:rsidR="009E1700" w:rsidRDefault="009E1700">
            <w:pPr>
              <w:pStyle w:val="a7"/>
              <w:spacing w:before="0" w:after="0" w:line="240" w:lineRule="auto"/>
              <w:rPr>
                <w:sz w:val="24"/>
                <w:szCs w:val="24"/>
              </w:rPr>
            </w:pPr>
          </w:p>
        </w:tc>
        <w:tc>
          <w:tcPr>
            <w:tcW w:w="1548" w:type="dxa"/>
            <w:tcBorders>
              <w:top w:val="single" w:sz="2" w:space="0" w:color="000000"/>
              <w:left w:val="single" w:sz="2" w:space="0" w:color="000000"/>
              <w:bottom w:val="single" w:sz="2" w:space="0" w:color="000000"/>
            </w:tcBorders>
            <w:shd w:val="clear" w:color="auto" w:fill="FFFFFF"/>
            <w:tcMar>
              <w:left w:w="-1" w:type="dxa"/>
            </w:tcMar>
          </w:tcPr>
          <w:p w:rsidR="009E1700" w:rsidRDefault="009E1700">
            <w:pPr>
              <w:pStyle w:val="a7"/>
              <w:spacing w:before="0" w:after="0" w:line="240" w:lineRule="auto"/>
              <w:rPr>
                <w:sz w:val="24"/>
                <w:szCs w:val="24"/>
              </w:rPr>
            </w:pPr>
          </w:p>
        </w:tc>
        <w:tc>
          <w:tcPr>
            <w:tcW w:w="2124" w:type="dxa"/>
            <w:tcBorders>
              <w:top w:val="single" w:sz="2" w:space="0" w:color="000000"/>
              <w:left w:val="single" w:sz="2" w:space="0" w:color="000000"/>
              <w:bottom w:val="single" w:sz="2" w:space="0" w:color="000000"/>
            </w:tcBorders>
            <w:shd w:val="clear" w:color="auto" w:fill="FFFFFF"/>
            <w:tcMar>
              <w:left w:w="-1" w:type="dxa"/>
            </w:tcMar>
          </w:tcPr>
          <w:p w:rsidR="009E1700" w:rsidRDefault="009E1700">
            <w:pPr>
              <w:pStyle w:val="a7"/>
              <w:spacing w:before="0" w:after="0" w:line="240" w:lineRule="auto"/>
              <w:rPr>
                <w:sz w:val="24"/>
                <w:szCs w:val="24"/>
              </w:rPr>
            </w:pPr>
          </w:p>
        </w:tc>
        <w:tc>
          <w:tcPr>
            <w:tcW w:w="1488" w:type="dxa"/>
            <w:tcBorders>
              <w:top w:val="single" w:sz="2" w:space="0" w:color="000000"/>
              <w:left w:val="single" w:sz="2" w:space="0" w:color="000000"/>
              <w:bottom w:val="single" w:sz="2" w:space="0" w:color="000000"/>
              <w:right w:val="single" w:sz="2" w:space="0" w:color="000000"/>
            </w:tcBorders>
            <w:shd w:val="clear" w:color="auto" w:fill="FFFFFF"/>
            <w:tcMar>
              <w:left w:w="-1" w:type="dxa"/>
            </w:tcMar>
          </w:tcPr>
          <w:p w:rsidR="009E1700" w:rsidRDefault="009E1700">
            <w:pPr>
              <w:pStyle w:val="a7"/>
              <w:spacing w:before="0" w:after="0" w:line="240" w:lineRule="auto"/>
              <w:rPr>
                <w:sz w:val="24"/>
                <w:szCs w:val="24"/>
              </w:rPr>
            </w:pPr>
          </w:p>
        </w:tc>
      </w:tr>
    </w:tbl>
    <w:p w:rsidR="009E1700" w:rsidRDefault="00AB14DD">
      <w:r>
        <w:rPr>
          <w:sz w:val="24"/>
          <w:szCs w:val="24"/>
        </w:rPr>
        <w:t>2.1. Сведения об исходных земельных участках:</w:t>
      </w:r>
    </w:p>
    <w:tbl>
      <w:tblPr>
        <w:tblW w:w="9408" w:type="dxa"/>
        <w:tblInd w:w="-16" w:type="dxa"/>
        <w:tblBorders>
          <w:top w:val="single" w:sz="2" w:space="0" w:color="000000"/>
          <w:left w:val="single" w:sz="2" w:space="0" w:color="000000"/>
        </w:tblBorders>
        <w:tblCellMar>
          <w:left w:w="-1" w:type="dxa"/>
          <w:right w:w="0" w:type="dxa"/>
        </w:tblCellMar>
        <w:tblLook w:val="04A0" w:firstRow="1" w:lastRow="0" w:firstColumn="1" w:lastColumn="0" w:noHBand="0" w:noVBand="1"/>
      </w:tblPr>
      <w:tblGrid>
        <w:gridCol w:w="1080"/>
        <w:gridCol w:w="2208"/>
        <w:gridCol w:w="1476"/>
        <w:gridCol w:w="1524"/>
        <w:gridCol w:w="1596"/>
        <w:gridCol w:w="1524"/>
      </w:tblGrid>
      <w:tr w:rsidR="009E1700">
        <w:trPr>
          <w:trHeight w:hRule="exact" w:val="1188"/>
        </w:trPr>
        <w:tc>
          <w:tcPr>
            <w:tcW w:w="1080" w:type="dxa"/>
            <w:tcBorders>
              <w:top w:val="single" w:sz="2" w:space="0" w:color="000000"/>
              <w:left w:val="single" w:sz="2" w:space="0" w:color="000000"/>
            </w:tcBorders>
            <w:shd w:val="clear" w:color="auto" w:fill="FFFFFF"/>
            <w:tcMar>
              <w:left w:w="-1" w:type="dxa"/>
            </w:tcMar>
          </w:tcPr>
          <w:p w:rsidR="009E1700" w:rsidRDefault="00AB14DD">
            <w:pPr>
              <w:pStyle w:val="a7"/>
              <w:spacing w:before="0" w:after="0" w:line="240" w:lineRule="auto"/>
              <w:jc w:val="center"/>
            </w:pPr>
            <w:r>
              <w:rPr>
                <w:rStyle w:val="CharStyle16"/>
                <w:lang w:val="ru-RU"/>
              </w:rPr>
              <w:t>Площадь, кв. м.</w:t>
            </w:r>
          </w:p>
        </w:tc>
        <w:tc>
          <w:tcPr>
            <w:tcW w:w="2208" w:type="dxa"/>
            <w:tcBorders>
              <w:top w:val="single" w:sz="2" w:space="0" w:color="000000"/>
              <w:left w:val="single" w:sz="2" w:space="0" w:color="000000"/>
            </w:tcBorders>
            <w:shd w:val="clear" w:color="auto" w:fill="FFFFFF"/>
            <w:tcMar>
              <w:left w:w="-1" w:type="dxa"/>
            </w:tcMar>
          </w:tcPr>
          <w:p w:rsidR="009E1700" w:rsidRDefault="00AB14DD">
            <w:pPr>
              <w:pStyle w:val="a7"/>
              <w:spacing w:before="0" w:after="0" w:line="240" w:lineRule="auto"/>
              <w:jc w:val="center"/>
            </w:pPr>
            <w:r>
              <w:rPr>
                <w:rStyle w:val="CharStyle16"/>
                <w:lang w:val="ru-RU"/>
              </w:rPr>
              <w:t>Кадастровый номер</w:t>
            </w:r>
          </w:p>
        </w:tc>
        <w:tc>
          <w:tcPr>
            <w:tcW w:w="1476" w:type="dxa"/>
            <w:tcBorders>
              <w:top w:val="single" w:sz="2" w:space="0" w:color="000000"/>
              <w:left w:val="single" w:sz="2" w:space="0" w:color="000000"/>
            </w:tcBorders>
            <w:shd w:val="clear" w:color="auto" w:fill="FFFFFF"/>
            <w:tcMar>
              <w:left w:w="-1" w:type="dxa"/>
            </w:tcMar>
          </w:tcPr>
          <w:p w:rsidR="009E1700" w:rsidRDefault="00AB14DD">
            <w:pPr>
              <w:pStyle w:val="a7"/>
              <w:spacing w:before="0" w:after="0" w:line="240" w:lineRule="auto"/>
              <w:jc w:val="center"/>
            </w:pPr>
            <w:r>
              <w:rPr>
                <w:rStyle w:val="CharStyle16"/>
                <w:lang w:val="ru-RU"/>
              </w:rPr>
              <w:t>Категория земель</w:t>
            </w:r>
          </w:p>
        </w:tc>
        <w:tc>
          <w:tcPr>
            <w:tcW w:w="1524" w:type="dxa"/>
            <w:tcBorders>
              <w:top w:val="single" w:sz="2" w:space="0" w:color="000000"/>
              <w:left w:val="single" w:sz="2" w:space="0" w:color="000000"/>
            </w:tcBorders>
            <w:shd w:val="clear" w:color="auto" w:fill="FFFFFF"/>
            <w:tcMar>
              <w:left w:w="-1" w:type="dxa"/>
            </w:tcMar>
          </w:tcPr>
          <w:p w:rsidR="009E1700" w:rsidRDefault="00AB14DD">
            <w:pPr>
              <w:pStyle w:val="a7"/>
              <w:spacing w:before="0" w:after="0" w:line="240" w:lineRule="auto"/>
              <w:jc w:val="center"/>
            </w:pPr>
            <w:proofErr w:type="gramStart"/>
            <w:r>
              <w:rPr>
                <w:rStyle w:val="CharStyle16"/>
                <w:lang w:val="ru-RU"/>
              </w:rPr>
              <w:t>Место-положение</w:t>
            </w:r>
            <w:proofErr w:type="gramEnd"/>
          </w:p>
        </w:tc>
        <w:tc>
          <w:tcPr>
            <w:tcW w:w="1596" w:type="dxa"/>
            <w:tcBorders>
              <w:top w:val="single" w:sz="2" w:space="0" w:color="000000"/>
              <w:left w:val="single" w:sz="2" w:space="0" w:color="000000"/>
            </w:tcBorders>
            <w:shd w:val="clear" w:color="auto" w:fill="FFFFFF"/>
            <w:tcMar>
              <w:left w:w="-1" w:type="dxa"/>
            </w:tcMar>
          </w:tcPr>
          <w:p w:rsidR="009E1700" w:rsidRDefault="00AB14DD">
            <w:pPr>
              <w:pStyle w:val="a7"/>
              <w:spacing w:before="0" w:after="0" w:line="240" w:lineRule="auto"/>
              <w:jc w:val="center"/>
            </w:pPr>
            <w:r>
              <w:rPr>
                <w:rStyle w:val="CharStyle16"/>
                <w:lang w:val="ru-RU"/>
              </w:rPr>
              <w:t>Разрешенное использование</w:t>
            </w:r>
          </w:p>
        </w:tc>
        <w:tc>
          <w:tcPr>
            <w:tcW w:w="1524" w:type="dxa"/>
            <w:tcBorders>
              <w:top w:val="single" w:sz="2" w:space="0" w:color="000000"/>
              <w:left w:val="single" w:sz="2" w:space="0" w:color="000000"/>
              <w:right w:val="single" w:sz="2" w:space="0" w:color="000000"/>
            </w:tcBorders>
            <w:shd w:val="clear" w:color="auto" w:fill="FFFFFF"/>
            <w:tcMar>
              <w:left w:w="-1" w:type="dxa"/>
            </w:tcMar>
          </w:tcPr>
          <w:p w:rsidR="009E1700" w:rsidRDefault="00AB14DD">
            <w:pPr>
              <w:pStyle w:val="a7"/>
              <w:spacing w:before="0" w:after="0" w:line="240" w:lineRule="auto"/>
              <w:jc w:val="center"/>
              <w:rPr>
                <w:sz w:val="24"/>
                <w:szCs w:val="24"/>
              </w:rPr>
            </w:pPr>
            <w:r>
              <w:rPr>
                <w:sz w:val="24"/>
                <w:szCs w:val="24"/>
              </w:rPr>
              <w:t>Ограничения, обременения</w:t>
            </w:r>
          </w:p>
        </w:tc>
      </w:tr>
      <w:tr w:rsidR="009E1700">
        <w:trPr>
          <w:trHeight w:hRule="exact" w:val="269"/>
        </w:trPr>
        <w:tc>
          <w:tcPr>
            <w:tcW w:w="1080" w:type="dxa"/>
            <w:tcBorders>
              <w:top w:val="single" w:sz="2" w:space="0" w:color="000000"/>
              <w:left w:val="single" w:sz="2" w:space="0" w:color="000000"/>
            </w:tcBorders>
            <w:shd w:val="clear" w:color="auto" w:fill="FFFFFF"/>
            <w:tcMar>
              <w:left w:w="-1" w:type="dxa"/>
            </w:tcMar>
          </w:tcPr>
          <w:p w:rsidR="009E1700" w:rsidRDefault="00AB14DD">
            <w:pPr>
              <w:pStyle w:val="a7"/>
              <w:spacing w:before="0" w:after="0" w:line="240" w:lineRule="auto"/>
              <w:jc w:val="center"/>
            </w:pPr>
            <w:r>
              <w:rPr>
                <w:rStyle w:val="CharStyle16"/>
              </w:rPr>
              <w:t>1</w:t>
            </w:r>
          </w:p>
        </w:tc>
        <w:tc>
          <w:tcPr>
            <w:tcW w:w="2208" w:type="dxa"/>
            <w:tcBorders>
              <w:top w:val="single" w:sz="2" w:space="0" w:color="000000"/>
              <w:left w:val="single" w:sz="2" w:space="0" w:color="000000"/>
            </w:tcBorders>
            <w:shd w:val="clear" w:color="auto" w:fill="FFFFFF"/>
            <w:tcMar>
              <w:left w:w="-1" w:type="dxa"/>
            </w:tcMar>
          </w:tcPr>
          <w:p w:rsidR="009E1700" w:rsidRDefault="00AB14DD">
            <w:pPr>
              <w:pStyle w:val="a7"/>
              <w:spacing w:before="0" w:after="0" w:line="240" w:lineRule="auto"/>
              <w:jc w:val="center"/>
            </w:pPr>
            <w:r>
              <w:rPr>
                <w:rStyle w:val="CharStyle16"/>
              </w:rPr>
              <w:t>2</w:t>
            </w:r>
          </w:p>
        </w:tc>
        <w:tc>
          <w:tcPr>
            <w:tcW w:w="1476" w:type="dxa"/>
            <w:tcBorders>
              <w:top w:val="single" w:sz="2" w:space="0" w:color="000000"/>
              <w:left w:val="single" w:sz="2" w:space="0" w:color="000000"/>
            </w:tcBorders>
            <w:shd w:val="clear" w:color="auto" w:fill="FFFFFF"/>
            <w:tcMar>
              <w:left w:w="-1" w:type="dxa"/>
            </w:tcMar>
          </w:tcPr>
          <w:p w:rsidR="009E1700" w:rsidRDefault="00AB14DD">
            <w:pPr>
              <w:pStyle w:val="a7"/>
              <w:spacing w:before="0" w:after="0" w:line="240" w:lineRule="auto"/>
              <w:jc w:val="center"/>
            </w:pPr>
            <w:r>
              <w:rPr>
                <w:rStyle w:val="CharStyle16"/>
              </w:rPr>
              <w:t>3</w:t>
            </w:r>
          </w:p>
        </w:tc>
        <w:tc>
          <w:tcPr>
            <w:tcW w:w="1524" w:type="dxa"/>
            <w:tcBorders>
              <w:top w:val="single" w:sz="2" w:space="0" w:color="000000"/>
              <w:left w:val="single" w:sz="2" w:space="0" w:color="000000"/>
            </w:tcBorders>
            <w:shd w:val="clear" w:color="auto" w:fill="FFFFFF"/>
            <w:tcMar>
              <w:left w:w="-1" w:type="dxa"/>
            </w:tcMar>
          </w:tcPr>
          <w:p w:rsidR="009E1700" w:rsidRDefault="00AB14DD">
            <w:pPr>
              <w:pStyle w:val="a7"/>
              <w:spacing w:before="0" w:after="0" w:line="240" w:lineRule="auto"/>
              <w:jc w:val="center"/>
            </w:pPr>
            <w:r>
              <w:rPr>
                <w:rStyle w:val="CharStyle16"/>
              </w:rPr>
              <w:t>4</w:t>
            </w:r>
          </w:p>
        </w:tc>
        <w:tc>
          <w:tcPr>
            <w:tcW w:w="1596" w:type="dxa"/>
            <w:tcBorders>
              <w:top w:val="single" w:sz="2" w:space="0" w:color="000000"/>
              <w:left w:val="single" w:sz="2" w:space="0" w:color="000000"/>
            </w:tcBorders>
            <w:shd w:val="clear" w:color="auto" w:fill="FFFFFF"/>
            <w:tcMar>
              <w:left w:w="-1" w:type="dxa"/>
            </w:tcMar>
          </w:tcPr>
          <w:p w:rsidR="009E1700" w:rsidRDefault="00AB14DD">
            <w:pPr>
              <w:pStyle w:val="a7"/>
              <w:spacing w:before="0" w:after="0" w:line="240" w:lineRule="auto"/>
              <w:jc w:val="center"/>
            </w:pPr>
            <w:r>
              <w:rPr>
                <w:rStyle w:val="CharStyle16"/>
              </w:rPr>
              <w:t>5</w:t>
            </w:r>
          </w:p>
        </w:tc>
        <w:tc>
          <w:tcPr>
            <w:tcW w:w="1524" w:type="dxa"/>
            <w:tcBorders>
              <w:top w:val="single" w:sz="2" w:space="0" w:color="000000"/>
              <w:left w:val="single" w:sz="2" w:space="0" w:color="000000"/>
              <w:right w:val="single" w:sz="2" w:space="0" w:color="000000"/>
            </w:tcBorders>
            <w:shd w:val="clear" w:color="auto" w:fill="FFFFFF"/>
            <w:tcMar>
              <w:left w:w="-1" w:type="dxa"/>
            </w:tcMar>
          </w:tcPr>
          <w:p w:rsidR="009E1700" w:rsidRDefault="009E1700">
            <w:pPr>
              <w:pStyle w:val="a7"/>
              <w:spacing w:before="0" w:after="0" w:line="240" w:lineRule="auto"/>
              <w:jc w:val="center"/>
            </w:pPr>
          </w:p>
        </w:tc>
      </w:tr>
      <w:tr w:rsidR="009E1700">
        <w:trPr>
          <w:trHeight w:hRule="exact" w:val="1663"/>
        </w:trPr>
        <w:tc>
          <w:tcPr>
            <w:tcW w:w="1080" w:type="dxa"/>
            <w:tcBorders>
              <w:top w:val="single" w:sz="2" w:space="0" w:color="000000"/>
              <w:left w:val="single" w:sz="2" w:space="0" w:color="000000"/>
              <w:bottom w:val="single" w:sz="2" w:space="0" w:color="000000"/>
            </w:tcBorders>
            <w:shd w:val="clear" w:color="auto" w:fill="FFFFFF"/>
            <w:tcMar>
              <w:left w:w="-1" w:type="dxa"/>
            </w:tcMar>
          </w:tcPr>
          <w:p w:rsidR="009E1700" w:rsidRDefault="009E1700">
            <w:pPr>
              <w:pStyle w:val="a7"/>
              <w:spacing w:before="0" w:after="0" w:line="240" w:lineRule="auto"/>
              <w:rPr>
                <w:sz w:val="24"/>
                <w:szCs w:val="24"/>
              </w:rPr>
            </w:pPr>
          </w:p>
        </w:tc>
        <w:tc>
          <w:tcPr>
            <w:tcW w:w="2208" w:type="dxa"/>
            <w:tcBorders>
              <w:top w:val="single" w:sz="2" w:space="0" w:color="000000"/>
              <w:left w:val="single" w:sz="2" w:space="0" w:color="000000"/>
              <w:bottom w:val="single" w:sz="2" w:space="0" w:color="000000"/>
            </w:tcBorders>
            <w:shd w:val="clear" w:color="auto" w:fill="FFFFFF"/>
            <w:tcMar>
              <w:left w:w="-1" w:type="dxa"/>
            </w:tcMar>
          </w:tcPr>
          <w:p w:rsidR="009E1700" w:rsidRDefault="009E1700">
            <w:pPr>
              <w:pStyle w:val="a7"/>
              <w:spacing w:before="0" w:after="0" w:line="240" w:lineRule="auto"/>
              <w:rPr>
                <w:sz w:val="24"/>
                <w:szCs w:val="24"/>
              </w:rPr>
            </w:pPr>
          </w:p>
        </w:tc>
        <w:tc>
          <w:tcPr>
            <w:tcW w:w="1476" w:type="dxa"/>
            <w:tcBorders>
              <w:top w:val="single" w:sz="2" w:space="0" w:color="000000"/>
              <w:left w:val="single" w:sz="2" w:space="0" w:color="000000"/>
              <w:bottom w:val="single" w:sz="2" w:space="0" w:color="000000"/>
            </w:tcBorders>
            <w:shd w:val="clear" w:color="auto" w:fill="FFFFFF"/>
            <w:tcMar>
              <w:left w:w="-1" w:type="dxa"/>
            </w:tcMar>
          </w:tcPr>
          <w:p w:rsidR="009E1700" w:rsidRDefault="009E1700">
            <w:pPr>
              <w:pStyle w:val="a7"/>
              <w:spacing w:before="0" w:after="0" w:line="240" w:lineRule="auto"/>
              <w:rPr>
                <w:sz w:val="24"/>
                <w:szCs w:val="24"/>
              </w:rPr>
            </w:pPr>
          </w:p>
        </w:tc>
        <w:tc>
          <w:tcPr>
            <w:tcW w:w="1524" w:type="dxa"/>
            <w:tcBorders>
              <w:top w:val="single" w:sz="2" w:space="0" w:color="000000"/>
              <w:left w:val="single" w:sz="2" w:space="0" w:color="000000"/>
              <w:bottom w:val="single" w:sz="2" w:space="0" w:color="000000"/>
            </w:tcBorders>
            <w:shd w:val="clear" w:color="auto" w:fill="FFFFFF"/>
            <w:tcMar>
              <w:left w:w="-1" w:type="dxa"/>
            </w:tcMar>
          </w:tcPr>
          <w:p w:rsidR="009E1700" w:rsidRDefault="009E1700">
            <w:pPr>
              <w:pStyle w:val="a7"/>
              <w:spacing w:before="0" w:after="0" w:line="240" w:lineRule="auto"/>
              <w:rPr>
                <w:sz w:val="24"/>
                <w:szCs w:val="24"/>
              </w:rPr>
            </w:pPr>
          </w:p>
        </w:tc>
        <w:tc>
          <w:tcPr>
            <w:tcW w:w="1596" w:type="dxa"/>
            <w:tcBorders>
              <w:top w:val="single" w:sz="2" w:space="0" w:color="000000"/>
              <w:left w:val="single" w:sz="2" w:space="0" w:color="000000"/>
              <w:bottom w:val="single" w:sz="2" w:space="0" w:color="000000"/>
            </w:tcBorders>
            <w:shd w:val="clear" w:color="auto" w:fill="FFFFFF"/>
            <w:tcMar>
              <w:left w:w="-1" w:type="dxa"/>
            </w:tcMar>
          </w:tcPr>
          <w:p w:rsidR="009E1700" w:rsidRDefault="009E1700">
            <w:pPr>
              <w:pStyle w:val="a7"/>
              <w:spacing w:before="0" w:after="0" w:line="240" w:lineRule="auto"/>
              <w:rPr>
                <w:sz w:val="24"/>
                <w:szCs w:val="24"/>
              </w:rPr>
            </w:pPr>
          </w:p>
        </w:tc>
        <w:tc>
          <w:tcPr>
            <w:tcW w:w="1524" w:type="dxa"/>
            <w:tcBorders>
              <w:top w:val="single" w:sz="2" w:space="0" w:color="000000"/>
              <w:left w:val="single" w:sz="2" w:space="0" w:color="000000"/>
              <w:bottom w:val="single" w:sz="2" w:space="0" w:color="000000"/>
              <w:right w:val="single" w:sz="2" w:space="0" w:color="000000"/>
            </w:tcBorders>
            <w:shd w:val="clear" w:color="auto" w:fill="FFFFFF"/>
            <w:tcMar>
              <w:left w:w="-1" w:type="dxa"/>
            </w:tcMar>
          </w:tcPr>
          <w:p w:rsidR="009E1700" w:rsidRDefault="009E1700">
            <w:pPr>
              <w:pStyle w:val="a7"/>
              <w:spacing w:before="0" w:after="0" w:line="240" w:lineRule="auto"/>
              <w:rPr>
                <w:sz w:val="24"/>
                <w:szCs w:val="24"/>
              </w:rPr>
            </w:pPr>
          </w:p>
        </w:tc>
      </w:tr>
    </w:tbl>
    <w:p w:rsidR="009E1700" w:rsidRDefault="009E1700">
      <w:pPr>
        <w:spacing w:before="57"/>
        <w:rPr>
          <w:sz w:val="24"/>
          <w:szCs w:val="24"/>
        </w:rPr>
      </w:pPr>
    </w:p>
    <w:p w:rsidR="009E1700" w:rsidRDefault="00AB14DD">
      <w:pPr>
        <w:pStyle w:val="ae"/>
        <w:spacing w:before="57"/>
      </w:pPr>
      <w:r>
        <w:rPr>
          <w:rStyle w:val="CharStyle11"/>
        </w:rPr>
        <w:t>2.2. Сведения о правах на исходные земельные участки:</w:t>
      </w:r>
    </w:p>
    <w:tbl>
      <w:tblPr>
        <w:tblW w:w="9432" w:type="dxa"/>
        <w:tblInd w:w="-16" w:type="dxa"/>
        <w:tblBorders>
          <w:top w:val="single" w:sz="2" w:space="0" w:color="000000"/>
          <w:left w:val="single" w:sz="2" w:space="0" w:color="000000"/>
        </w:tblBorders>
        <w:tblCellMar>
          <w:left w:w="-1" w:type="dxa"/>
          <w:right w:w="0" w:type="dxa"/>
        </w:tblCellMar>
        <w:tblLook w:val="04A0" w:firstRow="1" w:lastRow="0" w:firstColumn="1" w:lastColumn="0" w:noHBand="0" w:noVBand="1"/>
      </w:tblPr>
      <w:tblGrid>
        <w:gridCol w:w="1428"/>
        <w:gridCol w:w="1140"/>
        <w:gridCol w:w="1116"/>
        <w:gridCol w:w="2904"/>
        <w:gridCol w:w="2844"/>
      </w:tblGrid>
      <w:tr w:rsidR="009E1700">
        <w:trPr>
          <w:trHeight w:hRule="exact" w:val="1416"/>
        </w:trPr>
        <w:tc>
          <w:tcPr>
            <w:tcW w:w="1428" w:type="dxa"/>
            <w:tcBorders>
              <w:top w:val="single" w:sz="2" w:space="0" w:color="000000"/>
              <w:left w:val="single" w:sz="2" w:space="0" w:color="000000"/>
            </w:tcBorders>
            <w:shd w:val="clear" w:color="auto" w:fill="FFFFFF"/>
            <w:tcMar>
              <w:left w:w="-1" w:type="dxa"/>
            </w:tcMar>
          </w:tcPr>
          <w:p w:rsidR="009E1700" w:rsidRDefault="00AB14DD">
            <w:pPr>
              <w:pStyle w:val="a7"/>
              <w:spacing w:before="0" w:after="0" w:line="240" w:lineRule="auto"/>
              <w:jc w:val="center"/>
            </w:pPr>
            <w:r>
              <w:rPr>
                <w:rStyle w:val="CharStyle12"/>
                <w:b w:val="0"/>
                <w:bCs w:val="0"/>
                <w:sz w:val="24"/>
                <w:szCs w:val="24"/>
              </w:rPr>
              <w:t>Кадастровый номер</w:t>
            </w:r>
          </w:p>
        </w:tc>
        <w:tc>
          <w:tcPr>
            <w:tcW w:w="1140" w:type="dxa"/>
            <w:tcBorders>
              <w:top w:val="single" w:sz="2" w:space="0" w:color="000000"/>
              <w:left w:val="single" w:sz="2" w:space="0" w:color="000000"/>
            </w:tcBorders>
            <w:shd w:val="clear" w:color="auto" w:fill="FFFFFF"/>
            <w:tcMar>
              <w:left w:w="-1" w:type="dxa"/>
            </w:tcMar>
          </w:tcPr>
          <w:p w:rsidR="009E1700" w:rsidRDefault="00AB14DD">
            <w:pPr>
              <w:pStyle w:val="a7"/>
              <w:spacing w:before="0" w:after="0" w:line="240" w:lineRule="auto"/>
              <w:jc w:val="center"/>
            </w:pPr>
            <w:proofErr w:type="spellStart"/>
            <w:r>
              <w:rPr>
                <w:rStyle w:val="CharStyle12"/>
                <w:b w:val="0"/>
                <w:bCs w:val="0"/>
                <w:sz w:val="24"/>
                <w:szCs w:val="24"/>
              </w:rPr>
              <w:t>Наимен</w:t>
            </w:r>
            <w:proofErr w:type="spellEnd"/>
            <w:r>
              <w:rPr>
                <w:rStyle w:val="CharStyle12"/>
                <w:b w:val="0"/>
                <w:bCs w:val="0"/>
                <w:sz w:val="24"/>
                <w:szCs w:val="24"/>
                <w:lang w:val="ru-RU"/>
              </w:rPr>
              <w:t>о</w:t>
            </w:r>
          </w:p>
          <w:p w:rsidR="009E1700" w:rsidRDefault="00AB14DD">
            <w:pPr>
              <w:pStyle w:val="a7"/>
              <w:spacing w:before="0" w:after="0" w:line="240" w:lineRule="auto"/>
              <w:jc w:val="center"/>
            </w:pPr>
            <w:proofErr w:type="spellStart"/>
            <w:r>
              <w:rPr>
                <w:rStyle w:val="CharStyle12"/>
                <w:b w:val="0"/>
                <w:bCs w:val="0"/>
                <w:sz w:val="24"/>
                <w:szCs w:val="24"/>
              </w:rPr>
              <w:t>вание</w:t>
            </w:r>
            <w:proofErr w:type="spellEnd"/>
          </w:p>
          <w:p w:rsidR="009E1700" w:rsidRDefault="00AB14DD">
            <w:pPr>
              <w:pStyle w:val="a7"/>
              <w:spacing w:before="0" w:after="0" w:line="240" w:lineRule="auto"/>
              <w:jc w:val="center"/>
            </w:pPr>
            <w:proofErr w:type="spellStart"/>
            <w:r>
              <w:rPr>
                <w:rStyle w:val="CharStyle12"/>
                <w:b w:val="0"/>
                <w:bCs w:val="0"/>
                <w:sz w:val="24"/>
                <w:szCs w:val="24"/>
              </w:rPr>
              <w:t>правообла</w:t>
            </w:r>
            <w:proofErr w:type="spellEnd"/>
          </w:p>
          <w:p w:rsidR="009E1700" w:rsidRDefault="00AB14DD">
            <w:pPr>
              <w:pStyle w:val="a7"/>
              <w:spacing w:before="0" w:after="0" w:line="240" w:lineRule="auto"/>
              <w:jc w:val="center"/>
            </w:pPr>
            <w:proofErr w:type="spellStart"/>
            <w:r>
              <w:rPr>
                <w:rStyle w:val="CharStyle12"/>
                <w:b w:val="0"/>
                <w:bCs w:val="0"/>
                <w:sz w:val="24"/>
                <w:szCs w:val="24"/>
              </w:rPr>
              <w:t>дателя</w:t>
            </w:r>
            <w:proofErr w:type="spellEnd"/>
          </w:p>
        </w:tc>
        <w:tc>
          <w:tcPr>
            <w:tcW w:w="1116" w:type="dxa"/>
            <w:tcBorders>
              <w:top w:val="single" w:sz="2" w:space="0" w:color="000000"/>
              <w:left w:val="single" w:sz="2" w:space="0" w:color="000000"/>
            </w:tcBorders>
            <w:shd w:val="clear" w:color="auto" w:fill="FFFFFF"/>
            <w:tcMar>
              <w:left w:w="-1" w:type="dxa"/>
            </w:tcMar>
          </w:tcPr>
          <w:p w:rsidR="009E1700" w:rsidRDefault="00AB14DD">
            <w:pPr>
              <w:pStyle w:val="a7"/>
              <w:spacing w:before="0" w:after="0" w:line="240" w:lineRule="auto"/>
              <w:jc w:val="center"/>
            </w:pPr>
            <w:r>
              <w:rPr>
                <w:rStyle w:val="CharStyle12"/>
                <w:b w:val="0"/>
                <w:bCs w:val="0"/>
                <w:sz w:val="24"/>
                <w:szCs w:val="24"/>
              </w:rPr>
              <w:t>Вид права</w:t>
            </w:r>
          </w:p>
        </w:tc>
        <w:tc>
          <w:tcPr>
            <w:tcW w:w="2904" w:type="dxa"/>
            <w:tcBorders>
              <w:top w:val="single" w:sz="2" w:space="0" w:color="000000"/>
              <w:left w:val="single" w:sz="2" w:space="0" w:color="000000"/>
            </w:tcBorders>
            <w:shd w:val="clear" w:color="auto" w:fill="FFFFFF"/>
            <w:tcMar>
              <w:left w:w="-1" w:type="dxa"/>
            </w:tcMar>
          </w:tcPr>
          <w:p w:rsidR="009E1700" w:rsidRDefault="00AB14DD">
            <w:pPr>
              <w:pStyle w:val="a7"/>
              <w:spacing w:before="0" w:after="0" w:line="240" w:lineRule="auto"/>
              <w:jc w:val="center"/>
            </w:pPr>
            <w:r>
              <w:rPr>
                <w:rStyle w:val="CharStyle12"/>
                <w:b w:val="0"/>
                <w:bCs w:val="0"/>
                <w:sz w:val="24"/>
                <w:szCs w:val="24"/>
              </w:rPr>
              <w:t>Правоустанавливающий документ (название документа, дата, номер, орган, выдавший документ)</w:t>
            </w:r>
          </w:p>
        </w:tc>
        <w:tc>
          <w:tcPr>
            <w:tcW w:w="2844" w:type="dxa"/>
            <w:tcBorders>
              <w:top w:val="single" w:sz="2" w:space="0" w:color="000000"/>
              <w:left w:val="single" w:sz="2" w:space="0" w:color="000000"/>
              <w:right w:val="single" w:sz="2" w:space="0" w:color="000000"/>
            </w:tcBorders>
            <w:shd w:val="clear" w:color="auto" w:fill="FFFFFF"/>
            <w:tcMar>
              <w:left w:w="-1" w:type="dxa"/>
            </w:tcMar>
          </w:tcPr>
          <w:p w:rsidR="009E1700" w:rsidRDefault="00AB14DD">
            <w:pPr>
              <w:pStyle w:val="a7"/>
              <w:spacing w:before="0" w:after="0" w:line="240" w:lineRule="auto"/>
              <w:jc w:val="center"/>
            </w:pPr>
            <w:proofErr w:type="spellStart"/>
            <w:r>
              <w:rPr>
                <w:rStyle w:val="CharStyle12"/>
                <w:b w:val="0"/>
                <w:bCs w:val="0"/>
                <w:sz w:val="24"/>
                <w:szCs w:val="24"/>
              </w:rPr>
              <w:t>Правоудостоверяющий</w:t>
            </w:r>
            <w:proofErr w:type="spellEnd"/>
          </w:p>
          <w:p w:rsidR="009E1700" w:rsidRDefault="00AB14DD">
            <w:pPr>
              <w:pStyle w:val="a7"/>
              <w:spacing w:before="0" w:after="0" w:line="240" w:lineRule="auto"/>
              <w:jc w:val="center"/>
            </w:pPr>
            <w:r>
              <w:rPr>
                <w:rStyle w:val="CharStyle12"/>
                <w:b w:val="0"/>
                <w:bCs w:val="0"/>
                <w:sz w:val="24"/>
                <w:szCs w:val="24"/>
              </w:rPr>
              <w:t>документ (название документа, дата выдачи, серия, номер, орган, выдавший документ)</w:t>
            </w:r>
          </w:p>
        </w:tc>
      </w:tr>
      <w:tr w:rsidR="009E1700">
        <w:trPr>
          <w:trHeight w:hRule="exact" w:val="264"/>
        </w:trPr>
        <w:tc>
          <w:tcPr>
            <w:tcW w:w="1428" w:type="dxa"/>
            <w:tcBorders>
              <w:top w:val="single" w:sz="2" w:space="0" w:color="000000"/>
              <w:left w:val="single" w:sz="2" w:space="0" w:color="000000"/>
            </w:tcBorders>
            <w:shd w:val="clear" w:color="auto" w:fill="FFFFFF"/>
            <w:tcMar>
              <w:left w:w="-1" w:type="dxa"/>
            </w:tcMar>
          </w:tcPr>
          <w:p w:rsidR="009E1700" w:rsidRDefault="00AB14DD">
            <w:pPr>
              <w:pStyle w:val="a7"/>
              <w:spacing w:before="0" w:after="0" w:line="240" w:lineRule="auto"/>
              <w:jc w:val="center"/>
            </w:pPr>
            <w:r>
              <w:rPr>
                <w:rStyle w:val="CharStyle12"/>
                <w:b w:val="0"/>
                <w:bCs w:val="0"/>
                <w:sz w:val="24"/>
                <w:szCs w:val="24"/>
              </w:rPr>
              <w:t>1</w:t>
            </w:r>
          </w:p>
        </w:tc>
        <w:tc>
          <w:tcPr>
            <w:tcW w:w="1140" w:type="dxa"/>
            <w:tcBorders>
              <w:top w:val="single" w:sz="2" w:space="0" w:color="000000"/>
              <w:left w:val="single" w:sz="2" w:space="0" w:color="000000"/>
            </w:tcBorders>
            <w:shd w:val="clear" w:color="auto" w:fill="FFFFFF"/>
            <w:tcMar>
              <w:left w:w="-1" w:type="dxa"/>
            </w:tcMar>
          </w:tcPr>
          <w:p w:rsidR="009E1700" w:rsidRDefault="00AB14DD">
            <w:pPr>
              <w:pStyle w:val="a7"/>
              <w:spacing w:before="0" w:after="0" w:line="240" w:lineRule="auto"/>
              <w:jc w:val="center"/>
            </w:pPr>
            <w:r>
              <w:rPr>
                <w:rStyle w:val="CharStyle12"/>
                <w:b w:val="0"/>
                <w:bCs w:val="0"/>
                <w:sz w:val="24"/>
                <w:szCs w:val="24"/>
              </w:rPr>
              <w:t>2</w:t>
            </w:r>
          </w:p>
        </w:tc>
        <w:tc>
          <w:tcPr>
            <w:tcW w:w="1116" w:type="dxa"/>
            <w:tcBorders>
              <w:top w:val="single" w:sz="2" w:space="0" w:color="000000"/>
              <w:left w:val="single" w:sz="2" w:space="0" w:color="000000"/>
            </w:tcBorders>
            <w:shd w:val="clear" w:color="auto" w:fill="FFFFFF"/>
            <w:tcMar>
              <w:left w:w="-1" w:type="dxa"/>
            </w:tcMar>
          </w:tcPr>
          <w:p w:rsidR="009E1700" w:rsidRDefault="00AB14DD">
            <w:pPr>
              <w:pStyle w:val="a7"/>
              <w:spacing w:before="0" w:after="0" w:line="240" w:lineRule="auto"/>
              <w:jc w:val="center"/>
            </w:pPr>
            <w:r>
              <w:rPr>
                <w:rStyle w:val="CharStyle12"/>
                <w:b w:val="0"/>
                <w:bCs w:val="0"/>
                <w:sz w:val="24"/>
                <w:szCs w:val="24"/>
              </w:rPr>
              <w:t>3</w:t>
            </w:r>
          </w:p>
        </w:tc>
        <w:tc>
          <w:tcPr>
            <w:tcW w:w="2904" w:type="dxa"/>
            <w:tcBorders>
              <w:top w:val="single" w:sz="2" w:space="0" w:color="000000"/>
              <w:left w:val="single" w:sz="2" w:space="0" w:color="000000"/>
            </w:tcBorders>
            <w:shd w:val="clear" w:color="auto" w:fill="FFFFFF"/>
            <w:tcMar>
              <w:left w:w="-1" w:type="dxa"/>
            </w:tcMar>
          </w:tcPr>
          <w:p w:rsidR="009E1700" w:rsidRDefault="00AB14DD">
            <w:pPr>
              <w:pStyle w:val="a7"/>
              <w:spacing w:before="0" w:after="0" w:line="240" w:lineRule="auto"/>
              <w:jc w:val="center"/>
            </w:pPr>
            <w:r>
              <w:rPr>
                <w:rStyle w:val="CharStyle12"/>
                <w:b w:val="0"/>
                <w:bCs w:val="0"/>
                <w:sz w:val="24"/>
                <w:szCs w:val="24"/>
              </w:rPr>
              <w:t>4</w:t>
            </w:r>
          </w:p>
        </w:tc>
        <w:tc>
          <w:tcPr>
            <w:tcW w:w="2844" w:type="dxa"/>
            <w:tcBorders>
              <w:top w:val="single" w:sz="2" w:space="0" w:color="000000"/>
              <w:left w:val="single" w:sz="2" w:space="0" w:color="000000"/>
              <w:right w:val="single" w:sz="2" w:space="0" w:color="000000"/>
            </w:tcBorders>
            <w:shd w:val="clear" w:color="auto" w:fill="FFFFFF"/>
            <w:tcMar>
              <w:left w:w="-1" w:type="dxa"/>
            </w:tcMar>
          </w:tcPr>
          <w:p w:rsidR="009E1700" w:rsidRDefault="00AB14DD">
            <w:pPr>
              <w:pStyle w:val="a7"/>
              <w:spacing w:before="0" w:after="0" w:line="240" w:lineRule="auto"/>
              <w:jc w:val="center"/>
            </w:pPr>
            <w:r>
              <w:rPr>
                <w:rStyle w:val="CharStyle12"/>
                <w:b w:val="0"/>
                <w:bCs w:val="0"/>
                <w:sz w:val="24"/>
                <w:szCs w:val="24"/>
              </w:rPr>
              <w:t>5</w:t>
            </w:r>
          </w:p>
        </w:tc>
      </w:tr>
      <w:tr w:rsidR="009E1700">
        <w:trPr>
          <w:trHeight w:hRule="exact" w:val="1958"/>
        </w:trPr>
        <w:tc>
          <w:tcPr>
            <w:tcW w:w="1428" w:type="dxa"/>
            <w:tcBorders>
              <w:top w:val="single" w:sz="2" w:space="0" w:color="000000"/>
              <w:left w:val="single" w:sz="2" w:space="0" w:color="000000"/>
              <w:bottom w:val="single" w:sz="2" w:space="0" w:color="000000"/>
            </w:tcBorders>
            <w:shd w:val="clear" w:color="auto" w:fill="FFFFFF"/>
            <w:tcMar>
              <w:left w:w="-1" w:type="dxa"/>
            </w:tcMar>
          </w:tcPr>
          <w:p w:rsidR="009E1700" w:rsidRDefault="009E1700">
            <w:pPr>
              <w:pStyle w:val="a7"/>
              <w:spacing w:before="0" w:after="0" w:line="240" w:lineRule="auto"/>
              <w:rPr>
                <w:sz w:val="24"/>
                <w:szCs w:val="24"/>
              </w:rPr>
            </w:pPr>
          </w:p>
        </w:tc>
        <w:tc>
          <w:tcPr>
            <w:tcW w:w="1140" w:type="dxa"/>
            <w:tcBorders>
              <w:top w:val="single" w:sz="2" w:space="0" w:color="000000"/>
              <w:left w:val="single" w:sz="2" w:space="0" w:color="000000"/>
              <w:bottom w:val="single" w:sz="2" w:space="0" w:color="000000"/>
            </w:tcBorders>
            <w:shd w:val="clear" w:color="auto" w:fill="FFFFFF"/>
            <w:tcMar>
              <w:left w:w="-1" w:type="dxa"/>
            </w:tcMar>
          </w:tcPr>
          <w:p w:rsidR="009E1700" w:rsidRDefault="009E1700">
            <w:pPr>
              <w:pStyle w:val="a7"/>
              <w:spacing w:before="0" w:after="0" w:line="240" w:lineRule="auto"/>
              <w:rPr>
                <w:sz w:val="24"/>
                <w:szCs w:val="24"/>
              </w:rPr>
            </w:pPr>
          </w:p>
        </w:tc>
        <w:tc>
          <w:tcPr>
            <w:tcW w:w="1116" w:type="dxa"/>
            <w:tcBorders>
              <w:top w:val="single" w:sz="2" w:space="0" w:color="000000"/>
              <w:left w:val="single" w:sz="2" w:space="0" w:color="000000"/>
              <w:bottom w:val="single" w:sz="2" w:space="0" w:color="000000"/>
            </w:tcBorders>
            <w:shd w:val="clear" w:color="auto" w:fill="FFFFFF"/>
            <w:tcMar>
              <w:left w:w="-1" w:type="dxa"/>
            </w:tcMar>
          </w:tcPr>
          <w:p w:rsidR="009E1700" w:rsidRDefault="009E1700">
            <w:pPr>
              <w:pStyle w:val="a7"/>
              <w:spacing w:before="0" w:after="0" w:line="240" w:lineRule="auto"/>
              <w:rPr>
                <w:sz w:val="24"/>
                <w:szCs w:val="24"/>
              </w:rPr>
            </w:pPr>
          </w:p>
        </w:tc>
        <w:tc>
          <w:tcPr>
            <w:tcW w:w="2904" w:type="dxa"/>
            <w:tcBorders>
              <w:top w:val="single" w:sz="2" w:space="0" w:color="000000"/>
              <w:left w:val="single" w:sz="2" w:space="0" w:color="000000"/>
              <w:bottom w:val="single" w:sz="2" w:space="0" w:color="000000"/>
            </w:tcBorders>
            <w:shd w:val="clear" w:color="auto" w:fill="FFFFFF"/>
            <w:tcMar>
              <w:left w:w="-1" w:type="dxa"/>
            </w:tcMar>
          </w:tcPr>
          <w:p w:rsidR="009E1700" w:rsidRDefault="009E1700">
            <w:pPr>
              <w:pStyle w:val="a7"/>
              <w:spacing w:before="0" w:after="0" w:line="240" w:lineRule="auto"/>
              <w:rPr>
                <w:sz w:val="24"/>
                <w:szCs w:val="24"/>
              </w:rPr>
            </w:pPr>
          </w:p>
        </w:tc>
        <w:tc>
          <w:tcPr>
            <w:tcW w:w="2844" w:type="dxa"/>
            <w:tcBorders>
              <w:top w:val="single" w:sz="2" w:space="0" w:color="000000"/>
              <w:left w:val="single" w:sz="2" w:space="0" w:color="000000"/>
              <w:bottom w:val="single" w:sz="2" w:space="0" w:color="000000"/>
              <w:right w:val="single" w:sz="2" w:space="0" w:color="000000"/>
            </w:tcBorders>
            <w:shd w:val="clear" w:color="auto" w:fill="FFFFFF"/>
            <w:tcMar>
              <w:left w:w="-1" w:type="dxa"/>
            </w:tcMar>
          </w:tcPr>
          <w:p w:rsidR="009E1700" w:rsidRDefault="009E1700">
            <w:pPr>
              <w:pStyle w:val="a7"/>
              <w:spacing w:before="0" w:after="0" w:line="240" w:lineRule="auto"/>
              <w:rPr>
                <w:sz w:val="24"/>
                <w:szCs w:val="24"/>
              </w:rPr>
            </w:pPr>
          </w:p>
        </w:tc>
      </w:tr>
    </w:tbl>
    <w:p w:rsidR="009E1700" w:rsidRDefault="009E1700">
      <w:pPr>
        <w:pStyle w:val="a7"/>
        <w:numPr>
          <w:ilvl w:val="0"/>
          <w:numId w:val="1"/>
        </w:numPr>
        <w:spacing w:before="0" w:after="0" w:line="240" w:lineRule="auto"/>
        <w:rPr>
          <w:rStyle w:val="CharStyle21"/>
        </w:rPr>
      </w:pPr>
    </w:p>
    <w:p w:rsidR="009E1700" w:rsidRDefault="00AB14DD">
      <w:pPr>
        <w:pStyle w:val="a7"/>
        <w:numPr>
          <w:ilvl w:val="0"/>
          <w:numId w:val="1"/>
        </w:numPr>
        <w:spacing w:before="0" w:after="0" w:line="240" w:lineRule="auto"/>
      </w:pPr>
      <w:bookmarkStart w:id="9" w:name="bookmark0"/>
      <w:r>
        <w:rPr>
          <w:rStyle w:val="CharStyle21"/>
        </w:rPr>
        <w:t>В соответствии с Федеральным законом от 27 июля 2006 года № 152-ФЗ «О персональных данных» в целях рассмотрения настоящего заявления я,</w:t>
      </w:r>
      <w:bookmarkEnd w:id="9"/>
      <w:r>
        <w:rPr>
          <w:rStyle w:val="CharStyle21"/>
        </w:rPr>
        <w:t xml:space="preserve"> _____________________________</w:t>
      </w:r>
    </w:p>
    <w:p w:rsidR="009E1700" w:rsidRDefault="00AB14DD">
      <w:pPr>
        <w:pStyle w:val="a7"/>
        <w:numPr>
          <w:ilvl w:val="0"/>
          <w:numId w:val="1"/>
        </w:numPr>
        <w:spacing w:before="0" w:after="0" w:line="240" w:lineRule="auto"/>
      </w:pPr>
      <w:r>
        <w:rPr>
          <w:rStyle w:val="CharStyle21"/>
        </w:rPr>
        <w:t>_____________________________________________________________________________,</w:t>
      </w:r>
    </w:p>
    <w:p w:rsidR="009E1700" w:rsidRDefault="00AB14DD">
      <w:pPr>
        <w:pStyle w:val="a7"/>
        <w:numPr>
          <w:ilvl w:val="0"/>
          <w:numId w:val="1"/>
        </w:numPr>
        <w:spacing w:before="0" w:after="0" w:line="240" w:lineRule="auto"/>
        <w:jc w:val="center"/>
      </w:pPr>
      <w:r>
        <w:rPr>
          <w:rStyle w:val="CharStyle21"/>
          <w:sz w:val="20"/>
          <w:szCs w:val="20"/>
        </w:rPr>
        <w:t>(фамилия, имя, отчество)</w:t>
      </w:r>
    </w:p>
    <w:p w:rsidR="009E1700" w:rsidRDefault="009E1700">
      <w:pPr>
        <w:pStyle w:val="a7"/>
        <w:numPr>
          <w:ilvl w:val="0"/>
          <w:numId w:val="1"/>
        </w:numPr>
        <w:spacing w:before="0" w:after="0" w:line="240" w:lineRule="auto"/>
        <w:rPr>
          <w:rStyle w:val="CharStyle21"/>
        </w:rPr>
      </w:pPr>
    </w:p>
    <w:p w:rsidR="009E1700" w:rsidRDefault="00AB14DD">
      <w:pPr>
        <w:pStyle w:val="a7"/>
        <w:numPr>
          <w:ilvl w:val="0"/>
          <w:numId w:val="1"/>
        </w:numPr>
        <w:spacing w:before="0" w:after="0" w:line="240" w:lineRule="auto"/>
      </w:pPr>
      <w:bookmarkStart w:id="10" w:name="bookmark1"/>
      <w:r>
        <w:rPr>
          <w:rStyle w:val="CharStyle21"/>
        </w:rPr>
        <w:t xml:space="preserve">даю согласие на обработку моих персональных данных </w:t>
      </w:r>
      <w:bookmarkEnd w:id="10"/>
      <w:r>
        <w:rPr>
          <w:rStyle w:val="CharStyle21"/>
        </w:rPr>
        <w:t>_____________________________</w:t>
      </w:r>
    </w:p>
    <w:p w:rsidR="009E1700" w:rsidRDefault="00AB14DD">
      <w:pPr>
        <w:pStyle w:val="a7"/>
        <w:spacing w:before="0" w:after="0" w:line="240" w:lineRule="auto"/>
      </w:pPr>
      <w:r>
        <w:rPr>
          <w:rStyle w:val="CharStyle12"/>
        </w:rPr>
        <w:t xml:space="preserve">                                                                                                                                                          </w:t>
      </w:r>
      <w:r>
        <w:rPr>
          <w:rStyle w:val="CharStyle12"/>
          <w:b w:val="0"/>
          <w:bCs w:val="0"/>
          <w:sz w:val="20"/>
          <w:szCs w:val="20"/>
        </w:rPr>
        <w:t xml:space="preserve">       </w:t>
      </w:r>
      <w:r>
        <w:rPr>
          <w:rStyle w:val="CharStyle12"/>
          <w:b w:val="0"/>
          <w:bCs w:val="0"/>
          <w:sz w:val="20"/>
          <w:szCs w:val="20"/>
          <w:lang w:val="ru-RU"/>
        </w:rPr>
        <w:t>(подпись заявителя)</w:t>
      </w:r>
    </w:p>
    <w:p w:rsidR="009E1700" w:rsidRDefault="009E1700">
      <w:pPr>
        <w:pStyle w:val="a7"/>
        <w:spacing w:before="0" w:after="0" w:line="240" w:lineRule="auto"/>
        <w:rPr>
          <w:rStyle w:val="CharStyle12"/>
        </w:rPr>
      </w:pPr>
    </w:p>
    <w:p w:rsidR="009E1700" w:rsidRDefault="00AB14DD">
      <w:pPr>
        <w:pStyle w:val="a7"/>
        <w:spacing w:before="0" w:after="0" w:line="240" w:lineRule="auto"/>
      </w:pPr>
      <w:r>
        <w:rPr>
          <w:rStyle w:val="CharStyle12"/>
          <w:sz w:val="24"/>
          <w:szCs w:val="24"/>
        </w:rPr>
        <w:t>«____»______________</w:t>
      </w:r>
      <w:r>
        <w:rPr>
          <w:rStyle w:val="CharStyle12"/>
          <w:sz w:val="24"/>
          <w:szCs w:val="24"/>
          <w:lang w:val="ru-RU"/>
        </w:rPr>
        <w:t>20__ г.                     __________________      ____________________</w:t>
      </w:r>
    </w:p>
    <w:p w:rsidR="009E1700" w:rsidRDefault="00AB14DD">
      <w:pPr>
        <w:pStyle w:val="a7"/>
        <w:spacing w:before="0" w:after="0" w:line="240" w:lineRule="auto"/>
      </w:pPr>
      <w:r>
        <w:rPr>
          <w:rStyle w:val="CharStyle12"/>
          <w:lang w:val="ru-RU"/>
        </w:rPr>
        <w:t xml:space="preserve">    </w:t>
      </w:r>
      <w:r>
        <w:rPr>
          <w:rStyle w:val="CharStyle12"/>
          <w:b w:val="0"/>
          <w:bCs w:val="0"/>
          <w:sz w:val="20"/>
          <w:szCs w:val="20"/>
          <w:lang w:val="ru-RU"/>
        </w:rPr>
        <w:t xml:space="preserve">                      (дата)                                                                 (подпись)                                 (расшифровка)</w:t>
      </w:r>
    </w:p>
    <w:p w:rsidR="009E1700" w:rsidRDefault="009E1700">
      <w:pPr>
        <w:pStyle w:val="a7"/>
        <w:numPr>
          <w:ilvl w:val="0"/>
          <w:numId w:val="1"/>
        </w:numPr>
        <w:spacing w:before="0" w:after="0" w:line="240" w:lineRule="auto"/>
        <w:rPr>
          <w:rStyle w:val="CharStyle21"/>
        </w:rPr>
      </w:pPr>
    </w:p>
    <w:p w:rsidR="009E1700" w:rsidRDefault="00AB14DD">
      <w:pPr>
        <w:pStyle w:val="a7"/>
        <w:numPr>
          <w:ilvl w:val="0"/>
          <w:numId w:val="1"/>
        </w:numPr>
        <w:spacing w:before="0" w:after="0" w:line="240" w:lineRule="auto"/>
      </w:pPr>
      <w:bookmarkStart w:id="11" w:name="bookmark2"/>
      <w:r>
        <w:rPr>
          <w:rStyle w:val="CharStyle21"/>
        </w:rPr>
        <w:t>Приложение: документы на ________л., в 1 экз. (согласно описи документов)</w:t>
      </w:r>
      <w:bookmarkEnd w:id="11"/>
      <w:r>
        <w:rPr>
          <w:rStyle w:val="CharStyle21"/>
        </w:rPr>
        <w:t>.</w:t>
      </w:r>
    </w:p>
    <w:p w:rsidR="009E1700" w:rsidRDefault="009E1700">
      <w:pPr>
        <w:pStyle w:val="a7"/>
        <w:numPr>
          <w:ilvl w:val="0"/>
          <w:numId w:val="1"/>
        </w:numPr>
        <w:spacing w:before="0" w:after="0" w:line="240" w:lineRule="auto"/>
        <w:rPr>
          <w:rStyle w:val="CharStyle21"/>
        </w:rPr>
      </w:pPr>
    </w:p>
    <w:p w:rsidR="009E1700" w:rsidRDefault="00AB14DD">
      <w:pPr>
        <w:pStyle w:val="a7"/>
        <w:numPr>
          <w:ilvl w:val="0"/>
          <w:numId w:val="1"/>
        </w:numPr>
        <w:spacing w:before="0" w:after="0" w:line="240" w:lineRule="auto"/>
      </w:pPr>
      <w:bookmarkStart w:id="12" w:name="bookmark3"/>
      <w:bookmarkEnd w:id="12"/>
      <w:r>
        <w:rPr>
          <w:rStyle w:val="CharStyle21"/>
        </w:rPr>
        <w:t>* - указывается как заявителем, так и его представителем (в случае подачи заявления представителем заявителя).</w:t>
      </w:r>
    </w:p>
    <w:p w:rsidR="009E1700" w:rsidRDefault="009E1700">
      <w:pPr>
        <w:pStyle w:val="a7"/>
        <w:numPr>
          <w:ilvl w:val="0"/>
          <w:numId w:val="1"/>
        </w:numPr>
        <w:spacing w:before="0" w:after="0" w:line="240" w:lineRule="auto"/>
        <w:rPr>
          <w:rStyle w:val="CharStyle21"/>
        </w:rPr>
      </w:pPr>
    </w:p>
    <w:p w:rsidR="009E1700" w:rsidRDefault="009E1700">
      <w:pPr>
        <w:pStyle w:val="a7"/>
        <w:numPr>
          <w:ilvl w:val="0"/>
          <w:numId w:val="1"/>
        </w:numPr>
        <w:spacing w:before="0" w:after="0" w:line="240" w:lineRule="auto"/>
        <w:rPr>
          <w:rStyle w:val="CharStyle21"/>
        </w:rPr>
      </w:pPr>
    </w:p>
    <w:p w:rsidR="009E1700" w:rsidRDefault="009E1700">
      <w:pPr>
        <w:pStyle w:val="ConsPlusNormal"/>
        <w:ind w:left="5103"/>
        <w:rPr>
          <w:rFonts w:ascii="Times New Roman" w:hAnsi="Times New Roman" w:cs="Times New Roman"/>
          <w:sz w:val="24"/>
          <w:szCs w:val="24"/>
        </w:rPr>
      </w:pPr>
    </w:p>
    <w:p w:rsidR="009E1700" w:rsidRDefault="009E1700">
      <w:pPr>
        <w:pStyle w:val="ConsPlusNormal"/>
        <w:ind w:left="5103"/>
        <w:rPr>
          <w:rFonts w:ascii="Times New Roman" w:hAnsi="Times New Roman" w:cs="Times New Roman"/>
          <w:sz w:val="24"/>
          <w:szCs w:val="24"/>
        </w:rPr>
      </w:pPr>
    </w:p>
    <w:p w:rsidR="009E1700" w:rsidRDefault="009E1700">
      <w:pPr>
        <w:pStyle w:val="ConsPlusNormal"/>
        <w:ind w:left="5103"/>
        <w:rPr>
          <w:rFonts w:ascii="Times New Roman" w:hAnsi="Times New Roman" w:cs="Times New Roman"/>
          <w:sz w:val="24"/>
          <w:szCs w:val="24"/>
        </w:rPr>
      </w:pPr>
    </w:p>
    <w:p w:rsidR="009E1700" w:rsidRDefault="009E1700">
      <w:pPr>
        <w:pStyle w:val="ConsPlusNormal"/>
        <w:ind w:left="5103"/>
        <w:rPr>
          <w:rFonts w:ascii="Times New Roman" w:hAnsi="Times New Roman" w:cs="Times New Roman"/>
          <w:sz w:val="24"/>
          <w:szCs w:val="24"/>
        </w:rPr>
      </w:pPr>
    </w:p>
    <w:p w:rsidR="009E1700" w:rsidRDefault="009E1700">
      <w:pPr>
        <w:pStyle w:val="ConsPlusNormal"/>
        <w:ind w:left="5103"/>
        <w:rPr>
          <w:rFonts w:ascii="Times New Roman" w:hAnsi="Times New Roman" w:cs="Times New Roman"/>
          <w:sz w:val="24"/>
          <w:szCs w:val="24"/>
        </w:rPr>
      </w:pPr>
    </w:p>
    <w:p w:rsidR="009E1700" w:rsidRDefault="00AB14DD">
      <w:pPr>
        <w:pStyle w:val="ConsPlusNormal"/>
        <w:ind w:left="5103"/>
        <w:jc w:val="both"/>
        <w:rPr>
          <w:rFonts w:ascii="Times New Roman" w:hAnsi="Times New Roman" w:cs="Times New Roman"/>
          <w:sz w:val="24"/>
          <w:szCs w:val="24"/>
        </w:rPr>
      </w:pPr>
      <w:r>
        <w:rPr>
          <w:rFonts w:ascii="Times New Roman" w:hAnsi="Times New Roman" w:cs="Times New Roman"/>
          <w:sz w:val="24"/>
          <w:szCs w:val="24"/>
        </w:rPr>
        <w:t>Приложение 4</w:t>
      </w:r>
    </w:p>
    <w:p w:rsidR="009E1700" w:rsidRDefault="00AB14DD">
      <w:pPr>
        <w:pStyle w:val="ConsPlusNormal"/>
        <w:ind w:left="5103"/>
        <w:jc w:val="both"/>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9E1700" w:rsidRDefault="00AB14DD">
      <w:pPr>
        <w:pStyle w:val="ConsPlusNormal"/>
        <w:ind w:left="5103"/>
        <w:jc w:val="both"/>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9E1700" w:rsidRDefault="00AB14DD">
      <w:pPr>
        <w:pStyle w:val="ConsPlusNormal"/>
        <w:ind w:left="5103"/>
        <w:jc w:val="both"/>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9E1700" w:rsidRDefault="00AB14DD">
      <w:pPr>
        <w:pStyle w:val="ConsPlusNormal"/>
        <w:ind w:left="5103"/>
        <w:jc w:val="both"/>
        <w:rPr>
          <w:rFonts w:ascii="Times New Roman" w:hAnsi="Times New Roman" w:cs="Times New Roman"/>
        </w:rPr>
      </w:pPr>
      <w:r>
        <w:rPr>
          <w:rFonts w:ascii="Times New Roman" w:hAnsi="Times New Roman" w:cs="Times New Roman"/>
          <w:sz w:val="24"/>
          <w:szCs w:val="24"/>
        </w:rPr>
        <w:t>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9E1700" w:rsidRDefault="009E1700">
      <w:pPr>
        <w:pStyle w:val="ConsPlusNonformat"/>
        <w:jc w:val="both"/>
        <w:rPr>
          <w:rFonts w:ascii="Times New Roman" w:hAnsi="Times New Roman" w:cs="Times New Roman"/>
        </w:rPr>
      </w:pPr>
      <w:bookmarkStart w:id="13" w:name="P504"/>
      <w:bookmarkEnd w:id="13"/>
    </w:p>
    <w:p w:rsidR="009E1700" w:rsidRDefault="009E1700">
      <w:pPr>
        <w:pStyle w:val="ConsPlusNonformat"/>
        <w:jc w:val="both"/>
        <w:rPr>
          <w:rFonts w:ascii="Times New Roman" w:hAnsi="Times New Roman" w:cs="Times New Roman"/>
        </w:rPr>
      </w:pPr>
    </w:p>
    <w:p w:rsidR="009E1700" w:rsidRDefault="009E1700">
      <w:pPr>
        <w:pStyle w:val="ConsPlusNonformat"/>
        <w:jc w:val="both"/>
        <w:rPr>
          <w:rFonts w:ascii="Times New Roman" w:hAnsi="Times New Roman" w:cs="Times New Roman"/>
        </w:rPr>
      </w:pPr>
    </w:p>
    <w:p w:rsidR="009E1700" w:rsidRDefault="00AB14DD">
      <w:pPr>
        <w:pStyle w:val="ConsPlusNormal"/>
        <w:jc w:val="center"/>
        <w:rPr>
          <w:rFonts w:ascii="Times New Roman" w:hAnsi="Times New Roman" w:cs="Times New Roman"/>
          <w:sz w:val="20"/>
        </w:rPr>
      </w:pPr>
      <w:bookmarkStart w:id="14" w:name="P562"/>
      <w:bookmarkEnd w:id="14"/>
      <w:r>
        <w:rPr>
          <w:rFonts w:ascii="Times New Roman" w:hAnsi="Times New Roman" w:cs="Times New Roman"/>
          <w:sz w:val="20"/>
        </w:rPr>
        <w:t>ФОРМА УВЕДОМЛЕНИЯ</w:t>
      </w:r>
    </w:p>
    <w:p w:rsidR="009E1700" w:rsidRDefault="00AB14DD">
      <w:pPr>
        <w:pStyle w:val="ConsPlusNormal"/>
        <w:jc w:val="center"/>
        <w:rPr>
          <w:rFonts w:ascii="Times New Roman" w:hAnsi="Times New Roman" w:cs="Times New Roman"/>
          <w:sz w:val="20"/>
        </w:rPr>
      </w:pPr>
      <w:r>
        <w:rPr>
          <w:rFonts w:ascii="Times New Roman" w:hAnsi="Times New Roman" w:cs="Times New Roman"/>
          <w:sz w:val="20"/>
        </w:rPr>
        <w:t>об отказе в предоставлении муниципальной услуги</w:t>
      </w:r>
    </w:p>
    <w:p w:rsidR="009E1700" w:rsidRDefault="009E1700">
      <w:pPr>
        <w:pStyle w:val="ConsPlusNormal"/>
        <w:jc w:val="center"/>
        <w:rPr>
          <w:rFonts w:ascii="Times New Roman" w:hAnsi="Times New Roman" w:cs="Times New Roman"/>
          <w:sz w:val="20"/>
        </w:rPr>
      </w:pPr>
    </w:p>
    <w:p w:rsidR="009E1700" w:rsidRDefault="00AB14DD">
      <w:pPr>
        <w:pStyle w:val="ConsPlusNormal"/>
        <w:jc w:val="both"/>
        <w:rPr>
          <w:rFonts w:ascii="Times New Roman" w:hAnsi="Times New Roman" w:cs="Times New Roman"/>
          <w:sz w:val="20"/>
        </w:rPr>
      </w:pPr>
      <w:r>
        <w:rPr>
          <w:rFonts w:ascii="Times New Roman" w:hAnsi="Times New Roman" w:cs="Times New Roman"/>
          <w:sz w:val="20"/>
        </w:rPr>
        <w:t>Ф.И.О.</w:t>
      </w:r>
    </w:p>
    <w:p w:rsidR="009E1700" w:rsidRDefault="00AB14DD">
      <w:pPr>
        <w:pStyle w:val="ConsPlusNormal"/>
        <w:jc w:val="both"/>
        <w:rPr>
          <w:rFonts w:ascii="Times New Roman" w:hAnsi="Times New Roman" w:cs="Times New Roman"/>
          <w:sz w:val="20"/>
        </w:rPr>
      </w:pPr>
      <w:r>
        <w:rPr>
          <w:rFonts w:ascii="Times New Roman" w:hAnsi="Times New Roman" w:cs="Times New Roman"/>
          <w:sz w:val="20"/>
        </w:rPr>
        <w:t>Адрес:</w:t>
      </w:r>
    </w:p>
    <w:p w:rsidR="009E1700" w:rsidRDefault="009E1700">
      <w:pPr>
        <w:pStyle w:val="ConsPlusNormal"/>
        <w:jc w:val="both"/>
        <w:rPr>
          <w:rFonts w:ascii="Times New Roman" w:hAnsi="Times New Roman" w:cs="Times New Roman"/>
          <w:sz w:val="20"/>
        </w:rPr>
      </w:pPr>
    </w:p>
    <w:p w:rsidR="009E1700" w:rsidRDefault="00AB14DD">
      <w:pPr>
        <w:pStyle w:val="ConsPlusNormal"/>
        <w:jc w:val="both"/>
        <w:rPr>
          <w:rFonts w:ascii="Times New Roman" w:hAnsi="Times New Roman" w:cs="Times New Roman"/>
          <w:sz w:val="20"/>
        </w:rPr>
      </w:pPr>
      <w:r>
        <w:rPr>
          <w:rFonts w:ascii="Times New Roman" w:hAnsi="Times New Roman" w:cs="Times New Roman"/>
          <w:sz w:val="20"/>
        </w:rPr>
        <w:t>Об отказе в предоставлении</w:t>
      </w:r>
    </w:p>
    <w:p w:rsidR="009E1700" w:rsidRDefault="00AB14DD">
      <w:pPr>
        <w:pStyle w:val="ConsPlusNormal"/>
        <w:jc w:val="both"/>
        <w:rPr>
          <w:rFonts w:ascii="Times New Roman" w:hAnsi="Times New Roman" w:cs="Times New Roman"/>
          <w:sz w:val="20"/>
        </w:rPr>
      </w:pPr>
      <w:r>
        <w:rPr>
          <w:rFonts w:ascii="Times New Roman" w:hAnsi="Times New Roman" w:cs="Times New Roman"/>
          <w:sz w:val="20"/>
        </w:rPr>
        <w:t>муниципальной услуги</w:t>
      </w:r>
    </w:p>
    <w:p w:rsidR="009E1700" w:rsidRDefault="009E1700">
      <w:pPr>
        <w:pStyle w:val="ConsPlusNormal"/>
        <w:jc w:val="both"/>
        <w:rPr>
          <w:rFonts w:ascii="Times New Roman" w:hAnsi="Times New Roman" w:cs="Times New Roman"/>
          <w:sz w:val="20"/>
        </w:rPr>
      </w:pPr>
    </w:p>
    <w:p w:rsidR="009E1700" w:rsidRDefault="00AB14DD">
      <w:pPr>
        <w:pStyle w:val="ConsPlusNormal"/>
        <w:jc w:val="both"/>
        <w:rPr>
          <w:rFonts w:ascii="Times New Roman" w:hAnsi="Times New Roman" w:cs="Times New Roman"/>
          <w:sz w:val="20"/>
        </w:rPr>
      </w:pPr>
      <w:r>
        <w:rPr>
          <w:rFonts w:ascii="Times New Roman" w:hAnsi="Times New Roman" w:cs="Times New Roman"/>
          <w:sz w:val="20"/>
        </w:rPr>
        <w:t xml:space="preserve">             </w:t>
      </w:r>
    </w:p>
    <w:p w:rsidR="009E1700" w:rsidRDefault="00AB14DD">
      <w:pPr>
        <w:pStyle w:val="ConsPlusNormal"/>
        <w:jc w:val="center"/>
        <w:rPr>
          <w:rFonts w:ascii="Times New Roman" w:hAnsi="Times New Roman" w:cs="Times New Roman"/>
          <w:sz w:val="20"/>
        </w:rPr>
      </w:pPr>
      <w:r>
        <w:rPr>
          <w:rFonts w:ascii="Times New Roman" w:hAnsi="Times New Roman" w:cs="Times New Roman"/>
          <w:sz w:val="20"/>
        </w:rPr>
        <w:t>Уважаемый(</w:t>
      </w:r>
      <w:proofErr w:type="spellStart"/>
      <w:r>
        <w:rPr>
          <w:rFonts w:ascii="Times New Roman" w:hAnsi="Times New Roman" w:cs="Times New Roman"/>
          <w:sz w:val="20"/>
        </w:rPr>
        <w:t>ая</w:t>
      </w:r>
      <w:proofErr w:type="spellEnd"/>
      <w:r>
        <w:rPr>
          <w:rFonts w:ascii="Times New Roman" w:hAnsi="Times New Roman" w:cs="Times New Roman"/>
          <w:sz w:val="20"/>
        </w:rPr>
        <w:t>) _________________________________!</w:t>
      </w:r>
    </w:p>
    <w:p w:rsidR="009E1700" w:rsidRDefault="009E1700">
      <w:pPr>
        <w:pStyle w:val="ConsPlusNormal"/>
        <w:jc w:val="both"/>
        <w:rPr>
          <w:rFonts w:ascii="Times New Roman" w:hAnsi="Times New Roman" w:cs="Times New Roman"/>
          <w:sz w:val="20"/>
        </w:rPr>
      </w:pPr>
    </w:p>
    <w:p w:rsidR="009E1700" w:rsidRDefault="009E1700">
      <w:pPr>
        <w:pStyle w:val="ConsPlusNormal"/>
        <w:jc w:val="both"/>
        <w:rPr>
          <w:rFonts w:ascii="Times New Roman" w:hAnsi="Times New Roman" w:cs="Times New Roman"/>
          <w:sz w:val="20"/>
        </w:rPr>
      </w:pPr>
    </w:p>
    <w:p w:rsidR="009E1700" w:rsidRDefault="00AB14DD">
      <w:pPr>
        <w:pStyle w:val="ConsPlusNormal"/>
        <w:jc w:val="both"/>
        <w:rPr>
          <w:rFonts w:ascii="Times New Roman" w:hAnsi="Times New Roman" w:cs="Times New Roman"/>
          <w:sz w:val="20"/>
        </w:rPr>
      </w:pPr>
      <w:r>
        <w:rPr>
          <w:rFonts w:ascii="Times New Roman" w:hAnsi="Times New Roman" w:cs="Times New Roman"/>
          <w:sz w:val="20"/>
        </w:rPr>
        <w:t>Отдел имущественных и земельных отношений администрации   Грачёвского  муниципального  района  Ставропольского  края в результате рассмотрения Вашего заявления от ___.___.___ года N ____ принято</w:t>
      </w:r>
    </w:p>
    <w:p w:rsidR="009E1700" w:rsidRDefault="00AB14DD">
      <w:pPr>
        <w:pStyle w:val="ConsPlusNormal"/>
        <w:jc w:val="both"/>
        <w:rPr>
          <w:rFonts w:ascii="Times New Roman" w:hAnsi="Times New Roman" w:cs="Times New Roman"/>
          <w:sz w:val="20"/>
        </w:rPr>
      </w:pPr>
      <w:r>
        <w:rPr>
          <w:rFonts w:ascii="Times New Roman" w:hAnsi="Times New Roman" w:cs="Times New Roman"/>
          <w:sz w:val="20"/>
        </w:rPr>
        <w:t>решение  об  отказе  в  утверждении схемы расположения земельного участка или земельных участков на кадастровом плане территории в  кадастровом   квартале   ____________________,   расположенного  по  адресу:______________________</w:t>
      </w:r>
    </w:p>
    <w:p w:rsidR="009E1700" w:rsidRDefault="00AB14DD">
      <w:pPr>
        <w:pStyle w:val="ConsPlusNormal"/>
        <w:jc w:val="both"/>
        <w:rPr>
          <w:rFonts w:ascii="Times New Roman" w:hAnsi="Times New Roman" w:cs="Times New Roman"/>
          <w:sz w:val="20"/>
        </w:rPr>
      </w:pPr>
      <w:r>
        <w:rPr>
          <w:rFonts w:ascii="Times New Roman" w:hAnsi="Times New Roman" w:cs="Times New Roman"/>
          <w:sz w:val="20"/>
        </w:rPr>
        <w:t>_____________________________________________________________________________.</w:t>
      </w:r>
    </w:p>
    <w:p w:rsidR="009E1700" w:rsidRDefault="009E1700">
      <w:pPr>
        <w:pStyle w:val="ConsPlusNormal"/>
        <w:jc w:val="both"/>
        <w:rPr>
          <w:rFonts w:ascii="Times New Roman" w:hAnsi="Times New Roman" w:cs="Times New Roman"/>
          <w:sz w:val="20"/>
        </w:rPr>
      </w:pPr>
    </w:p>
    <w:p w:rsidR="009E1700" w:rsidRDefault="00AB14DD">
      <w:pPr>
        <w:pStyle w:val="ConsPlusNormal"/>
        <w:jc w:val="both"/>
        <w:rPr>
          <w:rFonts w:ascii="Times New Roman" w:hAnsi="Times New Roman" w:cs="Times New Roman"/>
          <w:sz w:val="20"/>
        </w:rPr>
      </w:pPr>
      <w:r>
        <w:rPr>
          <w:rFonts w:ascii="Times New Roman" w:hAnsi="Times New Roman" w:cs="Times New Roman"/>
          <w:sz w:val="20"/>
        </w:rPr>
        <w:t>(Далее текст обоснования отказа в предоставлении муниципальной услуги)</w:t>
      </w:r>
    </w:p>
    <w:p w:rsidR="009E1700" w:rsidRDefault="009E1700">
      <w:pPr>
        <w:pStyle w:val="ConsPlusNormal"/>
        <w:jc w:val="both"/>
        <w:rPr>
          <w:rFonts w:ascii="Times New Roman" w:hAnsi="Times New Roman" w:cs="Times New Roman"/>
          <w:sz w:val="20"/>
        </w:rPr>
      </w:pPr>
    </w:p>
    <w:p w:rsidR="009E1700" w:rsidRDefault="009E1700">
      <w:pPr>
        <w:pStyle w:val="ConsPlusNormal"/>
        <w:jc w:val="both"/>
        <w:rPr>
          <w:rFonts w:ascii="Times New Roman" w:hAnsi="Times New Roman" w:cs="Times New Roman"/>
          <w:sz w:val="20"/>
        </w:rPr>
      </w:pPr>
    </w:p>
    <w:p w:rsidR="009E1700" w:rsidRDefault="009E1700">
      <w:pPr>
        <w:pStyle w:val="ConsPlusNormal"/>
        <w:jc w:val="both"/>
        <w:rPr>
          <w:rFonts w:ascii="Times New Roman" w:hAnsi="Times New Roman" w:cs="Times New Roman"/>
          <w:sz w:val="20"/>
        </w:rPr>
      </w:pPr>
    </w:p>
    <w:p w:rsidR="009E1700" w:rsidRDefault="009E1700">
      <w:pPr>
        <w:pStyle w:val="ConsPlusNormal"/>
        <w:jc w:val="both"/>
        <w:rPr>
          <w:rFonts w:ascii="Times New Roman" w:hAnsi="Times New Roman" w:cs="Times New Roman"/>
          <w:sz w:val="20"/>
        </w:rPr>
      </w:pPr>
    </w:p>
    <w:p w:rsidR="009E1700" w:rsidRDefault="00AB14DD">
      <w:pPr>
        <w:pStyle w:val="ConsPlusNormal"/>
        <w:jc w:val="both"/>
        <w:rPr>
          <w:rFonts w:ascii="Times New Roman" w:hAnsi="Times New Roman" w:cs="Times New Roman"/>
          <w:sz w:val="20"/>
        </w:rPr>
      </w:pPr>
      <w:r>
        <w:rPr>
          <w:rFonts w:ascii="Times New Roman" w:hAnsi="Times New Roman" w:cs="Times New Roman"/>
          <w:sz w:val="20"/>
        </w:rPr>
        <w:t>Начальник отдела                                                                                                                Ф.И.О.</w:t>
      </w:r>
    </w:p>
    <w:p w:rsidR="009E1700" w:rsidRDefault="009E1700">
      <w:pPr>
        <w:pStyle w:val="ConsPlusNormal"/>
        <w:jc w:val="both"/>
        <w:rPr>
          <w:rFonts w:ascii="Times New Roman" w:hAnsi="Times New Roman" w:cs="Times New Roman"/>
          <w:sz w:val="20"/>
        </w:rPr>
      </w:pPr>
    </w:p>
    <w:p w:rsidR="009E1700" w:rsidRDefault="009E1700">
      <w:pPr>
        <w:pStyle w:val="ConsPlusNormal"/>
        <w:jc w:val="both"/>
        <w:rPr>
          <w:rFonts w:ascii="Times New Roman" w:hAnsi="Times New Roman" w:cs="Times New Roman"/>
          <w:sz w:val="20"/>
        </w:rPr>
      </w:pPr>
    </w:p>
    <w:p w:rsidR="009E1700" w:rsidRDefault="009E1700">
      <w:pPr>
        <w:pStyle w:val="ConsPlusNormal"/>
        <w:jc w:val="both"/>
        <w:rPr>
          <w:rFonts w:ascii="Times New Roman" w:hAnsi="Times New Roman" w:cs="Times New Roman"/>
          <w:sz w:val="20"/>
        </w:rPr>
      </w:pPr>
    </w:p>
    <w:p w:rsidR="009E1700" w:rsidRDefault="009E1700">
      <w:pPr>
        <w:pStyle w:val="ConsPlusNormal"/>
        <w:jc w:val="both"/>
        <w:rPr>
          <w:rFonts w:ascii="Times New Roman" w:hAnsi="Times New Roman" w:cs="Times New Roman"/>
          <w:sz w:val="20"/>
        </w:rPr>
      </w:pPr>
    </w:p>
    <w:p w:rsidR="009E1700" w:rsidRDefault="009E1700">
      <w:pPr>
        <w:pStyle w:val="ConsPlusNormal"/>
        <w:jc w:val="both"/>
        <w:rPr>
          <w:rFonts w:ascii="Times New Roman" w:hAnsi="Times New Roman" w:cs="Times New Roman"/>
          <w:sz w:val="20"/>
        </w:rPr>
      </w:pPr>
    </w:p>
    <w:p w:rsidR="009E1700" w:rsidRDefault="00AB14DD">
      <w:pPr>
        <w:pStyle w:val="ConsPlusNormal"/>
        <w:jc w:val="both"/>
        <w:rPr>
          <w:rFonts w:ascii="Times New Roman" w:hAnsi="Times New Roman" w:cs="Times New Roman"/>
          <w:sz w:val="20"/>
        </w:rPr>
      </w:pPr>
      <w:r>
        <w:rPr>
          <w:rFonts w:ascii="Times New Roman" w:hAnsi="Times New Roman" w:cs="Times New Roman"/>
          <w:sz w:val="20"/>
        </w:rPr>
        <w:t>Ф.И.О. исполнителя</w:t>
      </w:r>
    </w:p>
    <w:p w:rsidR="009E1700" w:rsidRDefault="00AB14DD">
      <w:pPr>
        <w:pStyle w:val="ConsPlusNormal"/>
        <w:jc w:val="both"/>
        <w:rPr>
          <w:rFonts w:ascii="Times New Roman" w:hAnsi="Times New Roman" w:cs="Times New Roman"/>
        </w:rPr>
      </w:pPr>
      <w:r>
        <w:rPr>
          <w:rFonts w:ascii="Times New Roman" w:hAnsi="Times New Roman" w:cs="Times New Roman"/>
          <w:sz w:val="20"/>
        </w:rPr>
        <w:t>Тел.</w:t>
      </w:r>
    </w:p>
    <w:p w:rsidR="009E1700" w:rsidRDefault="009E1700">
      <w:pPr>
        <w:pStyle w:val="ConsPlusNormal"/>
        <w:jc w:val="both"/>
        <w:rPr>
          <w:rFonts w:ascii="Times New Roman" w:hAnsi="Times New Roman" w:cs="Times New Roman"/>
        </w:rPr>
      </w:pPr>
    </w:p>
    <w:p w:rsidR="009E1700" w:rsidRDefault="009E1700">
      <w:pPr>
        <w:pStyle w:val="ConsPlusNormal"/>
        <w:jc w:val="both"/>
        <w:rPr>
          <w:rFonts w:ascii="Times New Roman" w:hAnsi="Times New Roman" w:cs="Times New Roman"/>
        </w:rPr>
      </w:pPr>
    </w:p>
    <w:p w:rsidR="009E1700" w:rsidRDefault="009E1700">
      <w:pPr>
        <w:pStyle w:val="ConsPlusNormal"/>
        <w:jc w:val="both"/>
        <w:rPr>
          <w:rFonts w:ascii="Times New Roman" w:hAnsi="Times New Roman" w:cs="Times New Roman"/>
        </w:rPr>
      </w:pPr>
    </w:p>
    <w:p w:rsidR="009E1700" w:rsidRDefault="009E1700">
      <w:pPr>
        <w:pStyle w:val="ConsPlusNormal"/>
        <w:jc w:val="both"/>
        <w:rPr>
          <w:rFonts w:ascii="Times New Roman" w:hAnsi="Times New Roman" w:cs="Times New Roman"/>
        </w:rPr>
      </w:pPr>
    </w:p>
    <w:p w:rsidR="009E1700" w:rsidRDefault="009E1700">
      <w:pPr>
        <w:pStyle w:val="ConsPlusNormal"/>
        <w:jc w:val="both"/>
        <w:rPr>
          <w:rFonts w:ascii="Times New Roman" w:hAnsi="Times New Roman" w:cs="Times New Roman"/>
        </w:rPr>
      </w:pPr>
    </w:p>
    <w:p w:rsidR="009E1700" w:rsidRDefault="009E1700">
      <w:pPr>
        <w:pStyle w:val="ConsPlusNormal"/>
        <w:jc w:val="both"/>
        <w:rPr>
          <w:rFonts w:ascii="Times New Roman" w:hAnsi="Times New Roman" w:cs="Times New Roman"/>
        </w:rPr>
      </w:pPr>
    </w:p>
    <w:p w:rsidR="009E1700" w:rsidRDefault="009E1700">
      <w:pPr>
        <w:pStyle w:val="ConsPlusNormal"/>
        <w:jc w:val="both"/>
        <w:rPr>
          <w:rFonts w:ascii="Times New Roman" w:hAnsi="Times New Roman" w:cs="Times New Roman"/>
        </w:rPr>
      </w:pPr>
    </w:p>
    <w:p w:rsidR="009E1700" w:rsidRDefault="009E1700">
      <w:pPr>
        <w:pStyle w:val="ConsPlusNormal"/>
        <w:jc w:val="both"/>
        <w:rPr>
          <w:rFonts w:ascii="Times New Roman" w:hAnsi="Times New Roman" w:cs="Times New Roman"/>
        </w:rPr>
      </w:pPr>
    </w:p>
    <w:p w:rsidR="009E1700" w:rsidRDefault="009E1700">
      <w:pPr>
        <w:pStyle w:val="ConsPlusNormal"/>
        <w:jc w:val="both"/>
        <w:rPr>
          <w:rFonts w:ascii="Times New Roman" w:hAnsi="Times New Roman" w:cs="Times New Roman"/>
        </w:rPr>
      </w:pPr>
    </w:p>
    <w:p w:rsidR="009E1700" w:rsidRDefault="009E1700">
      <w:pPr>
        <w:pStyle w:val="ConsPlusNormal"/>
        <w:jc w:val="both"/>
        <w:rPr>
          <w:rFonts w:ascii="Times New Roman" w:hAnsi="Times New Roman" w:cs="Times New Roman"/>
        </w:rPr>
      </w:pPr>
    </w:p>
    <w:p w:rsidR="009E1700" w:rsidRDefault="009E1700">
      <w:pPr>
        <w:pStyle w:val="ConsPlusNormal"/>
        <w:jc w:val="both"/>
      </w:pPr>
    </w:p>
    <w:sectPr w:rsidR="009E1700" w:rsidSect="00E21C5B">
      <w:pgSz w:w="11906" w:h="16838"/>
      <w:pgMar w:top="1134" w:right="567" w:bottom="1134" w:left="1701" w:header="0" w:footer="0" w:gutter="0"/>
      <w:cols w:space="720"/>
      <w:formProt w:val="0"/>
      <w:docGrid w:linePitch="360"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D74BB"/>
    <w:multiLevelType w:val="multilevel"/>
    <w:tmpl w:val="E266E6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9E1700"/>
    <w:rsid w:val="000B0974"/>
    <w:rsid w:val="001106FF"/>
    <w:rsid w:val="0012515D"/>
    <w:rsid w:val="001363CF"/>
    <w:rsid w:val="00185BCA"/>
    <w:rsid w:val="003113E0"/>
    <w:rsid w:val="0038117A"/>
    <w:rsid w:val="0051288B"/>
    <w:rsid w:val="00526588"/>
    <w:rsid w:val="005A6AA1"/>
    <w:rsid w:val="00615BE8"/>
    <w:rsid w:val="0069363B"/>
    <w:rsid w:val="006F1E86"/>
    <w:rsid w:val="0071726E"/>
    <w:rsid w:val="00737724"/>
    <w:rsid w:val="00755556"/>
    <w:rsid w:val="00954EFB"/>
    <w:rsid w:val="00967360"/>
    <w:rsid w:val="009E1700"/>
    <w:rsid w:val="00A0737B"/>
    <w:rsid w:val="00AB14DD"/>
    <w:rsid w:val="00AB7AF3"/>
    <w:rsid w:val="00AE7884"/>
    <w:rsid w:val="00B3707D"/>
    <w:rsid w:val="00BA1CA7"/>
    <w:rsid w:val="00C81E1B"/>
    <w:rsid w:val="00DD7B44"/>
    <w:rsid w:val="00E21C5B"/>
    <w:rsid w:val="00E77C79"/>
    <w:rsid w:val="00EB57AC"/>
    <w:rsid w:val="00EC2ABB"/>
    <w:rsid w:val="00EE20F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4DB"/>
    <w:pPr>
      <w:spacing w:beforeAutospacing="1"/>
    </w:pPr>
    <w:rPr>
      <w:rFonts w:ascii="Times New Roman" w:eastAsia="Times New Roman" w:hAnsi="Times New Roman" w:cs="Times New Roman"/>
      <w:color w:val="00000A"/>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qFormat/>
    <w:rsid w:val="00E724DB"/>
    <w:rPr>
      <w:rFonts w:ascii="Times New Roman" w:eastAsia="Times New Roman" w:hAnsi="Times New Roman" w:cs="Times New Roman"/>
      <w:sz w:val="24"/>
      <w:szCs w:val="20"/>
      <w:lang w:eastAsia="ru-RU"/>
    </w:rPr>
  </w:style>
  <w:style w:type="character" w:customStyle="1" w:styleId="a4">
    <w:name w:val="Текст выноски Знак"/>
    <w:basedOn w:val="a0"/>
    <w:uiPriority w:val="99"/>
    <w:semiHidden/>
    <w:qFormat/>
    <w:rsid w:val="00E724DB"/>
    <w:rPr>
      <w:rFonts w:ascii="Tahoma" w:eastAsia="Times New Roman" w:hAnsi="Tahoma" w:cs="Tahoma"/>
      <w:sz w:val="16"/>
      <w:szCs w:val="16"/>
      <w:lang w:eastAsia="ru-RU"/>
    </w:rPr>
  </w:style>
  <w:style w:type="character" w:customStyle="1" w:styleId="-">
    <w:name w:val="Интернет-ссылка"/>
    <w:uiPriority w:val="99"/>
    <w:unhideWhenUsed/>
    <w:rsid w:val="0036793F"/>
    <w:rPr>
      <w:color w:val="0000FF"/>
      <w:u w:val="single"/>
    </w:rPr>
  </w:style>
  <w:style w:type="character" w:customStyle="1" w:styleId="a5">
    <w:name w:val="Обычный (веб) Знак"/>
    <w:qFormat/>
    <w:locked/>
    <w:rsid w:val="00822DB8"/>
    <w:rPr>
      <w:rFonts w:ascii="Times New Roman" w:eastAsia="Times New Roman" w:hAnsi="Times New Roman" w:cs="Times New Roman"/>
      <w:sz w:val="24"/>
      <w:szCs w:val="24"/>
      <w:lang w:eastAsia="ru-RU"/>
    </w:rPr>
  </w:style>
  <w:style w:type="character" w:customStyle="1" w:styleId="DefaultFontStyle">
    <w:name w:val="DefaultFontStyle"/>
    <w:qFormat/>
    <w:rPr>
      <w:rFonts w:ascii="Tahoma" w:eastAsia="Tahoma" w:hAnsi="Tahoma" w:cs="Tahoma"/>
      <w:color w:val="000000"/>
      <w:spacing w:val="0"/>
      <w:w w:val="100"/>
      <w:position w:val="0"/>
      <w:sz w:val="24"/>
      <w:szCs w:val="24"/>
      <w:vertAlign w:val="baseline"/>
      <w:lang w:val="ru" w:eastAsia="ru" w:bidi="ru"/>
    </w:rPr>
  </w:style>
  <w:style w:type="character" w:customStyle="1" w:styleId="CharStyle10">
    <w:name w:val="CharStyle10"/>
    <w:basedOn w:val="DefaultFontStyle"/>
    <w:qFormat/>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u" w:eastAsia="ru" w:bidi="ru"/>
    </w:rPr>
  </w:style>
  <w:style w:type="character" w:customStyle="1" w:styleId="CharStyle12">
    <w:name w:val="CharStyle12"/>
    <w:basedOn w:val="DefaultFontStyle"/>
    <w:qFormat/>
    <w:rPr>
      <w:rFonts w:ascii="Times New Roman" w:eastAsia="Times New Roman" w:hAnsi="Times New Roman" w:cs="Times New Roman"/>
      <w:b/>
      <w:bCs/>
      <w:i w:val="0"/>
      <w:iCs w:val="0"/>
      <w:strike w:val="0"/>
      <w:dstrike w:val="0"/>
      <w:color w:val="000000"/>
      <w:spacing w:val="0"/>
      <w:w w:val="100"/>
      <w:position w:val="0"/>
      <w:sz w:val="16"/>
      <w:szCs w:val="16"/>
      <w:u w:val="none"/>
      <w:vertAlign w:val="baseline"/>
      <w:lang w:val="ru" w:eastAsia="ru" w:bidi="ru"/>
    </w:rPr>
  </w:style>
  <w:style w:type="character" w:customStyle="1" w:styleId="CharStyle6">
    <w:name w:val="CharStyle6"/>
    <w:basedOn w:val="DefaultFontStyle"/>
    <w:qFormat/>
    <w:rPr>
      <w:rFonts w:ascii="Times New Roman" w:eastAsia="Times New Roman" w:hAnsi="Times New Roman" w:cs="Times New Roman"/>
      <w:b/>
      <w:bCs/>
      <w:i w:val="0"/>
      <w:iCs w:val="0"/>
      <w:strike w:val="0"/>
      <w:dstrike w:val="0"/>
      <w:color w:val="000000"/>
      <w:spacing w:val="0"/>
      <w:w w:val="100"/>
      <w:position w:val="0"/>
      <w:sz w:val="18"/>
      <w:szCs w:val="18"/>
      <w:u w:val="none"/>
      <w:vertAlign w:val="baseline"/>
      <w:lang w:val="ru" w:eastAsia="ru" w:bidi="ru"/>
    </w:rPr>
  </w:style>
  <w:style w:type="character" w:customStyle="1" w:styleId="CharStyle8">
    <w:name w:val="CharStyle8"/>
    <w:basedOn w:val="DefaultFontStyle"/>
    <w:qFormat/>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u" w:eastAsia="ru" w:bidi="ru"/>
    </w:rPr>
  </w:style>
  <w:style w:type="character" w:customStyle="1" w:styleId="CharStyle9">
    <w:name w:val="CharStyle9"/>
    <w:basedOn w:val="CharStyle10"/>
    <w:qFormat/>
    <w:rPr>
      <w:rFonts w:ascii="Times New Roman" w:eastAsia="Times New Roman" w:hAnsi="Times New Roman" w:cs="Times New Roman"/>
      <w:b w:val="0"/>
      <w:bCs w:val="0"/>
      <w:i w:val="0"/>
      <w:iCs w:val="0"/>
      <w:strike w:val="0"/>
      <w:dstrike w:val="0"/>
      <w:color w:val="000000"/>
      <w:spacing w:val="0"/>
      <w:w w:val="100"/>
      <w:position w:val="0"/>
      <w:sz w:val="24"/>
      <w:szCs w:val="24"/>
      <w:u w:val="single"/>
      <w:vertAlign w:val="baseline"/>
      <w:lang w:val="ru" w:eastAsia="ru" w:bidi="ru"/>
    </w:rPr>
  </w:style>
  <w:style w:type="character" w:customStyle="1" w:styleId="CharStyle15">
    <w:name w:val="CharStyle15"/>
    <w:basedOn w:val="DefaultFontStyle"/>
    <w:qFormat/>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u" w:eastAsia="ru" w:bidi="ru"/>
    </w:rPr>
  </w:style>
  <w:style w:type="character" w:customStyle="1" w:styleId="CharStyle16">
    <w:name w:val="CharStyle16"/>
    <w:basedOn w:val="CharStyle10"/>
    <w:qFormat/>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u" w:eastAsia="ru" w:bidi="ru"/>
    </w:rPr>
  </w:style>
  <w:style w:type="character" w:customStyle="1" w:styleId="CharStyle11">
    <w:name w:val="CharStyle11"/>
    <w:basedOn w:val="DefaultFontStyle"/>
    <w:qFormat/>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u" w:eastAsia="ru" w:bidi="ru"/>
    </w:rPr>
  </w:style>
  <w:style w:type="character" w:customStyle="1" w:styleId="CharStyle21">
    <w:name w:val="CharStyle21"/>
    <w:basedOn w:val="DefaultFontStyle"/>
    <w:qFormat/>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u" w:eastAsia="ru" w:bidi="ru"/>
    </w:rPr>
  </w:style>
  <w:style w:type="character" w:customStyle="1" w:styleId="CharStyle14">
    <w:name w:val="CharStyle14"/>
    <w:basedOn w:val="DefaultFontStyle"/>
    <w:qFormat/>
    <w:rPr>
      <w:rFonts w:ascii="Times New Roman" w:eastAsia="Times New Roman" w:hAnsi="Times New Roman" w:cs="Times New Roman"/>
      <w:b w:val="0"/>
      <w:bCs w:val="0"/>
      <w:i w:val="0"/>
      <w:iCs w:val="0"/>
      <w:strike w:val="0"/>
      <w:dstrike w:val="0"/>
      <w:color w:val="000000"/>
      <w:spacing w:val="0"/>
      <w:w w:val="100"/>
      <w:position w:val="0"/>
      <w:sz w:val="14"/>
      <w:szCs w:val="14"/>
      <w:u w:val="none"/>
      <w:vertAlign w:val="baseline"/>
      <w:lang w:val="ru" w:eastAsia="ru" w:bidi="ru"/>
    </w:rPr>
  </w:style>
  <w:style w:type="paragraph" w:styleId="a6">
    <w:name w:val="Title"/>
    <w:basedOn w:val="a"/>
    <w:next w:val="a7"/>
    <w:qFormat/>
    <w:pPr>
      <w:keepNext/>
      <w:spacing w:before="240" w:after="120"/>
    </w:pPr>
    <w:rPr>
      <w:rFonts w:ascii="Liberation Sans" w:eastAsia="Microsoft YaHei" w:hAnsi="Liberation Sans" w:cs="Arial"/>
    </w:rPr>
  </w:style>
  <w:style w:type="paragraph" w:styleId="a7">
    <w:name w:val="Body Text"/>
    <w:basedOn w:val="a"/>
    <w:pPr>
      <w:spacing w:before="280" w:after="140" w:line="288" w:lineRule="auto"/>
    </w:pPr>
  </w:style>
  <w:style w:type="paragraph" w:styleId="a8">
    <w:name w:val="List"/>
    <w:basedOn w:val="a7"/>
    <w:rPr>
      <w:rFonts w:cs="Arial"/>
    </w:rPr>
  </w:style>
  <w:style w:type="paragraph" w:styleId="a9">
    <w:name w:val="caption"/>
    <w:basedOn w:val="a"/>
    <w:qFormat/>
    <w:rsid w:val="00E724DB"/>
    <w:pPr>
      <w:ind w:left="-1090"/>
      <w:jc w:val="center"/>
    </w:pPr>
    <w:rPr>
      <w:b/>
      <w:bCs/>
      <w:szCs w:val="24"/>
    </w:rPr>
  </w:style>
  <w:style w:type="paragraph" w:styleId="aa">
    <w:name w:val="index heading"/>
    <w:basedOn w:val="a"/>
    <w:qFormat/>
    <w:pPr>
      <w:suppressLineNumbers/>
    </w:pPr>
    <w:rPr>
      <w:rFonts w:cs="Arial"/>
    </w:rPr>
  </w:style>
  <w:style w:type="paragraph" w:customStyle="1" w:styleId="1">
    <w:name w:val="Заголовок1"/>
    <w:basedOn w:val="a"/>
    <w:qFormat/>
    <w:pPr>
      <w:keepNext/>
      <w:spacing w:before="240" w:after="120"/>
    </w:pPr>
    <w:rPr>
      <w:rFonts w:ascii="Liberation Sans" w:eastAsia="Microsoft YaHei" w:hAnsi="Liberation Sans" w:cs="Arial"/>
    </w:rPr>
  </w:style>
  <w:style w:type="paragraph" w:customStyle="1" w:styleId="ConsPlusNormal">
    <w:name w:val="ConsPlusNormal"/>
    <w:qFormat/>
    <w:rsid w:val="0087074C"/>
    <w:pPr>
      <w:widowControl w:val="0"/>
    </w:pPr>
    <w:rPr>
      <w:rFonts w:ascii="Calibri" w:eastAsia="Times New Roman" w:hAnsi="Calibri" w:cs="Calibri"/>
      <w:color w:val="00000A"/>
      <w:sz w:val="28"/>
      <w:szCs w:val="20"/>
      <w:lang w:eastAsia="ru-RU"/>
    </w:rPr>
  </w:style>
  <w:style w:type="paragraph" w:customStyle="1" w:styleId="ConsPlusNonformat">
    <w:name w:val="ConsPlusNonformat"/>
    <w:qFormat/>
    <w:rsid w:val="0087074C"/>
    <w:pPr>
      <w:widowControl w:val="0"/>
    </w:pPr>
    <w:rPr>
      <w:rFonts w:ascii="Courier New" w:eastAsia="Times New Roman" w:hAnsi="Courier New" w:cs="Courier New"/>
      <w:color w:val="00000A"/>
      <w:sz w:val="28"/>
      <w:szCs w:val="20"/>
      <w:lang w:eastAsia="ru-RU"/>
    </w:rPr>
  </w:style>
  <w:style w:type="paragraph" w:customStyle="1" w:styleId="ConsPlusTitle">
    <w:name w:val="ConsPlusTitle"/>
    <w:qFormat/>
    <w:rsid w:val="0087074C"/>
    <w:pPr>
      <w:widowControl w:val="0"/>
    </w:pPr>
    <w:rPr>
      <w:rFonts w:ascii="Calibri" w:eastAsia="Times New Roman" w:hAnsi="Calibri" w:cs="Calibri"/>
      <w:b/>
      <w:color w:val="00000A"/>
      <w:sz w:val="28"/>
      <w:szCs w:val="20"/>
      <w:lang w:eastAsia="ru-RU"/>
    </w:rPr>
  </w:style>
  <w:style w:type="paragraph" w:customStyle="1" w:styleId="ConsPlusTitlePage">
    <w:name w:val="ConsPlusTitlePage"/>
    <w:qFormat/>
    <w:rsid w:val="0087074C"/>
    <w:pPr>
      <w:widowControl w:val="0"/>
    </w:pPr>
    <w:rPr>
      <w:rFonts w:ascii="Tahoma" w:eastAsia="Times New Roman" w:hAnsi="Tahoma" w:cs="Tahoma"/>
      <w:color w:val="00000A"/>
      <w:sz w:val="28"/>
      <w:szCs w:val="20"/>
      <w:lang w:eastAsia="ru-RU"/>
    </w:rPr>
  </w:style>
  <w:style w:type="paragraph" w:styleId="ab">
    <w:name w:val="Body Text Indent"/>
    <w:basedOn w:val="a"/>
    <w:rsid w:val="00E724DB"/>
    <w:rPr>
      <w:sz w:val="24"/>
      <w:szCs w:val="20"/>
    </w:rPr>
  </w:style>
  <w:style w:type="paragraph" w:styleId="ac">
    <w:name w:val="Balloon Text"/>
    <w:basedOn w:val="a"/>
    <w:uiPriority w:val="99"/>
    <w:semiHidden/>
    <w:unhideWhenUsed/>
    <w:qFormat/>
    <w:rsid w:val="00E724DB"/>
    <w:rPr>
      <w:rFonts w:ascii="Tahoma" w:hAnsi="Tahoma" w:cs="Tahoma"/>
      <w:sz w:val="16"/>
      <w:szCs w:val="16"/>
    </w:rPr>
  </w:style>
  <w:style w:type="paragraph" w:customStyle="1" w:styleId="14pt1">
    <w:name w:val="Стиль Обычный (веб) + 14 pt по ширине Первая строка:  1 см"/>
    <w:basedOn w:val="ad"/>
    <w:qFormat/>
    <w:rsid w:val="00822DB8"/>
    <w:pPr>
      <w:ind w:firstLine="567"/>
      <w:jc w:val="both"/>
    </w:pPr>
    <w:rPr>
      <w:szCs w:val="20"/>
    </w:rPr>
  </w:style>
  <w:style w:type="paragraph" w:styleId="ad">
    <w:name w:val="Normal (Web)"/>
    <w:basedOn w:val="a"/>
    <w:unhideWhenUsed/>
    <w:qFormat/>
    <w:rsid w:val="00822DB8"/>
    <w:rPr>
      <w:sz w:val="24"/>
      <w:szCs w:val="24"/>
    </w:rPr>
  </w:style>
  <w:style w:type="paragraph" w:customStyle="1" w:styleId="3">
    <w:name w:val="Основной текст (3)"/>
    <w:qFormat/>
    <w:pPr>
      <w:widowControl w:val="0"/>
      <w:shd w:val="clear" w:color="auto" w:fill="FFFFFF"/>
      <w:jc w:val="both"/>
    </w:pPr>
    <w:rPr>
      <w:rFonts w:ascii="Times New Roman" w:eastAsia="Times New Roman" w:hAnsi="Times New Roman" w:cs="Times New Roman"/>
      <w:b/>
      <w:bCs/>
      <w:sz w:val="16"/>
      <w:szCs w:val="16"/>
    </w:rPr>
  </w:style>
  <w:style w:type="paragraph" w:customStyle="1" w:styleId="2">
    <w:name w:val="Основной текст (2)"/>
    <w:qFormat/>
    <w:pPr>
      <w:widowControl w:val="0"/>
      <w:shd w:val="clear" w:color="auto" w:fill="FFFFFF"/>
      <w:spacing w:after="480" w:line="274" w:lineRule="exact"/>
    </w:pPr>
    <w:rPr>
      <w:rFonts w:ascii="Times New Roman" w:eastAsia="Times New Roman" w:hAnsi="Times New Roman" w:cs="Times New Roman"/>
      <w:sz w:val="28"/>
    </w:rPr>
  </w:style>
  <w:style w:type="paragraph" w:customStyle="1" w:styleId="5">
    <w:name w:val="Основной текст (5)"/>
    <w:qFormat/>
    <w:pPr>
      <w:widowControl w:val="0"/>
      <w:shd w:val="clear" w:color="auto" w:fill="FFFFFF"/>
      <w:spacing w:line="269" w:lineRule="exact"/>
      <w:jc w:val="right"/>
    </w:pPr>
    <w:rPr>
      <w:rFonts w:ascii="Times New Roman" w:eastAsia="Times New Roman" w:hAnsi="Times New Roman" w:cs="Times New Roman"/>
      <w:b/>
      <w:bCs/>
      <w:sz w:val="18"/>
      <w:szCs w:val="18"/>
    </w:rPr>
  </w:style>
  <w:style w:type="paragraph" w:customStyle="1" w:styleId="ae">
    <w:name w:val="Подпись к таблице"/>
    <w:qFormat/>
    <w:pPr>
      <w:widowControl w:val="0"/>
      <w:shd w:val="clear" w:color="auto" w:fill="FFFFFF"/>
    </w:pPr>
    <w:rPr>
      <w:rFonts w:ascii="Times New Roman" w:eastAsia="Times New Roman" w:hAnsi="Times New Roman" w:cs="Times New Roman"/>
      <w:sz w:val="28"/>
    </w:rPr>
  </w:style>
  <w:style w:type="paragraph" w:customStyle="1" w:styleId="af">
    <w:name w:val="Содержимое таблицы"/>
    <w:basedOn w:val="a"/>
    <w:qFormat/>
  </w:style>
  <w:style w:type="paragraph" w:customStyle="1" w:styleId="af0">
    <w:name w:val="Заголовок таблицы"/>
    <w:basedOn w:val="af"/>
    <w:qFormat/>
  </w:style>
  <w:style w:type="paragraph" w:customStyle="1" w:styleId="10">
    <w:name w:val="Заголовок №1"/>
    <w:qFormat/>
    <w:pPr>
      <w:widowControl w:val="0"/>
      <w:shd w:val="clear" w:color="auto" w:fill="FFFFFF"/>
      <w:spacing w:after="180" w:line="278" w:lineRule="exact"/>
      <w:jc w:val="both"/>
    </w:pPr>
    <w:rPr>
      <w:rFonts w:ascii="Times New Roman" w:eastAsia="Times New Roman" w:hAnsi="Times New Roman" w:cs="Times New Roman"/>
      <w:sz w:val="28"/>
    </w:rPr>
  </w:style>
  <w:style w:type="paragraph" w:customStyle="1" w:styleId="6">
    <w:name w:val="Основной текст (6)"/>
    <w:qFormat/>
    <w:pPr>
      <w:widowControl w:val="0"/>
      <w:shd w:val="clear" w:color="auto" w:fill="FFFFFF"/>
      <w:spacing w:after="120"/>
      <w:jc w:val="right"/>
    </w:pPr>
    <w:rPr>
      <w:rFonts w:ascii="Times New Roman" w:eastAsia="Times New Roman" w:hAnsi="Times New Roman" w:cs="Times New Roman"/>
      <w:sz w:val="14"/>
      <w:szCs w:val="14"/>
    </w:rPr>
  </w:style>
  <w:style w:type="paragraph" w:customStyle="1" w:styleId="western">
    <w:name w:val="western"/>
    <w:basedOn w:val="a"/>
    <w:rsid w:val="006F1E86"/>
    <w:pPr>
      <w:spacing w:before="100" w:after="119"/>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744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9698E32EF77EBCFFFAFAE00CBA7BEF6DF460D0B3510413094C9050D9561BH" TargetMode="External"/><Relationship Id="rId13" Type="http://schemas.openxmlformats.org/officeDocument/2006/relationships/hyperlink" Target="consultantplus://offline/ref=3A9698E32EF77EBCFFFAFAE00CBA7BEF6CFC62DDB2500413094C9050D9561BH" TargetMode="External"/><Relationship Id="rId18" Type="http://schemas.openxmlformats.org/officeDocument/2006/relationships/hyperlink" Target="http://novoselickoe.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3A9698E32EF77EBCFFFAFAE00CBA7BEF6CFC63D1BC0F531158199E5515H" TargetMode="External"/><Relationship Id="rId12" Type="http://schemas.openxmlformats.org/officeDocument/2006/relationships/hyperlink" Target="consultantplus://offline/ref=3A9698E32EF77EBCFFFAFAE00CBA7BEF6CFC6DD0B1510413094C9050D96B489E833BB1DB2136D5685A12H" TargetMode="External"/><Relationship Id="rId17" Type="http://schemas.openxmlformats.org/officeDocument/2006/relationships/hyperlink" Target="consultantplus://offline/ref=3A9698E32EF77EBCFFFAFAE00CBA7BEF6DF464D7B65D0413094C9050D9561BH" TargetMode="External"/><Relationship Id="rId2" Type="http://schemas.openxmlformats.org/officeDocument/2006/relationships/numbering" Target="numbering.xml"/><Relationship Id="rId16" Type="http://schemas.openxmlformats.org/officeDocument/2006/relationships/hyperlink" Target="consultantplus://offline/ref=3A9698E32EF77EBCFFFAFAE00CBA7BEF6CFC65D2B45A0413094C9050D9561B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A9698E32EF77EBCFFFAFAE00CBA7BEF6CFC67D1B0510413094C9050D9561BH" TargetMode="External"/><Relationship Id="rId5" Type="http://schemas.openxmlformats.org/officeDocument/2006/relationships/settings" Target="settings.xml"/><Relationship Id="rId15" Type="http://schemas.openxmlformats.org/officeDocument/2006/relationships/hyperlink" Target="consultantplus://offline/ref=3A9698E32EF77EBCFFFAFAE00CBA7BEF6FF160D4BF5A0413094C9050D9561BH" TargetMode="External"/><Relationship Id="rId10" Type="http://schemas.openxmlformats.org/officeDocument/2006/relationships/hyperlink" Target="consultantplus://offline/ref=3A9698E32EF77EBCFFFAFAE00CBA7BEF6CFD65D6B0500413094C9050D9561BH" TargetMode="External"/><Relationship Id="rId19" Type="http://schemas.openxmlformats.org/officeDocument/2006/relationships/hyperlink" Target="consultantplus://offline/ref=B23D576ACFEED9001202E7E7AF2141E4F68D7390911455449CAF8B840259DE72EF3E9A0Ay9pEM" TargetMode="External"/><Relationship Id="rId4" Type="http://schemas.microsoft.com/office/2007/relationships/stylesWithEffects" Target="stylesWithEffects.xml"/><Relationship Id="rId9" Type="http://schemas.openxmlformats.org/officeDocument/2006/relationships/hyperlink" Target="consultantplus://offline/ref=3A9698E32EF77EBCFFFAFAE00CBA7BEF6DF460D6BE5D0413094C9050D96B489E833BB1DB2136D5675A1FH" TargetMode="External"/><Relationship Id="rId14" Type="http://schemas.openxmlformats.org/officeDocument/2006/relationships/hyperlink" Target="consultantplus://offline/ref=3A9698E32EF77EBCFFFAFAE00CBA7BEF6CF664DCB75F0413094C9050D9561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52389-FDD0-461B-8291-E0687735C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1</Pages>
  <Words>12483</Words>
  <Characters>71157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User</cp:lastModifiedBy>
  <cp:revision>45</cp:revision>
  <cp:lastPrinted>2018-09-11T10:40:00Z</cp:lastPrinted>
  <dcterms:created xsi:type="dcterms:W3CDTF">2018-09-03T07:53:00Z</dcterms:created>
  <dcterms:modified xsi:type="dcterms:W3CDTF">2018-11-08T09:58:00Z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