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5" w:rsidRDefault="00E260B5" w:rsidP="00E260B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ТЕХНОЛОГИЧЕСКИЕ ПЛАНЫ </w:t>
      </w:r>
    </w:p>
    <w:p w:rsidR="00E260B5" w:rsidRDefault="00E260B5" w:rsidP="00E260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краевых социально значимых акций, посвященных </w:t>
      </w:r>
    </w:p>
    <w:p w:rsidR="00E260B5" w:rsidRDefault="00E260B5" w:rsidP="00E260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празднованию 74-й годовщины Победы в Великой Отечественной войне</w:t>
      </w:r>
    </w:p>
    <w:p w:rsidR="00E260B5" w:rsidRDefault="00E260B5" w:rsidP="00E260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60B5" w:rsidRDefault="00E260B5" w:rsidP="00E2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2B">
        <w:rPr>
          <w:rFonts w:ascii="Times New Roman" w:hAnsi="Times New Roman" w:cs="Times New Roman"/>
          <w:b/>
          <w:sz w:val="28"/>
          <w:szCs w:val="28"/>
        </w:rPr>
        <w:t>Союз молодежи Ставрополья</w:t>
      </w:r>
    </w:p>
    <w:p w:rsidR="00E260B5" w:rsidRPr="0071772B" w:rsidRDefault="00E260B5" w:rsidP="00E2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898"/>
        <w:gridCol w:w="3402"/>
        <w:gridCol w:w="5670"/>
      </w:tblGrid>
      <w:tr w:rsidR="00A46838" w:rsidRPr="005A4B25" w:rsidTr="00A93722">
        <w:tc>
          <w:tcPr>
            <w:tcW w:w="484" w:type="dxa"/>
          </w:tcPr>
          <w:p w:rsidR="00E260B5" w:rsidRDefault="00E260B5" w:rsidP="00F1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38" w:rsidRPr="005A4B25" w:rsidRDefault="00A46838" w:rsidP="00F1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8" w:type="dxa"/>
          </w:tcPr>
          <w:p w:rsidR="00A46838" w:rsidRPr="005A4B25" w:rsidRDefault="00A46838" w:rsidP="00F1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B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акции</w:t>
            </w:r>
          </w:p>
        </w:tc>
        <w:tc>
          <w:tcPr>
            <w:tcW w:w="3402" w:type="dxa"/>
          </w:tcPr>
          <w:p w:rsidR="00A46838" w:rsidRPr="005A4B25" w:rsidRDefault="004C721A" w:rsidP="00F1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 меропри</w:t>
            </w:r>
            <w:r w:rsidR="00A46838" w:rsidRPr="005A4B25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5670" w:type="dxa"/>
          </w:tcPr>
          <w:p w:rsidR="00A46838" w:rsidRPr="005A4B25" w:rsidRDefault="00A46838" w:rsidP="00F1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B2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A46838" w:rsidRPr="005A4B25" w:rsidTr="00A93722">
        <w:tc>
          <w:tcPr>
            <w:tcW w:w="484" w:type="dxa"/>
          </w:tcPr>
          <w:p w:rsidR="00A46838" w:rsidRPr="00B85CFE" w:rsidRDefault="00A93722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A46838" w:rsidRPr="005A4B25" w:rsidRDefault="00163E94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3402" w:type="dxa"/>
          </w:tcPr>
          <w:p w:rsidR="00F13C25" w:rsidRDefault="00D807DD" w:rsidP="00D8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высшего образования и профессиональные образовательные организации Ставропольского края (30 учреждений)</w:t>
            </w:r>
            <w:r w:rsidR="00520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838" w:rsidRPr="00D807DD" w:rsidRDefault="00520526" w:rsidP="00F1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D807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7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5670" w:type="dxa"/>
          </w:tcPr>
          <w:p w:rsidR="00CC59D1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807DD">
              <w:rPr>
                <w:rFonts w:ascii="Times New Roman" w:hAnsi="Times New Roman" w:cs="Times New Roman"/>
                <w:sz w:val="28"/>
                <w:szCs w:val="28"/>
              </w:rPr>
              <w:t>ормируются 3 группы в Ставрополе, Пятигорске и Невинномысске (по 10</w:t>
            </w:r>
            <w:r w:rsidR="00F13C25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D807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человек), которые посещают по графику образовательные организации Ставропольского края и проводят данную акцию. </w:t>
            </w:r>
          </w:p>
          <w:p w:rsidR="00A46838" w:rsidRDefault="00D807DD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устанавливают точки выдачи ржаного хлеба</w:t>
            </w:r>
            <w:r w:rsidR="00CC5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изготовленного по рецепту, приближенному к рецепту блокадного Ленинграда. Раздачу хлеба сопровождает соответствующее визуальное и звуковое оформление точек выдачи (военная одежда, весы, фото, музыка)</w:t>
            </w:r>
            <w:r w:rsidR="00F13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C25" w:rsidRDefault="00F13C25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выдачи блокадного хлеба участникам акции рассказывают о Великой Отечественной войне и истории блокадного Ленинграда, раздают листовки с информацией</w:t>
            </w:r>
            <w:r w:rsidR="00523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CDF" w:rsidRDefault="0079437D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о проведении акции в образовательн</w:t>
            </w:r>
            <w:r w:rsidR="00B85CFE">
              <w:rPr>
                <w:rFonts w:ascii="Times New Roman" w:hAnsi="Times New Roman" w:cs="Times New Roman"/>
                <w:sz w:val="28"/>
                <w:szCs w:val="28"/>
              </w:rPr>
              <w:t>ых организациях будет сформирован и направлен отдельным письмом на образователь</w:t>
            </w:r>
            <w:r w:rsidR="008B2CDF">
              <w:rPr>
                <w:rFonts w:ascii="Times New Roman" w:hAnsi="Times New Roman" w:cs="Times New Roman"/>
                <w:sz w:val="28"/>
                <w:szCs w:val="28"/>
              </w:rPr>
              <w:t>ные организации. Куратор акции:</w:t>
            </w:r>
          </w:p>
          <w:p w:rsidR="0079437D" w:rsidRDefault="00B85CFE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Ильина Ал</w:t>
            </w:r>
            <w:r w:rsidR="008B2C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Сергеевна</w:t>
            </w:r>
          </w:p>
          <w:p w:rsidR="00B85CFE" w:rsidRPr="00F13C25" w:rsidRDefault="00072DFA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8(905)463-05-51</w:t>
            </w:r>
          </w:p>
        </w:tc>
      </w:tr>
      <w:tr w:rsidR="00A93722" w:rsidRPr="005A4B25" w:rsidTr="00A93722">
        <w:tc>
          <w:tcPr>
            <w:tcW w:w="484" w:type="dxa"/>
          </w:tcPr>
          <w:p w:rsidR="00A93722" w:rsidRDefault="00163E94" w:rsidP="00A468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898" w:type="dxa"/>
          </w:tcPr>
          <w:p w:rsidR="00A93722" w:rsidRPr="005A4B25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«Весь в деда!»</w:t>
            </w:r>
          </w:p>
        </w:tc>
        <w:tc>
          <w:tcPr>
            <w:tcW w:w="3402" w:type="dxa"/>
          </w:tcPr>
          <w:p w:rsidR="00A93722" w:rsidRDefault="0079437D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и городские округа Ставропольского края</w:t>
            </w:r>
            <w:r w:rsidR="00520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0526" w:rsidRPr="005A4B25" w:rsidRDefault="00520526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 2019 года</w:t>
            </w:r>
          </w:p>
        </w:tc>
        <w:tc>
          <w:tcPr>
            <w:tcW w:w="5670" w:type="dxa"/>
          </w:tcPr>
          <w:p w:rsidR="00A93722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437D">
              <w:rPr>
                <w:rFonts w:ascii="Times New Roman" w:hAnsi="Times New Roman" w:cs="Times New Roman"/>
                <w:sz w:val="28"/>
                <w:szCs w:val="28"/>
              </w:rPr>
              <w:t xml:space="preserve">кция проводится при поддержке телеканала «СВОЁ ТВ». Муниципальные районы и городские округа представляют списки </w:t>
            </w:r>
            <w:r w:rsidR="00AB37DF">
              <w:rPr>
                <w:rFonts w:ascii="Times New Roman" w:hAnsi="Times New Roman" w:cs="Times New Roman"/>
                <w:sz w:val="28"/>
                <w:szCs w:val="28"/>
              </w:rPr>
              <w:t>из 3-5 человек наиболее успешных в своей деятельности и известных в местах своего проживания (врачи, учителя, военнослужащие, предприниматели, работники агропромышленного комплекса и др.) Контактные данные этих людей направляются в адрес кураторов акции, которые по согласованию с телеканалом и предлагаемыми участниками договариваются о съемках. В сюжете рассказывают биографию этих людей в контексте вклада их предков в Великую Победу и благодарности ветеранам Великой Отечественной войны 1941-1945 годов. Далее данные сюжеты в укороченном варианте выкладываются в популярные группы социальных сетей.</w:t>
            </w:r>
          </w:p>
          <w:p w:rsidR="00B85CFE" w:rsidRDefault="00B85CFE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акции:</w:t>
            </w:r>
          </w:p>
          <w:p w:rsidR="00B85CFE" w:rsidRDefault="00B85CFE" w:rsidP="00E260B5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FE">
              <w:rPr>
                <w:rFonts w:ascii="Times New Roman" w:hAnsi="Times New Roman" w:cs="Times New Roman"/>
                <w:sz w:val="28"/>
                <w:szCs w:val="28"/>
              </w:rPr>
              <w:t>Подколзин Николай Николаевич</w:t>
            </w:r>
          </w:p>
          <w:p w:rsidR="00072DFA" w:rsidRPr="00B85CFE" w:rsidRDefault="00072DFA" w:rsidP="00E260B5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8(909)755-33-17</w:t>
            </w:r>
          </w:p>
          <w:p w:rsidR="00B85CFE" w:rsidRDefault="00B85CFE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FE">
              <w:rPr>
                <w:rFonts w:ascii="Times New Roman" w:hAnsi="Times New Roman" w:cs="Times New Roman"/>
                <w:sz w:val="28"/>
                <w:szCs w:val="28"/>
              </w:rPr>
              <w:t>Кайванов Владимир Александрович</w:t>
            </w:r>
          </w:p>
          <w:p w:rsidR="00072DFA" w:rsidRPr="005A4B25" w:rsidRDefault="00072DFA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8(988)678-48-78</w:t>
            </w:r>
          </w:p>
        </w:tc>
      </w:tr>
      <w:tr w:rsidR="00A93722" w:rsidRPr="005A4B25" w:rsidTr="00A93722">
        <w:tc>
          <w:tcPr>
            <w:tcW w:w="484" w:type="dxa"/>
          </w:tcPr>
          <w:p w:rsidR="00A93722" w:rsidRDefault="00572BE7" w:rsidP="00A468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98" w:type="dxa"/>
          </w:tcPr>
          <w:p w:rsidR="00A93722" w:rsidRPr="005A4B25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Социально-патриотическая акция «Время Героев»</w:t>
            </w:r>
          </w:p>
        </w:tc>
        <w:tc>
          <w:tcPr>
            <w:tcW w:w="3402" w:type="dxa"/>
          </w:tcPr>
          <w:p w:rsidR="00A93722" w:rsidRDefault="008B2CDF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и городские округа Ставропольского края,</w:t>
            </w:r>
          </w:p>
          <w:p w:rsidR="008B2CDF" w:rsidRPr="005A4B25" w:rsidRDefault="00520526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  <w:r w:rsidR="008B2C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5670" w:type="dxa"/>
          </w:tcPr>
          <w:p w:rsidR="00A93722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Комплексная акция по проведению в городах и районах мероприятий гражданско-патриотической направленности (вечеров, 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просмотров кинофильмов, круглых столов) с участием молодежи и ветеранов Великой Отечественной войны, участников локальных конфликтов, событий в Афганистане, Чечне, Сирии. Акция призвана уделить особое внимание ветеранам локальных войн, вооруженных конфликтов и обозначить роль этих событий в истории России; сформировать в молодежной среде преемственность лучших патриотических и воинских традиций.</w:t>
            </w:r>
          </w:p>
          <w:p w:rsid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акции:</w:t>
            </w:r>
          </w:p>
          <w:p w:rsid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Андрей Александрович</w:t>
            </w:r>
          </w:p>
          <w:p w:rsidR="008B2CDF" w:rsidRP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8(938)314-74-00</w:t>
            </w:r>
          </w:p>
        </w:tc>
      </w:tr>
      <w:tr w:rsidR="00A93722" w:rsidRPr="005A4B25" w:rsidTr="00A93722">
        <w:tc>
          <w:tcPr>
            <w:tcW w:w="484" w:type="dxa"/>
          </w:tcPr>
          <w:p w:rsidR="00A93722" w:rsidRPr="00572BE7" w:rsidRDefault="00572BE7" w:rsidP="00A468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898" w:type="dxa"/>
          </w:tcPr>
          <w:p w:rsidR="00A93722" w:rsidRPr="005A4B25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Союзного государства (Россия – Беларусь) «Солдатский конверт»</w:t>
            </w:r>
          </w:p>
        </w:tc>
        <w:tc>
          <w:tcPr>
            <w:tcW w:w="3402" w:type="dxa"/>
          </w:tcPr>
          <w:p w:rsidR="00520526" w:rsidRPr="00520526" w:rsidRDefault="00520526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16 местных организаций Ставропольской краевой общественной организации «Российский Союз Молодежи», а также победители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</w:t>
            </w:r>
            <w:r w:rsidRPr="00520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фестиваля-конкурса патриотической песни «Солдатский конверт»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(50 человек),</w:t>
            </w:r>
          </w:p>
          <w:p w:rsidR="00A93722" w:rsidRPr="005A4B25" w:rsidRDefault="00520526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 года</w:t>
            </w:r>
          </w:p>
        </w:tc>
        <w:tc>
          <w:tcPr>
            <w:tcW w:w="5670" w:type="dxa"/>
          </w:tcPr>
          <w:p w:rsidR="00A93722" w:rsidRDefault="00520526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A235D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«Солдатский конверт» под эгидой Союзного государства (Россия</w:t>
            </w:r>
            <w:r w:rsidR="00EA235D" w:rsidRPr="00EA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235D" w:rsidRPr="00EA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A235D">
              <w:rPr>
                <w:rFonts w:ascii="Times New Roman" w:hAnsi="Times New Roman" w:cs="Times New Roman"/>
                <w:sz w:val="28"/>
                <w:szCs w:val="28"/>
              </w:rPr>
              <w:t xml:space="preserve">еларусь), а также подписание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 о сотрудничестве в направлении патриотического воспитания с Брестской областной организацией Белорусского республиканского союза молодежи</w:t>
            </w:r>
            <w:r w:rsidR="00EA235D">
              <w:rPr>
                <w:rFonts w:ascii="Times New Roman" w:hAnsi="Times New Roman" w:cs="Times New Roman"/>
                <w:sz w:val="28"/>
                <w:szCs w:val="28"/>
              </w:rPr>
              <w:t xml:space="preserve"> (БРСМ) и местными организациями БРСМ.</w:t>
            </w:r>
          </w:p>
          <w:p w:rsidR="00EA235D" w:rsidRDefault="00EA235D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мероприятия:</w:t>
            </w:r>
          </w:p>
          <w:p w:rsidR="00EA235D" w:rsidRDefault="00EA235D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Мирзоян Камо Армикович</w:t>
            </w:r>
          </w:p>
          <w:p w:rsidR="00EA235D" w:rsidRPr="005A4B25" w:rsidRDefault="00EA235D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8(989)984-53-73</w:t>
            </w:r>
          </w:p>
        </w:tc>
      </w:tr>
      <w:tr w:rsidR="00A93722" w:rsidRPr="005A4B25" w:rsidTr="00A93722">
        <w:tc>
          <w:tcPr>
            <w:tcW w:w="484" w:type="dxa"/>
          </w:tcPr>
          <w:p w:rsidR="00A93722" w:rsidRPr="00572BE7" w:rsidRDefault="00572BE7" w:rsidP="00A468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98" w:type="dxa"/>
          </w:tcPr>
          <w:p w:rsidR="00A93722" w:rsidRPr="005A4B25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«Наши Герои»</w:t>
            </w:r>
          </w:p>
        </w:tc>
        <w:tc>
          <w:tcPr>
            <w:tcW w:w="3402" w:type="dxa"/>
          </w:tcPr>
          <w:p w:rsidR="00A93722" w:rsidRPr="005A4B25" w:rsidRDefault="00F22F6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 2019 года</w:t>
            </w:r>
          </w:p>
        </w:tc>
        <w:tc>
          <w:tcPr>
            <w:tcW w:w="5670" w:type="dxa"/>
          </w:tcPr>
          <w:p w:rsidR="00A93722" w:rsidRDefault="00F22F67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 коротких видеороликов (анимационных фильмов) о подвиге Героев Советского Союза, жителей Ставропольского края в годы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1941-1945 годов</w:t>
            </w:r>
            <w:r w:rsidR="000F11AB">
              <w:rPr>
                <w:rFonts w:ascii="Times New Roman" w:hAnsi="Times New Roman" w:cs="Times New Roman"/>
                <w:sz w:val="28"/>
                <w:szCs w:val="28"/>
              </w:rPr>
              <w:t xml:space="preserve"> для публикации в популярных группах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Акция проходит при поддержке</w:t>
            </w:r>
            <w:r w:rsidR="000F11A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отделения Российского военно-исторического общества.</w:t>
            </w:r>
          </w:p>
          <w:p w:rsidR="000F11AB" w:rsidRDefault="000F11AB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акции:</w:t>
            </w:r>
          </w:p>
          <w:p w:rsidR="000F11AB" w:rsidRDefault="000F11AB" w:rsidP="00E260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11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Конотопцев Константин Александрович</w:t>
            </w:r>
          </w:p>
          <w:p w:rsidR="000F11AB" w:rsidRPr="00E260B5" w:rsidRDefault="000F11AB" w:rsidP="00E260B5">
            <w:pPr>
              <w:pStyle w:val="2"/>
              <w:jc w:val="both"/>
              <w:outlineLvl w:val="1"/>
            </w:pPr>
            <w:r>
              <w:rPr>
                <w:rFonts w:eastAsia="Calibri"/>
                <w:lang w:eastAsia="ru-RU"/>
              </w:rPr>
              <w:t>8(968)267-80-80</w:t>
            </w:r>
            <w:bookmarkStart w:id="0" w:name="_GoBack"/>
            <w:bookmarkEnd w:id="0"/>
          </w:p>
        </w:tc>
      </w:tr>
      <w:tr w:rsidR="00A93722" w:rsidRPr="005A4B25" w:rsidTr="00A93722">
        <w:tc>
          <w:tcPr>
            <w:tcW w:w="484" w:type="dxa"/>
          </w:tcPr>
          <w:p w:rsidR="00A93722" w:rsidRPr="00F22F67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98" w:type="dxa"/>
          </w:tcPr>
          <w:p w:rsidR="00A93722" w:rsidRPr="005A4B25" w:rsidRDefault="008B2CDF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572BE7">
              <w:rPr>
                <w:rFonts w:ascii="Times New Roman" w:hAnsi="Times New Roman" w:cs="Times New Roman"/>
                <w:sz w:val="28"/>
                <w:szCs w:val="28"/>
              </w:rPr>
              <w:t xml:space="preserve"> «Смелые сердца»</w:t>
            </w:r>
          </w:p>
        </w:tc>
        <w:tc>
          <w:tcPr>
            <w:tcW w:w="3402" w:type="dxa"/>
          </w:tcPr>
          <w:p w:rsidR="008B2CDF" w:rsidRDefault="008B2CDF" w:rsidP="008B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и городские округа Ставропольского края,</w:t>
            </w:r>
          </w:p>
          <w:p w:rsidR="00A93722" w:rsidRPr="005A4B25" w:rsidRDefault="008B2CDF" w:rsidP="008B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по декабрь</w:t>
            </w:r>
          </w:p>
        </w:tc>
        <w:tc>
          <w:tcPr>
            <w:tcW w:w="5670" w:type="dxa"/>
          </w:tcPr>
          <w:p w:rsidR="00A93722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Краевая акция «Смелые сердца» включает в себя работу по переизданию повести Генриха Попика о величаевских комсомольцах-подпольщиках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тиражом не менее 1000 экземпляров, распространение книги в библиотеки и школы Ставрополья, вручение в качестве п</w:t>
            </w:r>
            <w:r w:rsidR="00E341F3">
              <w:rPr>
                <w:rFonts w:ascii="Times New Roman" w:hAnsi="Times New Roman" w:cs="Times New Roman"/>
                <w:sz w:val="28"/>
                <w:szCs w:val="28"/>
              </w:rPr>
              <w:t>одарков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молодежных мероприятиях. Также будет осуществлен</w:t>
            </w:r>
            <w:r w:rsidR="00E34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подготовка, запись, издание и публикация на официальных ресурсах аудио</w:t>
            </w:r>
            <w:r w:rsidR="00E341F3">
              <w:rPr>
                <w:rFonts w:ascii="Times New Roman" w:hAnsi="Times New Roman" w:cs="Times New Roman"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 «Смелы</w:t>
            </w:r>
            <w:r w:rsidR="005205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сердца»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осуществляется п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роведение единых уроков мужества в общеобразовательных организациях Ставропольского края, рассказывающих о подвиге величаевских комсомольцев-подпольщиков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Также акция включает 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исторические приключенческие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акции:</w:t>
            </w:r>
          </w:p>
          <w:p w:rsid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Юрчишин Илья Владимирович</w:t>
            </w:r>
          </w:p>
          <w:p w:rsidR="008B2CDF" w:rsidRP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8(928)344-62-07</w:t>
            </w:r>
          </w:p>
        </w:tc>
      </w:tr>
      <w:tr w:rsidR="00572BE7" w:rsidRPr="005A4B25" w:rsidTr="00A93722">
        <w:tc>
          <w:tcPr>
            <w:tcW w:w="484" w:type="dxa"/>
          </w:tcPr>
          <w:p w:rsidR="00572BE7" w:rsidRPr="008B2CDF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8" w:type="dxa"/>
          </w:tcPr>
          <w:p w:rsidR="00572BE7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41760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ПоступокВоИмяПобеды</w:t>
            </w:r>
          </w:p>
        </w:tc>
        <w:tc>
          <w:tcPr>
            <w:tcW w:w="3402" w:type="dxa"/>
          </w:tcPr>
          <w:p w:rsidR="00E341F3" w:rsidRDefault="00E341F3" w:rsidP="00E3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и городские округа Ставропольского края,</w:t>
            </w:r>
          </w:p>
          <w:p w:rsidR="00572BE7" w:rsidRPr="005A4B25" w:rsidRDefault="00E341F3" w:rsidP="00E3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апреля по июль</w:t>
            </w:r>
          </w:p>
        </w:tc>
        <w:tc>
          <w:tcPr>
            <w:tcW w:w="5670" w:type="dxa"/>
          </w:tcPr>
          <w:p w:rsidR="00E341F3" w:rsidRP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 xml:space="preserve">Акция в сети </w:t>
            </w:r>
            <w:r w:rsidRPr="00E3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, популяризирующая добрые дела и поступки, направленные на помощь участникам, ветеранам и детям войны, популяризацию изучения истории, творчества военного времени. Флешмобы, эстафеты, иные формы взаимодействия молодежи.</w:t>
            </w:r>
          </w:p>
          <w:p w:rsidR="00572BE7" w:rsidRP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У каждого молодого человека (участника акции) появится возможность сделать свой добрый поступок, хорошее дело и поделиться им с окружающими в социальных сетях. Данный поступок должен являться положительным примером добродетеля, наполнить социальную сеть позитивным контентом, пропагандировать хорошие, достойные поступки молодежи Ставропольского края в среде сверстников.</w:t>
            </w:r>
          </w:p>
          <w:p w:rsid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 xml:space="preserve"> акции:</w:t>
            </w:r>
          </w:p>
          <w:p w:rsid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Дячук Татьяна Леонидовна</w:t>
            </w:r>
          </w:p>
          <w:p w:rsidR="00E341F3" w:rsidRP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8(938)302-40-07</w:t>
            </w:r>
          </w:p>
          <w:p w:rsidR="00E341F3" w:rsidRP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Мирослав Дмитриевич</w:t>
            </w:r>
          </w:p>
          <w:p w:rsidR="00E341F3" w:rsidRPr="005A4B25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8(9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79-09-41</w:t>
            </w:r>
          </w:p>
        </w:tc>
      </w:tr>
    </w:tbl>
    <w:p w:rsidR="00A46838" w:rsidRDefault="00A46838" w:rsidP="00A46838"/>
    <w:sectPr w:rsidR="00A46838" w:rsidSect="00E260B5">
      <w:foot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4B" w:rsidRDefault="00703F4B" w:rsidP="00E260B5">
      <w:pPr>
        <w:spacing w:after="0" w:line="240" w:lineRule="auto"/>
      </w:pPr>
      <w:r>
        <w:separator/>
      </w:r>
    </w:p>
  </w:endnote>
  <w:endnote w:type="continuationSeparator" w:id="0">
    <w:p w:rsidR="00703F4B" w:rsidRDefault="00703F4B" w:rsidP="00E2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742"/>
      <w:docPartObj>
        <w:docPartGallery w:val="Page Numbers (Bottom of Page)"/>
        <w:docPartUnique/>
      </w:docPartObj>
    </w:sdtPr>
    <w:sdtContent>
      <w:p w:rsidR="00E260B5" w:rsidRDefault="00B12335">
        <w:pPr>
          <w:pStyle w:val="a6"/>
          <w:jc w:val="right"/>
        </w:pPr>
        <w:fldSimple w:instr=" PAGE   \* MERGEFORMAT ">
          <w:r w:rsidR="00DD0258">
            <w:rPr>
              <w:noProof/>
            </w:rPr>
            <w:t>2</w:t>
          </w:r>
        </w:fldSimple>
      </w:p>
    </w:sdtContent>
  </w:sdt>
  <w:p w:rsidR="00E260B5" w:rsidRDefault="00E260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4B" w:rsidRDefault="00703F4B" w:rsidP="00E260B5">
      <w:pPr>
        <w:spacing w:after="0" w:line="240" w:lineRule="auto"/>
      </w:pPr>
      <w:r>
        <w:separator/>
      </w:r>
    </w:p>
  </w:footnote>
  <w:footnote w:type="continuationSeparator" w:id="0">
    <w:p w:rsidR="00703F4B" w:rsidRDefault="00703F4B" w:rsidP="00E2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838"/>
    <w:rsid w:val="000327CA"/>
    <w:rsid w:val="00072DFA"/>
    <w:rsid w:val="000F11AB"/>
    <w:rsid w:val="00163E94"/>
    <w:rsid w:val="002676BE"/>
    <w:rsid w:val="00347818"/>
    <w:rsid w:val="003C5126"/>
    <w:rsid w:val="004C721A"/>
    <w:rsid w:val="00520526"/>
    <w:rsid w:val="005230A7"/>
    <w:rsid w:val="00572BE7"/>
    <w:rsid w:val="005A4B25"/>
    <w:rsid w:val="006E2320"/>
    <w:rsid w:val="00703F4B"/>
    <w:rsid w:val="00722789"/>
    <w:rsid w:val="0079437D"/>
    <w:rsid w:val="008B2CDF"/>
    <w:rsid w:val="00A46838"/>
    <w:rsid w:val="00A93722"/>
    <w:rsid w:val="00AB37DF"/>
    <w:rsid w:val="00B12335"/>
    <w:rsid w:val="00B85CFE"/>
    <w:rsid w:val="00C74B41"/>
    <w:rsid w:val="00CC59D1"/>
    <w:rsid w:val="00D807DD"/>
    <w:rsid w:val="00DD0258"/>
    <w:rsid w:val="00E25621"/>
    <w:rsid w:val="00E260B5"/>
    <w:rsid w:val="00E341F3"/>
    <w:rsid w:val="00EA235D"/>
    <w:rsid w:val="00EE0DCE"/>
    <w:rsid w:val="00F13C25"/>
    <w:rsid w:val="00F2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18"/>
  </w:style>
  <w:style w:type="paragraph" w:styleId="2">
    <w:name w:val="heading 2"/>
    <w:basedOn w:val="a"/>
    <w:next w:val="a"/>
    <w:link w:val="20"/>
    <w:uiPriority w:val="9"/>
    <w:unhideWhenUsed/>
    <w:qFormat/>
    <w:rsid w:val="00EE0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0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2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0B5"/>
  </w:style>
  <w:style w:type="paragraph" w:styleId="a6">
    <w:name w:val="footer"/>
    <w:basedOn w:val="a"/>
    <w:link w:val="a7"/>
    <w:uiPriority w:val="99"/>
    <w:unhideWhenUsed/>
    <w:rsid w:val="00E2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Донецкий Дмитрий Сергеевич</dc:creator>
  <cp:lastModifiedBy>USER</cp:lastModifiedBy>
  <cp:revision>2</cp:revision>
  <dcterms:created xsi:type="dcterms:W3CDTF">2019-02-08T11:08:00Z</dcterms:created>
  <dcterms:modified xsi:type="dcterms:W3CDTF">2019-02-08T11:08:00Z</dcterms:modified>
</cp:coreProperties>
</file>