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58" w:rsidRPr="006922B7" w:rsidRDefault="00105D5D" w:rsidP="00105D5D">
      <w:pPr>
        <w:pStyle w:val="10"/>
        <w:keepNext/>
        <w:keepLines/>
        <w:shd w:val="clear" w:color="auto" w:fill="auto"/>
        <w:tabs>
          <w:tab w:val="left" w:leader="underscore" w:pos="3406"/>
          <w:tab w:val="left" w:leader="underscore" w:pos="5536"/>
        </w:tabs>
        <w:spacing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5D5D" w:rsidRDefault="00105D5D" w:rsidP="00B25858">
      <w:pPr>
        <w:pStyle w:val="10"/>
        <w:keepNext/>
        <w:keepLines/>
        <w:shd w:val="clear" w:color="auto" w:fill="auto"/>
        <w:tabs>
          <w:tab w:val="left" w:leader="underscore" w:pos="3406"/>
          <w:tab w:val="left" w:leader="underscore" w:pos="5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858" w:rsidRPr="00B2585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информирует:</w:t>
      </w:r>
      <w:bookmarkEnd w:id="0"/>
    </w:p>
    <w:p w:rsidR="00105D5D" w:rsidRDefault="00105D5D" w:rsidP="00B25858">
      <w:pPr>
        <w:pStyle w:val="10"/>
        <w:keepNext/>
        <w:keepLines/>
        <w:shd w:val="clear" w:color="auto" w:fill="auto"/>
        <w:tabs>
          <w:tab w:val="left" w:leader="underscore" w:pos="3406"/>
          <w:tab w:val="left" w:leader="underscore" w:pos="5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Эксплуатация магистральных газопроводов производится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линейным производственным управлением магистральных газопров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- филиалом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Ставрополь», расположенным по адресу: Ставропольский край, г. Изобильный,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122. </w:t>
      </w:r>
    </w:p>
    <w:p w:rsidR="00105D5D" w:rsidRDefault="00105D5D" w:rsidP="00105D5D">
      <w:pPr>
        <w:pStyle w:val="20"/>
        <w:shd w:val="clear" w:color="auto" w:fill="auto"/>
        <w:tabs>
          <w:tab w:val="left" w:pos="5536"/>
        </w:tabs>
        <w:spacing w:before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магистральных газопроводов, согласно «Правилам охраны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магистральных трубопроводов» входят: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right="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трубопровод с ответвлениями и лупингами, запорной арматурой, перех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дами через естественные и искусственные препятствия, узлами подкл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чения компрессорных станций, узлами пуска и приема очистных и диа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ностических устройств, узлами измерения количества продукции,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сатосборниками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устройствами для ввода ингибиторов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гидратообразов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узлами спуска продукции или продувки газопровода;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right="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установки электрохимической защиты трубопроводов от коррозии, линии и сооружения технологической связи, средства телемеханики трубопр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водов;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right="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линии электропередачи, предназначенные для обслуживания трубопр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водов, электроснабжения компрессорных станций, устройства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снабжения и дистанционного управления запорной арматурой и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ками электрохимической защиты трубопроводов;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противопожарные средства, противоэрозионные и защитные сооружения трубопроводов;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емкости для хранения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разгазирования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конденсата;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сооружения линейной службы эксплуатации трубопроводов;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right="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вдольтрассовые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проезды и переезды через трубопроводы; постоянные дороги, вертолетные площадки, расположенные вдоль трассы трубопр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вода и подъезды к ним, опознавательные и сигнальные знаки местонах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ждения трубопроводов, сигнальные знаки при пересечении трубопров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дами внутренних судоходных путей;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компрессорные и газораспределительные станции;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автомобильные газонаполнительные станции,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8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охраны магистральных трубопроводов» являются обязательными для исполнения предприятиями трубопроводного транспорта, местными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ганами власти и управления, а также другими предприятиями,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и гражданами, производящими работы или какие-либо действия в районе прохождения трубопроводов.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Магистральные трубопроводы относятся к объектам повышенного риска.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8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опасность определяется совокупностью опасных производственных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торов процесса перекачки и опасных свойств перекачиваемой среды.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Опасными производственными факторами трубопроводов являются: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разрушение трубопровода или его элементов, сопровождающееся разл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осколков металла и грунта;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огонь и термическое воздействие пожара;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взрыв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обрушение и повреждение зданий, сооружений и установок;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пониженная концентрация кислорода;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токсичность продукции.</w:t>
      </w:r>
    </w:p>
    <w:p w:rsidR="00105D5D" w:rsidRDefault="00105D5D" w:rsidP="00105D5D">
      <w:pPr>
        <w:pStyle w:val="11"/>
        <w:shd w:val="clear" w:color="auto" w:fill="auto"/>
        <w:tabs>
          <w:tab w:val="left" w:pos="337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8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возможности повреждения трубопроводов (при любом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 их прокладки) устанавливаются охранные зоны: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right="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вдоль трасс трубопроводов, транспортирующих природный газ - в виде участка земли, ограниченного условными линиями, проходящими в 25 метрах от оси трубопровода с каждой стороны;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right="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вдоль трасс многониточных трубопроводов - в виде участка земли,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ниченного условными линиями, проходящими на указанных выше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стояниях от осей крайних трубопроводов;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right="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вдоль подводных переходов - в виде участка водного пространства от водной поверхности до дна, заключенного между параллельными плоск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стями, отстоящими от осей крайних ниток переходов на 100 метров с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ждой стороны;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80" w:right="1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вокруг емкостей для хранения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разгазирования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конденсата - в виде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стка земли, ограниченного замкнутой линией, отстоящей от границ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риторий указанных объектов на 50 метров во все стороны;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80" w:right="1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вокруг компрессорных и газораспределительных станций, узлов измер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продукции, - в виде участка земли, ограниченного замкнутой линией, отстоящей от границ территорий указанных объектов на 100 метров во все стороны.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 w:righ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входящие в охранные зоны магистральных трубопр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водов, не изымаются у землепользователей и используются ими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сельскохозяйственных и иных работ с обязательным соблюдением "Правил охраны магистральных трубопроводов".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охранных зонах трубопроводов 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запрещается </w:t>
      </w:r>
      <w:r>
        <w:rPr>
          <w:rFonts w:ascii="Times New Roman" w:hAnsi="Times New Roman" w:cs="Times New Roman"/>
          <w:sz w:val="28"/>
          <w:szCs w:val="28"/>
        </w:rPr>
        <w:t>производить всякого рода действия, могущие нарушить нормальную эксплуатацию трубопроводов, либо привести к их повреждению, в частности: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3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перемещать, засыпать и ломать опознавательные и сигнальные знаки,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 - измерительные пункты;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380" w:right="1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люки, калитки и двери необслуживаемых усилительных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кабельной связи, ограждений узлов линейной арматуры, станций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тодной и дренажной защиты, линейных и смотровых колодцев и других линейных устройств, открывать и закрывать краны и задвижки, откл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чать или включать средства связи, энергоснабжения и телемеханики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бопроводов;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3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всякого рода свалки, выливать растворы кислот, солей и щел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380" w:right="1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разрушать берегоукрепительные сооружения, водопропускные 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земляные иные сооружения (устройства), предохраняющие трубопр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воды от разрушения;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380" w:right="4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якоря, проходить с отданными якорями, цепями, лотами, вол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кушами и тралами, производить дноуглубительные и землечерпальные работы;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3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разводить огонь и размещать какие-либо открытые или закрытые 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ники огня;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380" w:right="1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копать и обрабатывать почву сельскохозяйственными и мелиоративными орудиями и механизмами на глубину более 0,3 метра.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 w:right="20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охранных зонах трубопроводов без письменного разрешения предприятий трубопроводного транспорта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380" w:right="1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возводить любые постройки и сооружения, строить коллективные сады с жилыми домами, устраивать массовые спортивные соревнования, соре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нования с участием зрителей, купания, массовый отдых людей, люб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тельское рыболовство, расположение временных полевых жилищ 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любого назначения, загоны для скота; (в ред. Постановления Госго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технадзора РФ от 23.11.94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61)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380" w:right="1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высаживать деревья и кустарники всех видов, складировать корма, удо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380" w:right="9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сооружать проезды и переезды через трассы трубопроводов,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раивать стоянки автомобильного транспорта, тракторов и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низмов, размещать сады и огороды;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3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мелиоративные земляные работы, сооружать оросительные и осушительные системы;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380" w:right="6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всякого рода открытые и подземные, горные,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тельные, монтажные и взрывные работы, планировку грунта.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80" w:right="1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геолого-съемочные, геологоразведочные, поисковые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гие изыскательские работы, связанные с устройством скважин, шурфов и взятием проб грунта (кроме почвенных образцов).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 w:right="20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 w:righ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разрешение на производство взрывных работ в охранных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 w:righ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организации, получившие письменное разрешение на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в охранных зонах трубопроводов работ, обязаны выполнять их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блюдением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условий, обеспечивающих сохранность трубопроводов и 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знавательных знаков и несут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ответственность за повреждение последних.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 трубопроводного транспорта разрешается: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right="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подъезд в соответствии со схемой проездов, согласованной с землепол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зователем, автомобильного транспорта и других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убопроводу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объектам для обслуживания и проведения ремонтных работ. </w:t>
      </w:r>
    </w:p>
    <w:p w:rsidR="00105D5D" w:rsidRDefault="00105D5D" w:rsidP="00105D5D">
      <w:pPr>
        <w:pStyle w:val="11"/>
        <w:shd w:val="clear" w:color="auto" w:fill="auto"/>
        <w:spacing w:line="240" w:lineRule="auto"/>
        <w:ind w:left="360" w:right="4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аварийных ситуациях разрешается 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к тр</w:t>
      </w:r>
      <w:proofErr w:type="gramEnd"/>
      <w:r>
        <w:rPr>
          <w:rFonts w:ascii="Times New Roman" w:hAnsi="Times New Roman" w:cs="Times New Roman"/>
          <w:sz w:val="28"/>
          <w:szCs w:val="28"/>
        </w:rPr>
        <w:t>убопроводу и соор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жениям на нем по маршруту, обеспечивающему доставку техники 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 для устранения аварии с последующим оформлением и оплатой нанесенных убытков землевладельцам. 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проводы, пропуска для проведения осмотров и ремонтных работ в любое время суток;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right="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в пределах охранной зоны шурфов для проверки качества изоляции трубопроводов и состояния средств их электрохимической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 от коррозии и производство других земляных работ, необходимых для обеспечения нормальной эксплуатации трубопроводов, с предвар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тельным (не менее чем за 5 суток до начала работ) уведомлением об этом землепользователя;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right="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вырубка деревьев при авариях на трубопроводах, проходящих через ле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ные угодья, с последующим оформлением в установленном порядке лес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рубочных билетов и с очисткой мест от порубочных остатков. В случае необходимости предприятия трубопроводного транспорта могут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вить в процессе текущего содержания трубопроводов рубку леса в их 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ранных зонах с оформлением лесорубочных билетов на общих основан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ях. Полученная при этом древесина используется указанными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ятиями.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 w:right="40" w:firstLine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минимальных расстояний газопровода - это наименьшее расстояние (отступы) от объектов магистральных газопроводов, обеспечивающие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ленным пунктам, отдельным жилым, хозяйственным и производственным сооружениям и другим объектам третьих лиц отсутствие ущерба (или его минимизацию) при возможных авариях объектов магистральных газопров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 w:right="40" w:firstLine="2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Строительство жилых массивов (включая коллективные сады и дачные поселки), промышленных и сельскохозяйственных предприятий, отдельных зданий, строений (жилых и нежилых) сооружений и т.д. может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диться в районе прохождения магистральных газопроводов при строгом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блюдении минимальных расстояний от оси трубопроводов до зданий, строений и сооружений, предусмотренных СП 36.13330.2012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2.05.06-85*. Магистральные трубопроводы» и по согласованию с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ятиями трубопроводного транспорта.</w:t>
      </w:r>
      <w:proofErr w:type="gramEnd"/>
    </w:p>
    <w:p w:rsidR="00B25858" w:rsidRDefault="00105D5D" w:rsidP="00B25858">
      <w:pPr>
        <w:pStyle w:val="20"/>
        <w:shd w:val="clear" w:color="auto" w:fill="auto"/>
        <w:tabs>
          <w:tab w:val="left" w:pos="669"/>
        </w:tabs>
        <w:spacing w:before="0" w:line="240" w:lineRule="auto"/>
        <w:ind w:left="100" w:right="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858" w:rsidRPr="00B25858" w:rsidRDefault="00B25858" w:rsidP="00B25858">
      <w:pPr>
        <w:pStyle w:val="20"/>
        <w:shd w:val="clear" w:color="auto" w:fill="auto"/>
        <w:tabs>
          <w:tab w:val="left" w:pos="669"/>
        </w:tabs>
        <w:spacing w:before="0" w:line="240" w:lineRule="auto"/>
        <w:ind w:left="100" w:right="40"/>
        <w:rPr>
          <w:rFonts w:ascii="Times New Roman" w:hAnsi="Times New Roman" w:cs="Times New Roman"/>
          <w:sz w:val="28"/>
          <w:szCs w:val="28"/>
        </w:rPr>
      </w:pPr>
      <w:r w:rsidRPr="00B25858">
        <w:rPr>
          <w:rFonts w:ascii="Times New Roman" w:hAnsi="Times New Roman" w:cs="Times New Roman"/>
          <w:sz w:val="28"/>
          <w:szCs w:val="28"/>
        </w:rPr>
        <w:t xml:space="preserve">      </w:t>
      </w:r>
      <w:r w:rsidR="00105D5D">
        <w:rPr>
          <w:rFonts w:ascii="Times New Roman" w:hAnsi="Times New Roman" w:cs="Times New Roman"/>
          <w:sz w:val="28"/>
          <w:szCs w:val="28"/>
        </w:rPr>
        <w:t>На основании Федерального Закона «О газоснабжении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 №</w:t>
      </w:r>
      <w:r w:rsidRPr="00B25858">
        <w:rPr>
          <w:rFonts w:ascii="Times New Roman" w:hAnsi="Times New Roman" w:cs="Times New Roman"/>
          <w:sz w:val="28"/>
          <w:szCs w:val="28"/>
        </w:rPr>
        <w:t xml:space="preserve">  </w:t>
      </w:r>
      <w:r w:rsidR="00105D5D">
        <w:rPr>
          <w:rFonts w:ascii="Times New Roman" w:hAnsi="Times New Roman" w:cs="Times New Roman"/>
          <w:sz w:val="28"/>
          <w:szCs w:val="28"/>
        </w:rPr>
        <w:t>69-ФЗ владельцы земельных участков при их хозяйстве</w:t>
      </w:r>
      <w:r w:rsidR="00105D5D">
        <w:rPr>
          <w:rFonts w:ascii="Times New Roman" w:hAnsi="Times New Roman" w:cs="Times New Roman"/>
          <w:sz w:val="28"/>
          <w:szCs w:val="28"/>
        </w:rPr>
        <w:t>н</w:t>
      </w:r>
      <w:r w:rsidR="00105D5D">
        <w:rPr>
          <w:rFonts w:ascii="Times New Roman" w:hAnsi="Times New Roman" w:cs="Times New Roman"/>
          <w:sz w:val="28"/>
          <w:szCs w:val="28"/>
        </w:rPr>
        <w:t>ном</w:t>
      </w:r>
      <w:r w:rsidRPr="00B25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D5D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105D5D">
        <w:rPr>
          <w:rFonts w:ascii="Times New Roman" w:hAnsi="Times New Roman" w:cs="Times New Roman"/>
          <w:sz w:val="28"/>
          <w:szCs w:val="28"/>
        </w:rPr>
        <w:t xml:space="preserve"> не могут строить </w:t>
      </w:r>
      <w:proofErr w:type="gramStart"/>
      <w:r w:rsidR="00105D5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05D5D">
        <w:rPr>
          <w:rFonts w:ascii="Times New Roman" w:hAnsi="Times New Roman" w:cs="Times New Roman"/>
          <w:sz w:val="28"/>
          <w:szCs w:val="28"/>
        </w:rPr>
        <w:t xml:space="preserve"> бы то ни было здания, строения, сооружения в пределах установленных минимальных расстояний до объе</w:t>
      </w:r>
      <w:r w:rsidR="00105D5D">
        <w:rPr>
          <w:rFonts w:ascii="Times New Roman" w:hAnsi="Times New Roman" w:cs="Times New Roman"/>
          <w:sz w:val="28"/>
          <w:szCs w:val="28"/>
        </w:rPr>
        <w:t>к</w:t>
      </w:r>
      <w:r w:rsidR="00105D5D">
        <w:rPr>
          <w:rFonts w:ascii="Times New Roman" w:hAnsi="Times New Roman" w:cs="Times New Roman"/>
          <w:sz w:val="28"/>
          <w:szCs w:val="28"/>
        </w:rPr>
        <w:t xml:space="preserve">тов системы газоснабжения без согласования с организацией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858" w:rsidRPr="00B25858" w:rsidRDefault="00B25858" w:rsidP="00B25858">
      <w:pPr>
        <w:pStyle w:val="20"/>
        <w:shd w:val="clear" w:color="auto" w:fill="auto"/>
        <w:spacing w:before="0" w:line="240" w:lineRule="auto"/>
        <w:ind w:left="100" w:right="40"/>
        <w:rPr>
          <w:rFonts w:ascii="Times New Roman" w:hAnsi="Times New Roman" w:cs="Times New Roman"/>
          <w:sz w:val="28"/>
          <w:szCs w:val="28"/>
        </w:rPr>
      </w:pPr>
    </w:p>
    <w:p w:rsidR="00B25858" w:rsidRPr="00B25858" w:rsidRDefault="00B25858" w:rsidP="00B25858">
      <w:pPr>
        <w:pStyle w:val="20"/>
        <w:shd w:val="clear" w:color="auto" w:fill="auto"/>
        <w:spacing w:before="0" w:line="240" w:lineRule="auto"/>
        <w:ind w:left="100" w:right="40"/>
        <w:rPr>
          <w:rFonts w:ascii="Times New Roman" w:hAnsi="Times New Roman" w:cs="Times New Roman"/>
          <w:sz w:val="28"/>
          <w:szCs w:val="28"/>
        </w:rPr>
      </w:pPr>
    </w:p>
    <w:p w:rsidR="00B25858" w:rsidRPr="00B25858" w:rsidRDefault="00B25858" w:rsidP="00B25858">
      <w:pPr>
        <w:pStyle w:val="20"/>
        <w:shd w:val="clear" w:color="auto" w:fill="auto"/>
        <w:spacing w:before="0" w:line="240" w:lineRule="auto"/>
        <w:ind w:left="100" w:right="40"/>
        <w:rPr>
          <w:rFonts w:ascii="Times New Roman" w:hAnsi="Times New Roman" w:cs="Times New Roman"/>
          <w:sz w:val="28"/>
          <w:szCs w:val="28"/>
        </w:rPr>
      </w:pPr>
    </w:p>
    <w:p w:rsidR="00B25858" w:rsidRPr="00B25858" w:rsidRDefault="00B25858" w:rsidP="00B25858">
      <w:pPr>
        <w:pStyle w:val="20"/>
        <w:shd w:val="clear" w:color="auto" w:fill="auto"/>
        <w:spacing w:before="0" w:line="240" w:lineRule="auto"/>
        <w:ind w:left="100" w:right="40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B25858">
      <w:pPr>
        <w:pStyle w:val="20"/>
        <w:shd w:val="clear" w:color="auto" w:fill="auto"/>
        <w:spacing w:before="0" w:line="240" w:lineRule="auto"/>
        <w:ind w:left="1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системы газоснабжения или уполномоченной ею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цией; такие владельцы не имеют права ч</w:t>
      </w:r>
      <w:r w:rsidR="00B25858">
        <w:rPr>
          <w:rFonts w:ascii="Times New Roman" w:hAnsi="Times New Roman" w:cs="Times New Roman"/>
          <w:sz w:val="28"/>
          <w:szCs w:val="28"/>
        </w:rPr>
        <w:t>инить препятствия организации –</w:t>
      </w:r>
      <w:r w:rsidR="00B25858" w:rsidRPr="00B2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собственнику системы газоснабжения или уполномоченной ею организации в выполнении ими работ по обслуживанию и ремонту объектов системы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зоснабжения, ликвидации последствий возникших на них аварий, катас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роф.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 w:right="40" w:firstLine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использовании земель в пределах охранной зоны и зоны минимальных расстояний магистральных газопроводов необходимо руководствоваться следующими законодательными и нормативными документами:</w:t>
      </w:r>
    </w:p>
    <w:p w:rsidR="00105D5D" w:rsidRDefault="00105D5D" w:rsidP="00105D5D">
      <w:pPr>
        <w:pStyle w:val="11"/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№б9-ФЗ «О газоснабжении в РФ»;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№116-ФЗ «О промышленной безопасности 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производственных объектов»;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«Правилами охраны магистральных трубопроводов»;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 36.13330.2012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05.06-85*. Магистральные трубопроводы»;</w:t>
      </w:r>
    </w:p>
    <w:p w:rsidR="00105D5D" w:rsidRDefault="00105D5D" w:rsidP="00105D5D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Земельным Кодексом РФ.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Виновные в их нарушении несут ответственность в соответствии с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1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11.20.1.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совершение в охранных зонах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гистральных трубопроводов действий, запрещенных законодательством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либо выполнение в охранных зонах магистральных трубопроводов работ без соответствующего разрешения предприятия труб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проводного транспорта или без его уведомления - влечет наложение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штрафа на граждан в размере от пятидесяти тысяч до ста тысяч рублей; на должностных лиц - от пятисот тысяч до восьмисот тысяч рублей; на лиц, осуществляющих предпринимательскую деятельность без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юридического лица, - от пятисот тысяч до восьмисот тысяч рублей или административное приостановление деятельности на срок до девяноста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ток; на юридических лиц - от пятисот тысяч до двух миллионов пятисот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сяч рублей или административное приостановление деятельности на срок до девяноста суток.</w:t>
      </w: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105D5D">
      <w:pPr>
        <w:pStyle w:val="20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FF267F" w:rsidRPr="006922B7" w:rsidRDefault="00FF267F" w:rsidP="00B25858">
      <w:pPr>
        <w:pStyle w:val="20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sectPr w:rsidR="00FF267F" w:rsidRPr="006922B7" w:rsidSect="0099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0DB2"/>
    <w:multiLevelType w:val="multilevel"/>
    <w:tmpl w:val="24369004"/>
    <w:lvl w:ilvl="0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5D5D"/>
    <w:rsid w:val="00105D5D"/>
    <w:rsid w:val="005A41DE"/>
    <w:rsid w:val="006922B7"/>
    <w:rsid w:val="0080008B"/>
    <w:rsid w:val="00995D22"/>
    <w:rsid w:val="00AE59C3"/>
    <w:rsid w:val="00B25858"/>
    <w:rsid w:val="00C66936"/>
    <w:rsid w:val="00FF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105D5D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05D5D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105D5D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5D5D"/>
    <w:pPr>
      <w:widowControl w:val="0"/>
      <w:shd w:val="clear" w:color="auto" w:fill="FFFFFF"/>
      <w:spacing w:before="180" w:after="0" w:line="274" w:lineRule="exact"/>
      <w:jc w:val="both"/>
    </w:pPr>
    <w:rPr>
      <w:rFonts w:ascii="Tahoma" w:eastAsia="Tahoma" w:hAnsi="Tahoma" w:cs="Tahoma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105D5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05D5D"/>
    <w:pPr>
      <w:widowControl w:val="0"/>
      <w:shd w:val="clear" w:color="auto" w:fill="FFFFFF"/>
      <w:spacing w:after="0" w:line="234" w:lineRule="exact"/>
      <w:ind w:hanging="360"/>
    </w:pPr>
    <w:rPr>
      <w:rFonts w:ascii="Tahoma" w:eastAsia="Tahoma" w:hAnsi="Tahoma" w:cs="Tahoma"/>
      <w:sz w:val="16"/>
      <w:szCs w:val="16"/>
    </w:rPr>
  </w:style>
  <w:style w:type="character" w:customStyle="1" w:styleId="21">
    <w:name w:val="Основной текст (2) + Полужирный"/>
    <w:basedOn w:val="2"/>
    <w:rsid w:val="00105D5D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1724</Words>
  <Characters>9830</Characters>
  <Application>Microsoft Office Word</Application>
  <DocSecurity>0</DocSecurity>
  <Lines>81</Lines>
  <Paragraphs>23</Paragraphs>
  <ScaleCrop>false</ScaleCrop>
  <Company>Изобильненское ЛПУМГ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Drozdov_R_V</dc:creator>
  <cp:lastModifiedBy>Drozdov_R_V</cp:lastModifiedBy>
  <cp:revision>4</cp:revision>
  <cp:lastPrinted>2017-05-04T05:59:00Z</cp:lastPrinted>
  <dcterms:created xsi:type="dcterms:W3CDTF">2017-04-25T06:07:00Z</dcterms:created>
  <dcterms:modified xsi:type="dcterms:W3CDTF">2017-05-24T11:27:00Z</dcterms:modified>
</cp:coreProperties>
</file>