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9" w:type="dxa"/>
        <w:tblInd w:w="20" w:type="dxa"/>
        <w:tblLayout w:type="fixed"/>
        <w:tblLook w:val="0000"/>
      </w:tblPr>
      <w:tblGrid>
        <w:gridCol w:w="2613"/>
        <w:gridCol w:w="27"/>
        <w:gridCol w:w="510"/>
        <w:gridCol w:w="1900"/>
        <w:gridCol w:w="1300"/>
        <w:gridCol w:w="3519"/>
      </w:tblGrid>
      <w:tr w:rsidR="00CD1349" w:rsidTr="00256A4A">
        <w:tc>
          <w:tcPr>
            <w:tcW w:w="9869" w:type="dxa"/>
            <w:gridSpan w:val="6"/>
            <w:shd w:val="clear" w:color="auto" w:fill="auto"/>
          </w:tcPr>
          <w:p w:rsidR="00CD1349" w:rsidRDefault="00CD1349" w:rsidP="00324B30">
            <w:pPr>
              <w:jc w:val="center"/>
            </w:pPr>
          </w:p>
        </w:tc>
      </w:tr>
      <w:tr w:rsidR="00CD1349" w:rsidTr="00256A4A">
        <w:tc>
          <w:tcPr>
            <w:tcW w:w="9869" w:type="dxa"/>
            <w:gridSpan w:val="6"/>
            <w:shd w:val="clear" w:color="auto" w:fill="auto"/>
          </w:tcPr>
          <w:p w:rsidR="006450EC" w:rsidRDefault="006450EC" w:rsidP="00B66011">
            <w:pPr>
              <w:pStyle w:val="1"/>
              <w:snapToGrid w:val="0"/>
              <w:rPr>
                <w:b/>
                <w:sz w:val="28"/>
              </w:rPr>
            </w:pPr>
            <w:bookmarkStart w:id="0" w:name="_GoBack"/>
            <w:bookmarkEnd w:id="0"/>
          </w:p>
          <w:p w:rsidR="006450EC" w:rsidRDefault="006450EC" w:rsidP="00B66011">
            <w:pPr>
              <w:pStyle w:val="1"/>
              <w:snapToGrid w:val="0"/>
              <w:rPr>
                <w:b/>
                <w:sz w:val="28"/>
              </w:rPr>
            </w:pPr>
          </w:p>
          <w:p w:rsidR="00CD1349" w:rsidRDefault="00CD1349" w:rsidP="00B66011">
            <w:pPr>
              <w:pStyle w:val="1"/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ПРОТОКОЛ</w:t>
            </w:r>
            <w:r w:rsidR="000A68DE">
              <w:rPr>
                <w:b/>
                <w:sz w:val="28"/>
              </w:rPr>
              <w:t xml:space="preserve"> №</w:t>
            </w:r>
            <w:r w:rsidR="002D5178">
              <w:rPr>
                <w:b/>
                <w:sz w:val="28"/>
              </w:rPr>
              <w:t>2</w:t>
            </w:r>
          </w:p>
          <w:p w:rsidR="00CD1349" w:rsidRDefault="002C514C" w:rsidP="00B66011">
            <w:pPr>
              <w:jc w:val="center"/>
            </w:pPr>
            <w:r>
              <w:rPr>
                <w:b/>
                <w:sz w:val="28"/>
              </w:rPr>
              <w:t>заседания  О</w:t>
            </w:r>
            <w:r w:rsidR="00CD1349">
              <w:rPr>
                <w:b/>
                <w:sz w:val="28"/>
              </w:rPr>
              <w:t xml:space="preserve">бщественного совета  Грачевского  муниципального района Ставропольского края </w:t>
            </w:r>
          </w:p>
          <w:p w:rsidR="00CD1349" w:rsidRDefault="00CD1349" w:rsidP="00B66011"/>
        </w:tc>
      </w:tr>
      <w:tr w:rsidR="00CD1349" w:rsidTr="00256A4A">
        <w:tc>
          <w:tcPr>
            <w:tcW w:w="3150" w:type="dxa"/>
            <w:gridSpan w:val="3"/>
            <w:shd w:val="clear" w:color="auto" w:fill="auto"/>
          </w:tcPr>
          <w:p w:rsidR="00CD1349" w:rsidRDefault="002D5178" w:rsidP="002D517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CD134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июня</w:t>
            </w:r>
            <w:r w:rsidR="00CD1349">
              <w:rPr>
                <w:b/>
                <w:sz w:val="28"/>
                <w:szCs w:val="28"/>
              </w:rPr>
              <w:t xml:space="preserve">  20</w:t>
            </w:r>
            <w:r w:rsidR="00013CA6">
              <w:rPr>
                <w:b/>
                <w:sz w:val="28"/>
                <w:szCs w:val="28"/>
              </w:rPr>
              <w:t>20</w:t>
            </w:r>
            <w:r w:rsidR="00CD1349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CD1349" w:rsidRDefault="00CD1349" w:rsidP="00B66011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Грачевка</w:t>
            </w:r>
          </w:p>
        </w:tc>
        <w:tc>
          <w:tcPr>
            <w:tcW w:w="3519" w:type="dxa"/>
            <w:shd w:val="clear" w:color="auto" w:fill="auto"/>
          </w:tcPr>
          <w:p w:rsidR="00CD1349" w:rsidRDefault="00CD1349" w:rsidP="00B6601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D517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-00</w:t>
            </w:r>
          </w:p>
          <w:p w:rsidR="00CD1349" w:rsidRDefault="00CD1349" w:rsidP="00B66011">
            <w:pPr>
              <w:jc w:val="right"/>
              <w:rPr>
                <w:sz w:val="28"/>
                <w:szCs w:val="28"/>
              </w:rPr>
            </w:pPr>
          </w:p>
        </w:tc>
      </w:tr>
      <w:tr w:rsidR="00CD1349" w:rsidTr="00256A4A">
        <w:tc>
          <w:tcPr>
            <w:tcW w:w="3150" w:type="dxa"/>
            <w:gridSpan w:val="3"/>
            <w:shd w:val="clear" w:color="auto" w:fill="auto"/>
          </w:tcPr>
          <w:p w:rsidR="00CD1349" w:rsidRDefault="00CD1349" w:rsidP="006450E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заседания</w:t>
            </w:r>
          </w:p>
        </w:tc>
        <w:tc>
          <w:tcPr>
            <w:tcW w:w="6719" w:type="dxa"/>
            <w:gridSpan w:val="3"/>
            <w:shd w:val="clear" w:color="auto" w:fill="auto"/>
          </w:tcPr>
          <w:p w:rsidR="006450EC" w:rsidRDefault="0057743E" w:rsidP="006450EC">
            <w:pPr>
              <w:snapToGrid w:val="0"/>
              <w:jc w:val="both"/>
              <w:rPr>
                <w:szCs w:val="20"/>
              </w:rPr>
            </w:pPr>
            <w:proofErr w:type="spellStart"/>
            <w:r>
              <w:rPr>
                <w:sz w:val="28"/>
              </w:rPr>
              <w:t>Сарапий</w:t>
            </w:r>
            <w:proofErr w:type="spellEnd"/>
            <w:r>
              <w:rPr>
                <w:sz w:val="28"/>
              </w:rPr>
              <w:t xml:space="preserve"> Юрий Алексеевич –</w:t>
            </w:r>
            <w:r w:rsidR="006450EC">
              <w:rPr>
                <w:sz w:val="28"/>
              </w:rPr>
              <w:t xml:space="preserve"> </w:t>
            </w:r>
            <w:r>
              <w:rPr>
                <w:sz w:val="28"/>
              </w:rPr>
              <w:t>председатель Общественного Совета Грачевского муниципального района Ставропольского края</w:t>
            </w:r>
          </w:p>
          <w:p w:rsidR="00CD1349" w:rsidRDefault="00CD1349" w:rsidP="006450EC">
            <w:pPr>
              <w:jc w:val="both"/>
              <w:rPr>
                <w:szCs w:val="20"/>
              </w:rPr>
            </w:pPr>
          </w:p>
        </w:tc>
      </w:tr>
      <w:tr w:rsidR="00CD1349" w:rsidTr="00256A4A">
        <w:tc>
          <w:tcPr>
            <w:tcW w:w="9869" w:type="dxa"/>
            <w:gridSpan w:val="6"/>
            <w:shd w:val="clear" w:color="auto" w:fill="auto"/>
          </w:tcPr>
          <w:p w:rsidR="007320D4" w:rsidRDefault="007320D4" w:rsidP="006450E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ПРИСУТСТВОВАЛИ:</w:t>
            </w:r>
          </w:p>
          <w:p w:rsidR="007320D4" w:rsidRPr="000F313D" w:rsidRDefault="0057743E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Всего __19</w:t>
            </w:r>
            <w:r w:rsidR="007320D4">
              <w:rPr>
                <w:sz w:val="26"/>
                <w:szCs w:val="26"/>
              </w:rPr>
              <w:t>___ из _</w:t>
            </w:r>
            <w:r>
              <w:rPr>
                <w:sz w:val="26"/>
                <w:szCs w:val="26"/>
              </w:rPr>
              <w:t>19</w:t>
            </w:r>
            <w:r w:rsidR="007320D4">
              <w:rPr>
                <w:sz w:val="26"/>
                <w:szCs w:val="26"/>
              </w:rPr>
              <w:t xml:space="preserve">___ членов </w:t>
            </w:r>
            <w:r>
              <w:rPr>
                <w:sz w:val="26"/>
                <w:szCs w:val="26"/>
              </w:rPr>
              <w:t>О</w:t>
            </w:r>
            <w:r w:rsidR="007320D4">
              <w:rPr>
                <w:sz w:val="28"/>
                <w:szCs w:val="28"/>
              </w:rPr>
              <w:t xml:space="preserve">бщественного </w:t>
            </w:r>
            <w:r w:rsidR="000F313D">
              <w:rPr>
                <w:sz w:val="28"/>
                <w:szCs w:val="28"/>
              </w:rPr>
              <w:t>С</w:t>
            </w:r>
            <w:r w:rsidR="007320D4">
              <w:rPr>
                <w:sz w:val="28"/>
                <w:szCs w:val="28"/>
              </w:rPr>
              <w:t xml:space="preserve">овета  </w:t>
            </w:r>
          </w:p>
          <w:p w:rsidR="00CD1349" w:rsidRDefault="00CD1349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</w:t>
            </w:r>
            <w:proofErr w:type="gramStart"/>
            <w:r>
              <w:rPr>
                <w:sz w:val="28"/>
                <w:szCs w:val="28"/>
              </w:rPr>
              <w:t>лиц, приглашенных на заседание общественного совета прилагается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</w:p>
          <w:p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D1349" w:rsidTr="00256A4A">
        <w:tc>
          <w:tcPr>
            <w:tcW w:w="9869" w:type="dxa"/>
            <w:gridSpan w:val="6"/>
            <w:shd w:val="clear" w:color="auto" w:fill="auto"/>
          </w:tcPr>
          <w:p w:rsidR="00CD1349" w:rsidRDefault="00CD1349" w:rsidP="006450EC">
            <w:pPr>
              <w:snapToGrid w:val="0"/>
              <w:jc w:val="center"/>
            </w:pPr>
            <w:r>
              <w:rPr>
                <w:b/>
              </w:rPr>
              <w:t>ПОВЕСТКА ДНЯ:</w:t>
            </w:r>
          </w:p>
          <w:p w:rsidR="00CD1349" w:rsidRDefault="00CD1349" w:rsidP="006450EC"/>
        </w:tc>
      </w:tr>
      <w:tr w:rsidR="00CD1349" w:rsidTr="00256A4A">
        <w:tc>
          <w:tcPr>
            <w:tcW w:w="9869" w:type="dxa"/>
            <w:gridSpan w:val="6"/>
            <w:shd w:val="clear" w:color="auto" w:fill="auto"/>
          </w:tcPr>
          <w:p w:rsidR="002D5178" w:rsidRPr="002D5178" w:rsidRDefault="000448D2" w:rsidP="002D5178">
            <w:pPr>
              <w:pStyle w:val="a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D5178">
              <w:rPr>
                <w:sz w:val="28"/>
                <w:szCs w:val="28"/>
              </w:rPr>
              <w:t>О</w:t>
            </w:r>
            <w:r w:rsidR="002D5178" w:rsidRPr="002D5178">
              <w:rPr>
                <w:sz w:val="28"/>
                <w:szCs w:val="28"/>
              </w:rPr>
              <w:t xml:space="preserve"> н</w:t>
            </w:r>
            <w:r w:rsidR="002D5178" w:rsidRPr="002D5178">
              <w:rPr>
                <w:rStyle w:val="ab"/>
                <w:b w:val="0"/>
                <w:color w:val="000000"/>
                <w:sz w:val="28"/>
                <w:shd w:val="clear" w:color="auto" w:fill="FFFFFF"/>
              </w:rPr>
              <w:t>равственном воспитании детей и молодежи как основ</w:t>
            </w:r>
            <w:r w:rsidR="002D5178">
              <w:rPr>
                <w:rStyle w:val="ab"/>
                <w:b w:val="0"/>
                <w:color w:val="000000"/>
                <w:sz w:val="28"/>
                <w:shd w:val="clear" w:color="auto" w:fill="FFFFFF"/>
              </w:rPr>
              <w:t>е</w:t>
            </w:r>
            <w:r w:rsidR="002D5178" w:rsidRPr="002D5178">
              <w:rPr>
                <w:rStyle w:val="ab"/>
                <w:b w:val="0"/>
                <w:color w:val="000000"/>
                <w:sz w:val="28"/>
                <w:shd w:val="clear" w:color="auto" w:fill="FFFFFF"/>
              </w:rPr>
              <w:t xml:space="preserve"> воспитания патриотизма и гражданственности в Грачевском муниципальном районе</w:t>
            </w:r>
            <w:r w:rsidR="002D5178" w:rsidRPr="002D5178">
              <w:rPr>
                <w:b/>
                <w:sz w:val="28"/>
                <w:szCs w:val="28"/>
              </w:rPr>
              <w:t xml:space="preserve">, </w:t>
            </w:r>
            <w:r w:rsidR="002D5178" w:rsidRPr="002D5178">
              <w:rPr>
                <w:rFonts w:cs="Tahoma"/>
                <w:color w:val="394041"/>
                <w:sz w:val="28"/>
                <w:szCs w:val="18"/>
                <w:shd w:val="clear" w:color="auto" w:fill="FFFFFF"/>
              </w:rPr>
              <w:t>патриотического отношения к России</w:t>
            </w:r>
          </w:p>
          <w:p w:rsidR="00CD1349" w:rsidRPr="002D5178" w:rsidRDefault="00CD1349" w:rsidP="002D5178">
            <w:pPr>
              <w:jc w:val="both"/>
              <w:rPr>
                <w:color w:val="000000"/>
                <w:sz w:val="28"/>
                <w:szCs w:val="27"/>
                <w:shd w:val="clear" w:color="auto" w:fill="FFFFFF"/>
              </w:rPr>
            </w:pPr>
          </w:p>
          <w:p w:rsidR="006450EC" w:rsidRPr="006450EC" w:rsidRDefault="006450EC" w:rsidP="006450EC">
            <w:pPr>
              <w:ind w:left="37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D1349" w:rsidTr="00256A4A">
        <w:tc>
          <w:tcPr>
            <w:tcW w:w="2613" w:type="dxa"/>
            <w:shd w:val="clear" w:color="auto" w:fill="auto"/>
          </w:tcPr>
          <w:p w:rsidR="00CD1349" w:rsidRDefault="00CD1349" w:rsidP="006450EC">
            <w:pPr>
              <w:tabs>
                <w:tab w:val="right" w:pos="2397"/>
              </w:tabs>
              <w:snapToGrid w:val="0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СЛУШАЛИ: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7256" w:type="dxa"/>
            <w:gridSpan w:val="5"/>
            <w:shd w:val="clear" w:color="auto" w:fill="auto"/>
          </w:tcPr>
          <w:p w:rsidR="006450EC" w:rsidRDefault="002D5178" w:rsidP="006450EC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Ореховскую</w:t>
            </w:r>
            <w:proofErr w:type="spellEnd"/>
            <w:r>
              <w:rPr>
                <w:b/>
                <w:sz w:val="28"/>
                <w:szCs w:val="28"/>
              </w:rPr>
              <w:t xml:space="preserve"> Елену Владимировну</w:t>
            </w:r>
            <w:r w:rsidR="000C4820">
              <w:rPr>
                <w:b/>
                <w:sz w:val="28"/>
                <w:szCs w:val="28"/>
              </w:rPr>
              <w:t xml:space="preserve"> </w:t>
            </w:r>
            <w:r w:rsidR="00335246">
              <w:rPr>
                <w:b/>
                <w:sz w:val="28"/>
                <w:szCs w:val="28"/>
              </w:rPr>
              <w:t xml:space="preserve">- </w:t>
            </w:r>
            <w:r w:rsidR="006450EC">
              <w:rPr>
                <w:color w:val="000000"/>
                <w:spacing w:val="4"/>
                <w:sz w:val="28"/>
                <w:szCs w:val="28"/>
              </w:rPr>
              <w:t xml:space="preserve"> начальник</w:t>
            </w:r>
            <w:r w:rsidR="000448D2">
              <w:rPr>
                <w:color w:val="000000"/>
                <w:spacing w:val="4"/>
                <w:sz w:val="28"/>
                <w:szCs w:val="28"/>
              </w:rPr>
              <w:t>а</w:t>
            </w:r>
            <w:r w:rsidR="006450EC">
              <w:rPr>
                <w:color w:val="000000"/>
                <w:spacing w:val="4"/>
                <w:sz w:val="28"/>
                <w:szCs w:val="28"/>
              </w:rPr>
              <w:t xml:space="preserve">  отдела </w:t>
            </w:r>
            <w:r w:rsidR="00375534">
              <w:rPr>
                <w:color w:val="000000"/>
                <w:spacing w:val="4"/>
                <w:sz w:val="28"/>
                <w:szCs w:val="28"/>
              </w:rPr>
              <w:t>образования</w:t>
            </w:r>
            <w:r w:rsidR="006450EC">
              <w:rPr>
                <w:color w:val="000000"/>
                <w:spacing w:val="4"/>
                <w:sz w:val="28"/>
                <w:szCs w:val="28"/>
              </w:rPr>
              <w:t xml:space="preserve"> администрации Грачевского муниципального района</w:t>
            </w:r>
          </w:p>
          <w:p w:rsidR="00CD1349" w:rsidRDefault="00CD1349" w:rsidP="006450EC">
            <w:pPr>
              <w:snapToGrid w:val="0"/>
              <w:rPr>
                <w:sz w:val="28"/>
                <w:szCs w:val="28"/>
              </w:rPr>
            </w:pPr>
          </w:p>
        </w:tc>
      </w:tr>
      <w:tr w:rsidR="00CD1349" w:rsidTr="00256A4A">
        <w:tc>
          <w:tcPr>
            <w:tcW w:w="2613" w:type="dxa"/>
            <w:shd w:val="clear" w:color="auto" w:fill="auto"/>
          </w:tcPr>
          <w:p w:rsidR="00CD1349" w:rsidRDefault="00CD1349" w:rsidP="006450E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56" w:type="dxa"/>
            <w:gridSpan w:val="5"/>
            <w:shd w:val="clear" w:color="auto" w:fill="auto"/>
          </w:tcPr>
          <w:p w:rsidR="00CD1349" w:rsidRDefault="00CD1349" w:rsidP="006450EC">
            <w:pPr>
              <w:jc w:val="both"/>
              <w:rPr>
                <w:b/>
              </w:rPr>
            </w:pPr>
          </w:p>
          <w:p w:rsidR="00CD1349" w:rsidRPr="000905B6" w:rsidRDefault="00CD1349" w:rsidP="006450E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D1349" w:rsidTr="00256A4A">
        <w:tc>
          <w:tcPr>
            <w:tcW w:w="9869" w:type="dxa"/>
            <w:gridSpan w:val="6"/>
            <w:shd w:val="clear" w:color="auto" w:fill="auto"/>
          </w:tcPr>
          <w:p w:rsidR="008065B2" w:rsidRPr="00375534" w:rsidRDefault="008065B2" w:rsidP="006450EC">
            <w:pPr>
              <w:pStyle w:val="aa"/>
              <w:numPr>
                <w:ilvl w:val="0"/>
                <w:numId w:val="5"/>
              </w:numPr>
              <w:shd w:val="clear" w:color="auto" w:fill="FFFFFF"/>
              <w:jc w:val="both"/>
              <w:rPr>
                <w:bCs/>
                <w:sz w:val="28"/>
              </w:rPr>
            </w:pPr>
            <w:r w:rsidRPr="00375534">
              <w:rPr>
                <w:b/>
                <w:sz w:val="28"/>
              </w:rPr>
              <w:t>РЕШИЛИ:</w:t>
            </w:r>
            <w:r w:rsidR="00CD1349">
              <w:t xml:space="preserve"> </w:t>
            </w:r>
            <w:r w:rsidR="00CD1349" w:rsidRPr="00375534">
              <w:rPr>
                <w:sz w:val="28"/>
              </w:rPr>
              <w:t xml:space="preserve">Информацию </w:t>
            </w:r>
            <w:r w:rsidR="00375534" w:rsidRPr="00375534">
              <w:rPr>
                <w:sz w:val="28"/>
              </w:rPr>
              <w:t xml:space="preserve"> о</w:t>
            </w:r>
            <w:r w:rsidR="00375534" w:rsidRPr="00375534">
              <w:rPr>
                <w:sz w:val="28"/>
                <w:szCs w:val="28"/>
              </w:rPr>
              <w:t xml:space="preserve"> н</w:t>
            </w:r>
            <w:r w:rsidR="00375534" w:rsidRPr="00375534">
              <w:rPr>
                <w:rStyle w:val="ab"/>
                <w:b w:val="0"/>
                <w:color w:val="000000"/>
                <w:sz w:val="28"/>
                <w:shd w:val="clear" w:color="auto" w:fill="FFFFFF"/>
              </w:rPr>
              <w:t>равственном воспитании детей и молодежи как основе воспитания патриотизма и гражданственности в Грачевском муниципальном районе</w:t>
            </w:r>
            <w:r w:rsidR="00375534" w:rsidRPr="00375534">
              <w:rPr>
                <w:b/>
                <w:sz w:val="28"/>
                <w:szCs w:val="28"/>
              </w:rPr>
              <w:t xml:space="preserve">, </w:t>
            </w:r>
            <w:r w:rsidR="00375534" w:rsidRPr="00375534">
              <w:rPr>
                <w:rFonts w:cs="Tahoma"/>
                <w:color w:val="394041"/>
                <w:sz w:val="28"/>
                <w:szCs w:val="18"/>
                <w:shd w:val="clear" w:color="auto" w:fill="FFFFFF"/>
              </w:rPr>
              <w:t xml:space="preserve">патриотического отношения к России </w:t>
            </w:r>
            <w:r w:rsidR="006450EC" w:rsidRPr="00375534">
              <w:rPr>
                <w:bCs/>
                <w:sz w:val="28"/>
              </w:rPr>
              <w:t xml:space="preserve"> </w:t>
            </w:r>
            <w:r w:rsidR="00CD1349" w:rsidRPr="00375534">
              <w:rPr>
                <w:bCs/>
                <w:sz w:val="28"/>
              </w:rPr>
              <w:t>принять к сведению</w:t>
            </w:r>
            <w:r w:rsidRPr="00375534">
              <w:rPr>
                <w:bCs/>
                <w:sz w:val="28"/>
              </w:rPr>
              <w:t>.</w:t>
            </w:r>
          </w:p>
          <w:p w:rsidR="00CD1349" w:rsidRDefault="00CD1349" w:rsidP="006450EC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8065B2">
              <w:rPr>
                <w:bCs/>
                <w:sz w:val="28"/>
              </w:rPr>
              <w:t xml:space="preserve"> </w:t>
            </w:r>
            <w:r w:rsidRPr="008065B2">
              <w:rPr>
                <w:b/>
                <w:sz w:val="28"/>
              </w:rPr>
              <w:t xml:space="preserve">Голосовали: </w:t>
            </w:r>
            <w:r w:rsidRPr="008065B2">
              <w:rPr>
                <w:sz w:val="28"/>
              </w:rPr>
              <w:t>за - _</w:t>
            </w:r>
            <w:r w:rsidR="000448D2">
              <w:rPr>
                <w:sz w:val="28"/>
              </w:rPr>
              <w:t>19</w:t>
            </w:r>
            <w:r w:rsidRPr="008065B2">
              <w:rPr>
                <w:sz w:val="28"/>
              </w:rPr>
              <w:t>___, против - ___,  воздержалось – ____.</w:t>
            </w:r>
            <w:r w:rsidR="007320D4" w:rsidRPr="00D044F3">
              <w:rPr>
                <w:sz w:val="28"/>
                <w:szCs w:val="28"/>
              </w:rPr>
              <w:t xml:space="preserve"> Принимается.</w:t>
            </w:r>
          </w:p>
          <w:p w:rsidR="00013CA6" w:rsidRDefault="00013CA6" w:rsidP="006450EC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</w:p>
          <w:p w:rsidR="00CD1349" w:rsidRPr="000905B6" w:rsidRDefault="00CD1349" w:rsidP="006450E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3CA6" w:rsidTr="00256A4A">
        <w:tc>
          <w:tcPr>
            <w:tcW w:w="9869" w:type="dxa"/>
            <w:gridSpan w:val="6"/>
            <w:shd w:val="clear" w:color="auto" w:fill="auto"/>
          </w:tcPr>
          <w:p w:rsidR="00013CA6" w:rsidRPr="006814C4" w:rsidRDefault="00375534" w:rsidP="000C4820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</w:rPr>
            </w:pPr>
            <w:r w:rsidRPr="006814C4">
              <w:rPr>
                <w:rStyle w:val="ab"/>
                <w:b w:val="0"/>
                <w:color w:val="000000"/>
                <w:sz w:val="28"/>
                <w:shd w:val="clear" w:color="auto" w:fill="FFFFFF"/>
              </w:rPr>
              <w:t>О работе МКУ «МФЦ Грачевского района</w:t>
            </w:r>
            <w:proofErr w:type="gramStart"/>
            <w:r w:rsidRPr="006814C4">
              <w:rPr>
                <w:rStyle w:val="ab"/>
                <w:b w:val="0"/>
                <w:color w:val="000000"/>
                <w:sz w:val="28"/>
                <w:shd w:val="clear" w:color="auto" w:fill="FFFFFF"/>
              </w:rPr>
              <w:t>»п</w:t>
            </w:r>
            <w:proofErr w:type="gramEnd"/>
            <w:r w:rsidRPr="006814C4">
              <w:rPr>
                <w:rStyle w:val="ab"/>
                <w:b w:val="0"/>
                <w:color w:val="000000"/>
                <w:sz w:val="28"/>
                <w:shd w:val="clear" w:color="auto" w:fill="FFFFFF"/>
              </w:rPr>
              <w:t>о предоставлению муниц</w:t>
            </w:r>
            <w:r w:rsidRPr="006814C4">
              <w:rPr>
                <w:rStyle w:val="ab"/>
                <w:b w:val="0"/>
                <w:color w:val="000000"/>
                <w:sz w:val="28"/>
                <w:shd w:val="clear" w:color="auto" w:fill="FFFFFF"/>
              </w:rPr>
              <w:t>и</w:t>
            </w:r>
            <w:r w:rsidRPr="006814C4">
              <w:rPr>
                <w:rStyle w:val="ab"/>
                <w:b w:val="0"/>
                <w:color w:val="000000"/>
                <w:sz w:val="28"/>
                <w:shd w:val="clear" w:color="auto" w:fill="FFFFFF"/>
              </w:rPr>
              <w:t>пальных и государственных услуг в Грачевском</w:t>
            </w:r>
            <w:r w:rsidR="008528DB" w:rsidRPr="006814C4">
              <w:rPr>
                <w:rStyle w:val="ab"/>
                <w:b w:val="0"/>
                <w:color w:val="000000"/>
                <w:sz w:val="28"/>
                <w:shd w:val="clear" w:color="auto" w:fill="FFFFFF"/>
              </w:rPr>
              <w:t xml:space="preserve"> муниципальном районе</w:t>
            </w:r>
          </w:p>
          <w:p w:rsidR="000C4820" w:rsidRPr="008065B2" w:rsidRDefault="000C4820" w:rsidP="000C4820">
            <w:pPr>
              <w:pStyle w:val="a9"/>
              <w:shd w:val="clear" w:color="auto" w:fill="FFFFFF"/>
              <w:spacing w:before="0" w:beforeAutospacing="0" w:after="0" w:afterAutospacing="0"/>
              <w:ind w:left="735"/>
              <w:jc w:val="both"/>
              <w:rPr>
                <w:b/>
                <w:sz w:val="28"/>
              </w:rPr>
            </w:pPr>
          </w:p>
        </w:tc>
      </w:tr>
      <w:tr w:rsidR="000C4820" w:rsidTr="00256A4A">
        <w:tc>
          <w:tcPr>
            <w:tcW w:w="2640" w:type="dxa"/>
            <w:gridSpan w:val="2"/>
            <w:shd w:val="clear" w:color="auto" w:fill="auto"/>
          </w:tcPr>
          <w:p w:rsidR="000C4820" w:rsidRDefault="000C4820" w:rsidP="000C4820">
            <w:pPr>
              <w:tabs>
                <w:tab w:val="right" w:pos="2397"/>
              </w:tabs>
              <w:snapToGrid w:val="0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СЛУШАЛИ: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7229" w:type="dxa"/>
            <w:gridSpan w:val="4"/>
            <w:shd w:val="clear" w:color="auto" w:fill="auto"/>
          </w:tcPr>
          <w:p w:rsidR="000C4820" w:rsidRDefault="00375534" w:rsidP="008528DB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Дикалова</w:t>
            </w:r>
            <w:proofErr w:type="spellEnd"/>
            <w:r>
              <w:rPr>
                <w:b/>
                <w:sz w:val="28"/>
                <w:szCs w:val="28"/>
              </w:rPr>
              <w:t xml:space="preserve"> Ольга Викторовна </w:t>
            </w:r>
            <w:r w:rsidR="008528DB">
              <w:rPr>
                <w:b/>
                <w:sz w:val="28"/>
                <w:szCs w:val="28"/>
              </w:rPr>
              <w:t>–</w:t>
            </w:r>
            <w:r w:rsidR="000C4820" w:rsidRPr="000C4820">
              <w:rPr>
                <w:b/>
                <w:sz w:val="28"/>
                <w:szCs w:val="28"/>
              </w:rPr>
              <w:t xml:space="preserve"> </w:t>
            </w:r>
            <w:r w:rsidR="008528DB">
              <w:rPr>
                <w:sz w:val="28"/>
                <w:szCs w:val="28"/>
              </w:rPr>
              <w:t>директор МКУ «МФЦ</w:t>
            </w:r>
            <w:proofErr w:type="gramStart"/>
            <w:r w:rsidR="008528DB">
              <w:rPr>
                <w:sz w:val="28"/>
                <w:szCs w:val="28"/>
              </w:rPr>
              <w:t>»Г</w:t>
            </w:r>
            <w:proofErr w:type="gramEnd"/>
            <w:r w:rsidR="008528DB">
              <w:rPr>
                <w:sz w:val="28"/>
                <w:szCs w:val="28"/>
              </w:rPr>
              <w:t>рачевского муниципального района</w:t>
            </w:r>
          </w:p>
        </w:tc>
      </w:tr>
      <w:tr w:rsidR="000C4820" w:rsidTr="00256A4A">
        <w:tc>
          <w:tcPr>
            <w:tcW w:w="2640" w:type="dxa"/>
            <w:gridSpan w:val="2"/>
            <w:shd w:val="clear" w:color="auto" w:fill="auto"/>
          </w:tcPr>
          <w:p w:rsidR="000C4820" w:rsidRDefault="000C4820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0C4820" w:rsidRDefault="000C4820" w:rsidP="006450EC">
            <w:pPr>
              <w:jc w:val="right"/>
              <w:rPr>
                <w:sz w:val="28"/>
                <w:szCs w:val="20"/>
              </w:rPr>
            </w:pPr>
          </w:p>
        </w:tc>
      </w:tr>
      <w:tr w:rsidR="000C4820" w:rsidTr="00256A4A">
        <w:tc>
          <w:tcPr>
            <w:tcW w:w="9869" w:type="dxa"/>
            <w:gridSpan w:val="6"/>
            <w:shd w:val="clear" w:color="auto" w:fill="auto"/>
          </w:tcPr>
          <w:p w:rsidR="000C4820" w:rsidRPr="000C4820" w:rsidRDefault="000C4820" w:rsidP="000C4820">
            <w:pPr>
              <w:jc w:val="both"/>
              <w:rPr>
                <w:sz w:val="28"/>
                <w:szCs w:val="20"/>
              </w:rPr>
            </w:pPr>
            <w:r w:rsidRPr="000C4820">
              <w:rPr>
                <w:b/>
                <w:sz w:val="28"/>
                <w:szCs w:val="20"/>
              </w:rPr>
              <w:t>РЕШИЛИ:</w:t>
            </w:r>
            <w:r w:rsidRPr="000C4820">
              <w:rPr>
                <w:sz w:val="28"/>
                <w:szCs w:val="20"/>
              </w:rPr>
              <w:t xml:space="preserve"> </w:t>
            </w:r>
            <w:r w:rsidR="008528DB">
              <w:rPr>
                <w:sz w:val="28"/>
                <w:szCs w:val="20"/>
              </w:rPr>
              <w:t xml:space="preserve">Информацию </w:t>
            </w:r>
            <w:r w:rsidRPr="000C4820">
              <w:rPr>
                <w:sz w:val="28"/>
                <w:szCs w:val="20"/>
              </w:rPr>
              <w:t>принять к сведению.</w:t>
            </w:r>
          </w:p>
          <w:p w:rsidR="000C4820" w:rsidRDefault="000C4820" w:rsidP="000C4820">
            <w:pPr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</w:t>
            </w:r>
            <w:r w:rsidRPr="000C4820">
              <w:rPr>
                <w:b/>
                <w:sz w:val="28"/>
                <w:szCs w:val="20"/>
              </w:rPr>
              <w:t>Голосовали:</w:t>
            </w:r>
            <w:r w:rsidRPr="000C4820">
              <w:rPr>
                <w:sz w:val="28"/>
                <w:szCs w:val="20"/>
              </w:rPr>
              <w:t xml:space="preserve"> за - _19___, против - ___,  воздержалось – ____. Принимается.</w:t>
            </w:r>
          </w:p>
          <w:p w:rsidR="000C4820" w:rsidRDefault="000C4820" w:rsidP="000C4820">
            <w:pPr>
              <w:jc w:val="center"/>
              <w:rPr>
                <w:sz w:val="28"/>
                <w:szCs w:val="20"/>
              </w:rPr>
            </w:pPr>
          </w:p>
        </w:tc>
      </w:tr>
      <w:tr w:rsidR="000C4820" w:rsidTr="00256A4A">
        <w:tc>
          <w:tcPr>
            <w:tcW w:w="5050" w:type="dxa"/>
            <w:gridSpan w:val="4"/>
            <w:shd w:val="clear" w:color="auto" w:fill="auto"/>
          </w:tcPr>
          <w:p w:rsidR="000C4820" w:rsidRDefault="000C4820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  <w:p w:rsidR="000C4820" w:rsidRDefault="00256A4A" w:rsidP="004E70F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П</w:t>
            </w:r>
            <w:r w:rsidR="000C4820">
              <w:rPr>
                <w:sz w:val="28"/>
                <w:szCs w:val="20"/>
              </w:rPr>
              <w:t xml:space="preserve">редседатель Общественного  совета  </w:t>
            </w:r>
          </w:p>
          <w:p w:rsidR="000C4820" w:rsidRDefault="000C4820" w:rsidP="004E70F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Грачевского муниципального района      </w:t>
            </w:r>
          </w:p>
          <w:p w:rsidR="000C4820" w:rsidRDefault="000C4820" w:rsidP="004E70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</w:rPr>
              <w:t>Ставропольского края</w:t>
            </w:r>
          </w:p>
        </w:tc>
        <w:tc>
          <w:tcPr>
            <w:tcW w:w="1300" w:type="dxa"/>
            <w:shd w:val="clear" w:color="auto" w:fill="auto"/>
          </w:tcPr>
          <w:p w:rsidR="000C4820" w:rsidRDefault="000C4820" w:rsidP="006450E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  <w:shd w:val="clear" w:color="auto" w:fill="auto"/>
          </w:tcPr>
          <w:p w:rsidR="000C4820" w:rsidRDefault="000C4820" w:rsidP="006450EC">
            <w:pPr>
              <w:jc w:val="right"/>
              <w:rPr>
                <w:sz w:val="28"/>
                <w:szCs w:val="20"/>
              </w:rPr>
            </w:pPr>
          </w:p>
          <w:p w:rsidR="000C4820" w:rsidRDefault="000C4820" w:rsidP="004E70F8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Ю.А. </w:t>
            </w:r>
            <w:proofErr w:type="spellStart"/>
            <w:r>
              <w:rPr>
                <w:sz w:val="28"/>
                <w:szCs w:val="20"/>
              </w:rPr>
              <w:t>Сарапий</w:t>
            </w:r>
            <w:proofErr w:type="spellEnd"/>
          </w:p>
        </w:tc>
      </w:tr>
    </w:tbl>
    <w:p w:rsidR="00654132" w:rsidRDefault="00654132" w:rsidP="006450EC"/>
    <w:sectPr w:rsidR="00654132" w:rsidSect="00256A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1D6299"/>
    <w:multiLevelType w:val="hybridMultilevel"/>
    <w:tmpl w:val="8DF4453E"/>
    <w:lvl w:ilvl="0" w:tplc="F7C4D798">
      <w:start w:val="1"/>
      <w:numFmt w:val="decimal"/>
      <w:lvlText w:val="%1."/>
      <w:lvlJc w:val="left"/>
      <w:pPr>
        <w:ind w:left="73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CAD5AE6"/>
    <w:multiLevelType w:val="multilevel"/>
    <w:tmpl w:val="0318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61B6E"/>
    <w:multiLevelType w:val="hybridMultilevel"/>
    <w:tmpl w:val="1590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05B1F"/>
    <w:multiLevelType w:val="hybridMultilevel"/>
    <w:tmpl w:val="1590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1349"/>
    <w:rsid w:val="00013CA6"/>
    <w:rsid w:val="000448D2"/>
    <w:rsid w:val="000A68DE"/>
    <w:rsid w:val="000B79E3"/>
    <w:rsid w:val="000C4820"/>
    <w:rsid w:val="000F313D"/>
    <w:rsid w:val="0017105E"/>
    <w:rsid w:val="002520D0"/>
    <w:rsid w:val="00256A4A"/>
    <w:rsid w:val="0027255A"/>
    <w:rsid w:val="00276C55"/>
    <w:rsid w:val="002C514C"/>
    <w:rsid w:val="002D5178"/>
    <w:rsid w:val="00324B30"/>
    <w:rsid w:val="00330721"/>
    <w:rsid w:val="00332BCF"/>
    <w:rsid w:val="00335246"/>
    <w:rsid w:val="00375534"/>
    <w:rsid w:val="00452EBD"/>
    <w:rsid w:val="004B33CC"/>
    <w:rsid w:val="004E70F8"/>
    <w:rsid w:val="0057743E"/>
    <w:rsid w:val="0060103B"/>
    <w:rsid w:val="006450EC"/>
    <w:rsid w:val="00654132"/>
    <w:rsid w:val="006747A4"/>
    <w:rsid w:val="006814C4"/>
    <w:rsid w:val="00730C06"/>
    <w:rsid w:val="007320D4"/>
    <w:rsid w:val="007A594C"/>
    <w:rsid w:val="007C00D4"/>
    <w:rsid w:val="008065B2"/>
    <w:rsid w:val="008528DB"/>
    <w:rsid w:val="008559B1"/>
    <w:rsid w:val="00A51F49"/>
    <w:rsid w:val="00AA2A25"/>
    <w:rsid w:val="00B16ADE"/>
    <w:rsid w:val="00B66011"/>
    <w:rsid w:val="00C41C3C"/>
    <w:rsid w:val="00CD1349"/>
    <w:rsid w:val="00F40345"/>
    <w:rsid w:val="00FC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1349"/>
    <w:pPr>
      <w:keepNext/>
      <w:numPr>
        <w:numId w:val="1"/>
      </w:numPr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49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rsid w:val="00CD1349"/>
    <w:pPr>
      <w:spacing w:after="120"/>
    </w:pPr>
  </w:style>
  <w:style w:type="character" w:customStyle="1" w:styleId="a4">
    <w:name w:val="Основной текст Знак"/>
    <w:basedOn w:val="a0"/>
    <w:link w:val="a3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D1349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CD134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7">
    <w:name w:val="Body Text Indent"/>
    <w:basedOn w:val="a"/>
    <w:link w:val="a8"/>
    <w:rsid w:val="00CD13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B660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6450EC"/>
    <w:pPr>
      <w:ind w:left="720"/>
      <w:contextualSpacing/>
    </w:pPr>
  </w:style>
  <w:style w:type="paragraph" w:customStyle="1" w:styleId="ConsPlusNormal">
    <w:name w:val="ConsPlusNormal"/>
    <w:rsid w:val="00B16A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b">
    <w:name w:val="Strong"/>
    <w:basedOn w:val="a0"/>
    <w:uiPriority w:val="22"/>
    <w:qFormat/>
    <w:rsid w:val="002D51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1349"/>
    <w:pPr>
      <w:keepNext/>
      <w:numPr>
        <w:numId w:val="1"/>
      </w:numPr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49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rsid w:val="00CD1349"/>
    <w:pPr>
      <w:spacing w:after="120"/>
    </w:pPr>
  </w:style>
  <w:style w:type="character" w:customStyle="1" w:styleId="a4">
    <w:name w:val="Основной текст Знак"/>
    <w:basedOn w:val="a0"/>
    <w:link w:val="a3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D1349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CD134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7">
    <w:name w:val="Body Text Indent"/>
    <w:basedOn w:val="a"/>
    <w:link w:val="a8"/>
    <w:rsid w:val="00CD13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B660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6450EC"/>
    <w:pPr>
      <w:ind w:left="720"/>
      <w:contextualSpacing/>
    </w:pPr>
  </w:style>
  <w:style w:type="paragraph" w:customStyle="1" w:styleId="ConsPlusNormal">
    <w:name w:val="ConsPlusNormal"/>
    <w:rsid w:val="00B16A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E81A7-4C1E-4AD6-8FA0-2DD752C1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eleo</cp:lastModifiedBy>
  <cp:revision>2</cp:revision>
  <cp:lastPrinted>2020-04-14T07:03:00Z</cp:lastPrinted>
  <dcterms:created xsi:type="dcterms:W3CDTF">2020-08-17T12:16:00Z</dcterms:created>
  <dcterms:modified xsi:type="dcterms:W3CDTF">2020-08-17T12:16:00Z</dcterms:modified>
</cp:coreProperties>
</file>