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Default="00B330B3" w:rsidP="00B330B3">
      <w:pPr>
        <w:pStyle w:val="BodyText21"/>
        <w:ind w:firstLine="708"/>
        <w:rPr>
          <w:color w:val="000000"/>
          <w:szCs w:val="28"/>
        </w:rPr>
      </w:pPr>
      <w:r w:rsidRPr="00B330B3">
        <w:rPr>
          <w:color w:val="000000"/>
          <w:szCs w:val="28"/>
        </w:rPr>
        <w:t>Информация</w:t>
      </w:r>
      <w:bookmarkStart w:id="0" w:name="_GoBack"/>
      <w:bookmarkEnd w:id="0"/>
    </w:p>
    <w:p w:rsidR="00AB5FCF" w:rsidRPr="00B330B3" w:rsidRDefault="00AB5FCF" w:rsidP="00B330B3">
      <w:pPr>
        <w:pStyle w:val="BodyText21"/>
        <w:ind w:firstLine="708"/>
        <w:rPr>
          <w:color w:val="000000"/>
          <w:szCs w:val="28"/>
        </w:rPr>
      </w:pPr>
    </w:p>
    <w:p w:rsidR="001203AD" w:rsidRPr="00B330B3" w:rsidRDefault="00B330B3" w:rsidP="00E37CB3">
      <w:pPr>
        <w:pStyle w:val="BodyText21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 xml:space="preserve">о </w:t>
      </w:r>
      <w:r w:rsidR="004E4898">
        <w:rPr>
          <w:color w:val="000000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>
        <w:rPr>
          <w:color w:val="000000"/>
          <w:szCs w:val="28"/>
        </w:rPr>
        <w:t>«</w:t>
      </w:r>
      <w:r w:rsidR="00B01690" w:rsidRPr="00714E18">
        <w:rPr>
          <w:szCs w:val="28"/>
        </w:rPr>
        <w:t xml:space="preserve">Об утверждении муниципальной программы </w:t>
      </w:r>
      <w:r w:rsidR="00B01690">
        <w:rPr>
          <w:szCs w:val="28"/>
        </w:rPr>
        <w:t>Грачевского муниципальн</w:t>
      </w:r>
      <w:r w:rsidR="00B01690" w:rsidRPr="00714E18">
        <w:rPr>
          <w:szCs w:val="28"/>
        </w:rPr>
        <w:t>ого округа Ставропольского края «Создание условий для обеспечения доступным и комфортным жильем граждан Грачевского муниципального округа Ставропольского края»</w:t>
      </w:r>
      <w:r w:rsidR="001203AD" w:rsidRPr="001203AD">
        <w:rPr>
          <w:color w:val="000000"/>
          <w:szCs w:val="28"/>
        </w:rPr>
        <w:t>»</w:t>
      </w:r>
      <w:r w:rsidR="00E37CB3">
        <w:rPr>
          <w:color w:val="000000"/>
          <w:szCs w:val="28"/>
        </w:rPr>
        <w:t>.</w:t>
      </w:r>
    </w:p>
    <w:p w:rsidR="00B330B3" w:rsidRPr="00B330B3" w:rsidRDefault="00163B2F" w:rsidP="00D233DD">
      <w:pPr>
        <w:pStyle w:val="BodyText21"/>
        <w:ind w:firstLine="708"/>
        <w:jc w:val="both"/>
        <w:rPr>
          <w:color w:val="000000"/>
          <w:szCs w:val="28"/>
        </w:rPr>
      </w:pPr>
      <w:r w:rsidRPr="00B330B3">
        <w:rPr>
          <w:color w:val="000000"/>
          <w:szCs w:val="28"/>
        </w:rPr>
        <w:t>Администраци</w:t>
      </w:r>
      <w:r w:rsidR="004E4898">
        <w:rPr>
          <w:color w:val="000000"/>
          <w:szCs w:val="28"/>
        </w:rPr>
        <w:t>ей</w:t>
      </w:r>
      <w:r w:rsidRPr="00B330B3">
        <w:rPr>
          <w:color w:val="000000"/>
          <w:szCs w:val="28"/>
        </w:rPr>
        <w:t xml:space="preserve"> Грачевского муниципального района Ставропольского края </w:t>
      </w:r>
      <w:r w:rsidR="004E4898">
        <w:rPr>
          <w:color w:val="000000"/>
          <w:szCs w:val="28"/>
        </w:rPr>
        <w:t xml:space="preserve">с </w:t>
      </w:r>
      <w:r w:rsidR="00B152BB">
        <w:rPr>
          <w:color w:val="000000"/>
          <w:szCs w:val="28"/>
        </w:rPr>
        <w:t>19</w:t>
      </w:r>
      <w:r w:rsidR="004E4898" w:rsidRPr="0078584D">
        <w:rPr>
          <w:color w:val="000000"/>
          <w:szCs w:val="28"/>
        </w:rPr>
        <w:t xml:space="preserve"> декабря 2020</w:t>
      </w:r>
      <w:r w:rsidR="004E4898">
        <w:rPr>
          <w:color w:val="000000"/>
          <w:szCs w:val="28"/>
        </w:rPr>
        <w:t xml:space="preserve"> г</w:t>
      </w:r>
      <w:r w:rsidR="004E4898" w:rsidRPr="0078584D">
        <w:rPr>
          <w:color w:val="000000"/>
          <w:szCs w:val="28"/>
        </w:rPr>
        <w:t>.</w:t>
      </w:r>
      <w:r w:rsidR="004E4898">
        <w:rPr>
          <w:color w:val="000000"/>
          <w:szCs w:val="28"/>
        </w:rPr>
        <w:t xml:space="preserve"> по </w:t>
      </w:r>
      <w:r w:rsidR="004E4898" w:rsidRPr="0078584D">
        <w:rPr>
          <w:color w:val="000000"/>
          <w:szCs w:val="28"/>
        </w:rPr>
        <w:t>2</w:t>
      </w:r>
      <w:r w:rsidR="00B152BB">
        <w:rPr>
          <w:color w:val="000000"/>
          <w:szCs w:val="28"/>
        </w:rPr>
        <w:t>8</w:t>
      </w:r>
      <w:r w:rsidR="004E4898" w:rsidRPr="0078584D">
        <w:rPr>
          <w:color w:val="000000"/>
          <w:szCs w:val="28"/>
        </w:rPr>
        <w:t xml:space="preserve"> декабря 2020 г.</w:t>
      </w:r>
      <w:r w:rsidR="004E4898">
        <w:rPr>
          <w:color w:val="000000"/>
          <w:szCs w:val="28"/>
        </w:rPr>
        <w:t xml:space="preserve"> </w:t>
      </w:r>
      <w:r w:rsidR="004E4898" w:rsidRPr="00B330B3">
        <w:rPr>
          <w:color w:val="000000"/>
          <w:szCs w:val="28"/>
        </w:rPr>
        <w:t>провод</w:t>
      </w:r>
      <w:r w:rsidR="004E4898">
        <w:rPr>
          <w:color w:val="000000"/>
          <w:szCs w:val="28"/>
        </w:rPr>
        <w:t>илось</w:t>
      </w:r>
      <w:r w:rsidRPr="00B330B3">
        <w:rPr>
          <w:color w:val="000000"/>
          <w:szCs w:val="28"/>
        </w:rPr>
        <w:t xml:space="preserve"> общественно</w:t>
      </w:r>
      <w:r w:rsidR="004E4898">
        <w:rPr>
          <w:color w:val="000000"/>
          <w:szCs w:val="28"/>
        </w:rPr>
        <w:t xml:space="preserve">е </w:t>
      </w:r>
      <w:r w:rsidRPr="00B330B3">
        <w:rPr>
          <w:color w:val="000000"/>
          <w:szCs w:val="28"/>
        </w:rPr>
        <w:t>обсуждени</w:t>
      </w:r>
      <w:r w:rsidR="004E4898">
        <w:rPr>
          <w:color w:val="000000"/>
          <w:szCs w:val="28"/>
        </w:rPr>
        <w:t>е</w:t>
      </w:r>
      <w:r w:rsidRPr="00B330B3">
        <w:rPr>
          <w:color w:val="000000"/>
          <w:szCs w:val="28"/>
        </w:rPr>
        <w:t xml:space="preserve"> проекта </w:t>
      </w:r>
      <w:r w:rsidR="00D233DD" w:rsidRPr="00B330B3">
        <w:rPr>
          <w:color w:val="000000"/>
          <w:szCs w:val="28"/>
        </w:rPr>
        <w:t xml:space="preserve">постановления </w:t>
      </w:r>
      <w:r w:rsidR="004E4898">
        <w:rPr>
          <w:color w:val="000000"/>
          <w:szCs w:val="28"/>
        </w:rPr>
        <w:t xml:space="preserve">администрации </w:t>
      </w:r>
      <w:r w:rsidR="004E4898" w:rsidRPr="00B330B3">
        <w:rPr>
          <w:color w:val="000000"/>
          <w:szCs w:val="28"/>
        </w:rPr>
        <w:t xml:space="preserve">Грачевского муниципального </w:t>
      </w:r>
      <w:r w:rsidR="004E4898">
        <w:rPr>
          <w:color w:val="000000"/>
          <w:szCs w:val="28"/>
        </w:rPr>
        <w:t>округа</w:t>
      </w:r>
      <w:r w:rsidR="004E4898" w:rsidRPr="00B330B3">
        <w:rPr>
          <w:color w:val="000000"/>
          <w:szCs w:val="28"/>
        </w:rPr>
        <w:t xml:space="preserve"> Ставропольского края </w:t>
      </w:r>
      <w:r w:rsidR="00E37CB3">
        <w:rPr>
          <w:color w:val="000000"/>
          <w:szCs w:val="28"/>
        </w:rPr>
        <w:t>«</w:t>
      </w:r>
      <w:r w:rsidR="00B01690" w:rsidRPr="00714E18">
        <w:rPr>
          <w:szCs w:val="28"/>
        </w:rPr>
        <w:t xml:space="preserve">Об утверждении муниципальной программы </w:t>
      </w:r>
      <w:r w:rsidR="00B01690">
        <w:rPr>
          <w:szCs w:val="28"/>
        </w:rPr>
        <w:t>Грачевского муниципальн</w:t>
      </w:r>
      <w:r w:rsidR="00B01690" w:rsidRPr="00714E18">
        <w:rPr>
          <w:szCs w:val="28"/>
        </w:rPr>
        <w:t>ого округа Ставропольского края «Создание условий для обеспечения доступным и комфортным жильем граждан Грачевского муниципального округа Ставропольского края»</w:t>
      </w:r>
      <w:r w:rsidR="00E37CB3" w:rsidRPr="001203AD">
        <w:rPr>
          <w:color w:val="000000"/>
          <w:szCs w:val="28"/>
        </w:rPr>
        <w:t>»</w:t>
      </w:r>
      <w:r w:rsidR="004E4898">
        <w:rPr>
          <w:color w:val="000000"/>
          <w:szCs w:val="28"/>
        </w:rPr>
        <w:t>.</w:t>
      </w:r>
    </w:p>
    <w:p w:rsidR="00163B2F" w:rsidRPr="0078584D" w:rsidRDefault="004E4898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3B2F" w:rsidRPr="00B330B3">
        <w:rPr>
          <w:color w:val="000000"/>
          <w:sz w:val="28"/>
          <w:szCs w:val="28"/>
        </w:rPr>
        <w:t xml:space="preserve">роект </w:t>
      </w:r>
      <w:r w:rsidRPr="004E4898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B330B3">
        <w:rPr>
          <w:color w:val="000000"/>
          <w:sz w:val="28"/>
          <w:szCs w:val="28"/>
        </w:rPr>
        <w:t xml:space="preserve">размещен на сайте администрации Грачевского муниципального района </w:t>
      </w:r>
      <w:hyperlink r:id="rId5" w:history="1">
        <w:r w:rsidR="00D233DD" w:rsidRPr="00B330B3">
          <w:rPr>
            <w:rStyle w:val="a4"/>
            <w:sz w:val="28"/>
            <w:szCs w:val="28"/>
          </w:rPr>
          <w:t>www.adm-grsk.ru</w:t>
        </w:r>
      </w:hyperlink>
      <w:r w:rsidR="00D233DD" w:rsidRPr="00B330B3">
        <w:rPr>
          <w:color w:val="000000"/>
          <w:sz w:val="28"/>
          <w:szCs w:val="28"/>
        </w:rPr>
        <w:t xml:space="preserve"> </w:t>
      </w:r>
      <w:r w:rsidR="00163B2F" w:rsidRPr="00B330B3">
        <w:rPr>
          <w:color w:val="000000"/>
          <w:sz w:val="28"/>
          <w:szCs w:val="28"/>
        </w:rPr>
        <w:t>в разделе «</w:t>
      </w:r>
      <w:r w:rsidR="00B152BB" w:rsidRPr="00B330B3">
        <w:rPr>
          <w:color w:val="000000"/>
          <w:sz w:val="28"/>
          <w:szCs w:val="28"/>
        </w:rPr>
        <w:t>Общественн</w:t>
      </w:r>
      <w:r w:rsidR="00B152BB">
        <w:rPr>
          <w:color w:val="000000"/>
          <w:sz w:val="28"/>
          <w:szCs w:val="28"/>
        </w:rPr>
        <w:t>ые</w:t>
      </w:r>
      <w:r w:rsidR="00B152BB" w:rsidRPr="00B330B3">
        <w:rPr>
          <w:color w:val="000000"/>
          <w:sz w:val="28"/>
          <w:szCs w:val="28"/>
        </w:rPr>
        <w:t xml:space="preserve"> </w:t>
      </w:r>
      <w:r w:rsidR="00B152BB" w:rsidRPr="0078584D">
        <w:rPr>
          <w:color w:val="000000"/>
          <w:sz w:val="28"/>
          <w:szCs w:val="28"/>
        </w:rPr>
        <w:t>обсуждени</w:t>
      </w:r>
      <w:r w:rsidR="00B152BB">
        <w:rPr>
          <w:color w:val="000000"/>
          <w:sz w:val="28"/>
          <w:szCs w:val="28"/>
        </w:rPr>
        <w:t>я /</w:t>
      </w:r>
      <w:r w:rsidR="00B152BB" w:rsidRPr="00B330B3">
        <w:rPr>
          <w:color w:val="000000"/>
          <w:sz w:val="28"/>
          <w:szCs w:val="28"/>
        </w:rPr>
        <w:t xml:space="preserve"> </w:t>
      </w:r>
      <w:r w:rsidR="00B330B3" w:rsidRPr="00B330B3">
        <w:rPr>
          <w:color w:val="000000"/>
          <w:sz w:val="28"/>
          <w:szCs w:val="28"/>
        </w:rPr>
        <w:t xml:space="preserve">Общественное </w:t>
      </w:r>
      <w:r w:rsidR="00B330B3" w:rsidRPr="0078584D">
        <w:rPr>
          <w:color w:val="000000"/>
          <w:sz w:val="28"/>
          <w:szCs w:val="28"/>
        </w:rPr>
        <w:t>обсуждение проектов документов стратегического планирования</w:t>
      </w:r>
      <w:r w:rsidR="00163B2F" w:rsidRPr="0078584D">
        <w:rPr>
          <w:color w:val="000000"/>
          <w:sz w:val="28"/>
          <w:szCs w:val="28"/>
        </w:rPr>
        <w:t>»</w:t>
      </w:r>
      <w:r w:rsidR="00B152BB">
        <w:rPr>
          <w:color w:val="000000"/>
          <w:sz w:val="28"/>
          <w:szCs w:val="28"/>
        </w:rPr>
        <w:t xml:space="preserve"> и в </w:t>
      </w:r>
      <w:r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78584D">
        <w:rPr>
          <w:color w:val="000000"/>
          <w:sz w:val="28"/>
          <w:szCs w:val="28"/>
        </w:rPr>
        <w:t xml:space="preserve">. </w:t>
      </w:r>
    </w:p>
    <w:p w:rsidR="00163B2F" w:rsidRPr="00B330B3" w:rsidRDefault="004E4898" w:rsidP="00B152BB">
      <w:pPr>
        <w:pStyle w:val="BodyText2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ходе общественного обсуждения </w:t>
      </w:r>
      <w:r w:rsidRPr="00B330B3">
        <w:rPr>
          <w:color w:val="000000"/>
          <w:szCs w:val="28"/>
        </w:rPr>
        <w:t>замечани</w:t>
      </w:r>
      <w:r>
        <w:rPr>
          <w:color w:val="000000"/>
          <w:szCs w:val="28"/>
        </w:rPr>
        <w:t>й и</w:t>
      </w:r>
      <w:r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="00163B2F" w:rsidRPr="0078584D">
        <w:rPr>
          <w:color w:val="000000"/>
          <w:szCs w:val="28"/>
        </w:rPr>
        <w:t>редложени</w:t>
      </w:r>
      <w:r>
        <w:rPr>
          <w:color w:val="000000"/>
          <w:szCs w:val="28"/>
        </w:rPr>
        <w:t>й</w:t>
      </w:r>
      <w:r w:rsidR="00163B2F" w:rsidRPr="00B330B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проекту </w:t>
      </w:r>
      <w:r w:rsidRPr="004E4898">
        <w:rPr>
          <w:color w:val="000000"/>
          <w:szCs w:val="28"/>
        </w:rPr>
        <w:t xml:space="preserve">постановления администрации Грачевского муниципального округа Ставропольского края </w:t>
      </w:r>
      <w:r w:rsidR="00E37CB3">
        <w:rPr>
          <w:color w:val="000000"/>
          <w:szCs w:val="28"/>
        </w:rPr>
        <w:t>«</w:t>
      </w:r>
      <w:r w:rsidR="00B01690" w:rsidRPr="00714E18">
        <w:rPr>
          <w:szCs w:val="28"/>
        </w:rPr>
        <w:t xml:space="preserve">Об утверждении муниципальной программы </w:t>
      </w:r>
      <w:r w:rsidR="00B01690">
        <w:rPr>
          <w:szCs w:val="28"/>
        </w:rPr>
        <w:t>Грачевского муниципальн</w:t>
      </w:r>
      <w:r w:rsidR="00B01690" w:rsidRPr="00714E18">
        <w:rPr>
          <w:szCs w:val="28"/>
        </w:rPr>
        <w:t>ого округа Ставропольского края «Создание условий для обеспечения доступным и комфортным жильем граждан Грачевского муниципального округа Ставропольского края»</w:t>
      </w:r>
      <w:r w:rsidR="00E37CB3" w:rsidRPr="001203AD">
        <w:rPr>
          <w:color w:val="000000"/>
          <w:szCs w:val="28"/>
        </w:rPr>
        <w:t>»</w:t>
      </w:r>
      <w:r w:rsidR="00B152B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 поступало.</w:t>
      </w:r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4E4898"/>
    <w:rsid w:val="005D3064"/>
    <w:rsid w:val="005F7924"/>
    <w:rsid w:val="0070245C"/>
    <w:rsid w:val="0078584D"/>
    <w:rsid w:val="007901F7"/>
    <w:rsid w:val="00794A47"/>
    <w:rsid w:val="00822B24"/>
    <w:rsid w:val="008D4A3A"/>
    <w:rsid w:val="00A84C4A"/>
    <w:rsid w:val="00A92C1C"/>
    <w:rsid w:val="00AB5FCF"/>
    <w:rsid w:val="00B01690"/>
    <w:rsid w:val="00B152BB"/>
    <w:rsid w:val="00B330B3"/>
    <w:rsid w:val="00D233DD"/>
    <w:rsid w:val="00E37CB3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4294702356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2020-12-18T09:06:00Z</dcterms:created>
  <dcterms:modified xsi:type="dcterms:W3CDTF">2020-12-18T06:07:00Z</dcterms:modified>
</cp:coreProperties>
</file>