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4D" w:rsidRDefault="00C77D8F" w:rsidP="00AE2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социально-экономического развития Грачевского муниципального района Ставропольского края за 2017 год</w:t>
      </w:r>
      <w:r w:rsidR="009C4D6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задачах и перспективах развития в 2018 году</w:t>
      </w:r>
    </w:p>
    <w:p w:rsidR="00364F42" w:rsidRDefault="00364F42" w:rsidP="00AE2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F42" w:rsidRDefault="00364F42" w:rsidP="00AE2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</w:t>
      </w:r>
      <w:r w:rsidR="001E5528">
        <w:rPr>
          <w:rFonts w:ascii="Times New Roman" w:hAnsi="Times New Roman"/>
          <w:b/>
          <w:sz w:val="28"/>
          <w:szCs w:val="28"/>
        </w:rPr>
        <w:t xml:space="preserve"> коллеги! Уважаемые</w:t>
      </w:r>
      <w:r>
        <w:rPr>
          <w:rFonts w:ascii="Times New Roman" w:hAnsi="Times New Roman"/>
          <w:b/>
          <w:sz w:val="28"/>
          <w:szCs w:val="28"/>
        </w:rPr>
        <w:t xml:space="preserve"> участники конфере</w:t>
      </w:r>
      <w:r w:rsidR="001C004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ции!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9C4D69" w:rsidTr="00AA60D0">
        <w:tc>
          <w:tcPr>
            <w:tcW w:w="4219" w:type="dxa"/>
          </w:tcPr>
          <w:p w:rsidR="009C4D69" w:rsidRDefault="009C4D69" w:rsidP="00AE2D6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D69" w:rsidRDefault="009C4D69" w:rsidP="00AE2D6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A48D1" w:rsidRPr="001A48D1" w:rsidRDefault="001A48D1" w:rsidP="00AE2D6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</w:t>
      </w:r>
      <w:r w:rsidR="00094CC3">
        <w:rPr>
          <w:rFonts w:eastAsia="Calibri"/>
          <w:b/>
          <w:kern w:val="0"/>
          <w:sz w:val="28"/>
          <w:szCs w:val="28"/>
          <w:lang w:val="ru-RU" w:eastAsia="en-US" w:bidi="ar-SA"/>
        </w:rPr>
        <w:t>2</w:t>
      </w:r>
    </w:p>
    <w:p w:rsidR="00046F0A" w:rsidRP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Итоги 2017 года –</w:t>
      </w:r>
      <w:r w:rsidR="00EA63C9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это общий результат работы трудовых коллективов предприятий и организаций района, органов местного самоуправления.</w:t>
      </w:r>
    </w:p>
    <w:p w:rsidR="00046F0A" w:rsidRP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В своей работе мы ориентируемся на задачи, которые ставят </w:t>
      </w:r>
      <w:r w:rsidR="00EA63C9">
        <w:rPr>
          <w:rFonts w:eastAsia="Calibri"/>
          <w:kern w:val="0"/>
          <w:sz w:val="28"/>
          <w:szCs w:val="28"/>
          <w:lang w:val="ru-RU" w:eastAsia="en-US" w:bidi="ar-SA"/>
        </w:rPr>
        <w:t xml:space="preserve">перед нами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Президент и Губернатор.</w:t>
      </w:r>
    </w:p>
    <w:p w:rsidR="007578BB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Говоря об общеэкономических показателях, характеризующих социально-экономическое положение района, хочу отметить, что</w:t>
      </w:r>
      <w:r w:rsidR="00EA63C9">
        <w:rPr>
          <w:rFonts w:eastAsia="Calibri"/>
          <w:kern w:val="0"/>
          <w:sz w:val="28"/>
          <w:szCs w:val="28"/>
          <w:lang w:val="ru-RU" w:eastAsia="en-US" w:bidi="ar-SA"/>
        </w:rPr>
        <w:t xml:space="preserve"> в отчетном периоде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была сохранена их положительная динамика.</w:t>
      </w:r>
    </w:p>
    <w:p w:rsidR="00046F0A" w:rsidRP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Так, к уровню 2016 года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: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</w:p>
    <w:p w:rsidR="00046F0A" w:rsidRPr="00046F0A" w:rsidRDefault="007578BB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индекс производства промышленной продукции составил 104,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0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а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, сельскохозяйственной продукции - 10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1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процент;</w:t>
      </w:r>
    </w:p>
    <w:p w:rsidR="00046F0A" w:rsidRPr="00046F0A" w:rsidRDefault="007578BB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оборот крупных и средних предприятий увеличился на 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20,0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процентов;</w:t>
      </w:r>
    </w:p>
    <w:p w:rsid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094CC3" w:rsidRP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</w:t>
      </w:r>
    </w:p>
    <w:p w:rsidR="00046F0A" w:rsidRPr="00046F0A" w:rsidRDefault="007578BB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объем отгруженных товаров собственного производства превышен на 21 процент;</w:t>
      </w:r>
    </w:p>
    <w:p w:rsidR="00046F0A" w:rsidRPr="00046F0A" w:rsidRDefault="007578BB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объём инвестиций в основной капитал и оборот розничной торговли увеличились, соответственно, на 3 и 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4 процента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;</w:t>
      </w:r>
    </w:p>
    <w:p w:rsidR="007578BB" w:rsidRDefault="007578BB" w:rsidP="007578BB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среднемесячная заработная плата по всем видам экономической деятельности возросла на </w:t>
      </w:r>
      <w:r w:rsidR="00853C1A">
        <w:rPr>
          <w:rFonts w:eastAsia="Calibri"/>
          <w:kern w:val="0"/>
          <w:sz w:val="28"/>
          <w:szCs w:val="28"/>
          <w:lang w:val="ru-RU" w:eastAsia="en-US" w:bidi="ar-SA"/>
        </w:rPr>
        <w:t>10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0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ов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и составила 22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450 рублей</w:t>
      </w:r>
      <w:r w:rsidR="00A818A3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(</w:t>
      </w:r>
      <w:r w:rsidR="00A818A3" w:rsidRPr="007578BB">
        <w:rPr>
          <w:rFonts w:eastAsia="Calibri"/>
          <w:i/>
          <w:kern w:val="0"/>
          <w:sz w:val="28"/>
          <w:szCs w:val="28"/>
          <w:lang w:val="ru-RU" w:eastAsia="en-US" w:bidi="ar-SA"/>
        </w:rPr>
        <w:t>80% от среднекраевого показателя</w:t>
      </w:r>
      <w:r>
        <w:rPr>
          <w:rFonts w:eastAsia="Calibri"/>
          <w:kern w:val="0"/>
          <w:sz w:val="28"/>
          <w:szCs w:val="28"/>
          <w:lang w:val="ru-RU" w:eastAsia="en-US" w:bidi="ar-SA"/>
        </w:rPr>
        <w:t>)</w:t>
      </w:r>
      <w:r w:rsidR="00A818A3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1A48D1" w:rsidRP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4,5</w:t>
      </w:r>
    </w:p>
    <w:p w:rsidR="00094CC3" w:rsidRDefault="007578BB" w:rsidP="007578BB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В отчетном периоде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в районе реализовывались 9 муниципальных программ.</w:t>
      </w:r>
    </w:p>
    <w:p w:rsid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094CC3" w:rsidRP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6</w:t>
      </w:r>
    </w:p>
    <w:p w:rsidR="00046F0A" w:rsidRDefault="00046F0A" w:rsidP="007578BB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Общий объем финансирования </w:t>
      </w:r>
      <w:r w:rsidR="00716C90">
        <w:rPr>
          <w:rFonts w:eastAsia="Calibri"/>
          <w:kern w:val="0"/>
          <w:sz w:val="28"/>
          <w:szCs w:val="28"/>
          <w:lang w:val="ru-RU" w:eastAsia="en-US" w:bidi="ar-SA"/>
        </w:rPr>
        <w:t>которых составил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506,0 млн. рублей, из них </w:t>
      </w:r>
      <w:r w:rsidR="00853C1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средства федерального бюджета </w:t>
      </w:r>
      <w:r w:rsidR="00853C1A">
        <w:rPr>
          <w:rFonts w:eastAsia="Calibri"/>
          <w:kern w:val="0"/>
          <w:sz w:val="28"/>
          <w:szCs w:val="28"/>
          <w:lang w:val="ru-RU" w:eastAsia="en-US" w:bidi="ar-SA"/>
        </w:rPr>
        <w:t xml:space="preserve">2 процента,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средства краевого бюджета</w:t>
      </w:r>
      <w:r w:rsidR="00716C90">
        <w:rPr>
          <w:rFonts w:eastAsia="Calibri"/>
          <w:kern w:val="0"/>
          <w:sz w:val="28"/>
          <w:szCs w:val="28"/>
          <w:lang w:val="ru-RU" w:eastAsia="en-US" w:bidi="ar-SA"/>
        </w:rPr>
        <w:t xml:space="preserve"> – </w:t>
      </w:r>
      <w:r w:rsidR="00853C1A">
        <w:rPr>
          <w:rFonts w:eastAsia="Calibri"/>
          <w:kern w:val="0"/>
          <w:sz w:val="28"/>
          <w:szCs w:val="28"/>
          <w:lang w:val="ru-RU" w:eastAsia="en-US" w:bidi="ar-SA"/>
        </w:rPr>
        <w:t>55 процентов,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средства местного бюджета</w:t>
      </w:r>
      <w:r w:rsidR="00716C90">
        <w:rPr>
          <w:rFonts w:eastAsia="Calibri"/>
          <w:kern w:val="0"/>
          <w:sz w:val="28"/>
          <w:szCs w:val="28"/>
          <w:lang w:val="ru-RU" w:eastAsia="en-US" w:bidi="ar-SA"/>
        </w:rPr>
        <w:t xml:space="preserve"> – </w:t>
      </w:r>
      <w:r w:rsidR="00853C1A" w:rsidRPr="00046F0A">
        <w:rPr>
          <w:rFonts w:eastAsia="Calibri"/>
          <w:kern w:val="0"/>
          <w:sz w:val="28"/>
          <w:szCs w:val="28"/>
          <w:lang w:val="ru-RU" w:eastAsia="en-US" w:bidi="ar-SA"/>
        </w:rPr>
        <w:t>43 процента</w:t>
      </w:r>
      <w:r w:rsidR="00853C1A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</w:p>
    <w:p w:rsidR="00716C90" w:rsidRDefault="00716C90" w:rsidP="00716C90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Уровень освоения финансовых средств, составил 99,0 процентов.</w:t>
      </w:r>
    </w:p>
    <w:p w:rsidR="00094CC3" w:rsidRDefault="00094CC3" w:rsidP="00716C90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</w:p>
    <w:p w:rsidR="00094CC3" w:rsidRP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7</w:t>
      </w:r>
    </w:p>
    <w:p w:rsidR="00716C90" w:rsidRDefault="00046F0A" w:rsidP="00716C90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Важную роль в бюджетной политике играет исполнение его доходной части. За 2017 год </w:t>
      </w:r>
      <w:r w:rsidR="00716C90">
        <w:rPr>
          <w:rFonts w:eastAsia="Calibri"/>
          <w:kern w:val="0"/>
          <w:sz w:val="28"/>
          <w:szCs w:val="28"/>
          <w:lang w:val="ru-RU" w:eastAsia="en-US" w:bidi="ar-SA"/>
        </w:rPr>
        <w:t>поступление доходов в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консолидированный бюджет района </w:t>
      </w:r>
      <w:r w:rsidR="00716C90">
        <w:rPr>
          <w:rFonts w:eastAsia="Calibri"/>
          <w:kern w:val="0"/>
          <w:sz w:val="28"/>
          <w:szCs w:val="28"/>
          <w:lang w:val="ru-RU" w:eastAsia="en-US" w:bidi="ar-SA"/>
        </w:rPr>
        <w:t>составило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906 млн. рублей, что на 31,0 млн. руб</w:t>
      </w:r>
      <w:r w:rsidR="00716C90">
        <w:rPr>
          <w:rFonts w:eastAsia="Calibri"/>
          <w:kern w:val="0"/>
          <w:sz w:val="28"/>
          <w:szCs w:val="28"/>
          <w:lang w:val="ru-RU" w:eastAsia="en-US" w:bidi="ar-SA"/>
        </w:rPr>
        <w:t>лей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выше плана отчетного периода.</w:t>
      </w:r>
    </w:p>
    <w:p w:rsidR="00046F0A" w:rsidRPr="00046F0A" w:rsidRDefault="00716C90" w:rsidP="00716C90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План поступления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налоговых и неналоговых доходов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по отношению к 2016 году перевыполнен на 9</w:t>
      </w:r>
      <w:r w:rsidR="00AF6CF7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процентов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716C90">
        <w:rPr>
          <w:rFonts w:eastAsia="Calibri"/>
          <w:i/>
          <w:kern w:val="0"/>
          <w:sz w:val="28"/>
          <w:szCs w:val="28"/>
          <w:lang w:val="ru-RU" w:eastAsia="en-US" w:bidi="ar-SA"/>
        </w:rPr>
        <w:t>(на 18 млн. рублей)</w:t>
      </w:r>
      <w:r w:rsidR="00AF6CF7" w:rsidRPr="00716C90">
        <w:rPr>
          <w:rFonts w:eastAsia="Calibri"/>
          <w:i/>
          <w:kern w:val="0"/>
          <w:sz w:val="28"/>
          <w:szCs w:val="28"/>
          <w:lang w:val="ru-RU" w:eastAsia="en-US" w:bidi="ar-SA"/>
        </w:rPr>
        <w:t>.</w:t>
      </w:r>
    </w:p>
    <w:p w:rsidR="00094CC3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ab/>
      </w:r>
    </w:p>
    <w:p w:rsidR="00094CC3" w:rsidRP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lastRenderedPageBreak/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8</w:t>
      </w:r>
    </w:p>
    <w:p w:rsidR="00046F0A" w:rsidRPr="00046F0A" w:rsidRDefault="00046F0A" w:rsidP="00094CC3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Основными налогоплательщиками района являются такие организации как Красносельское, Заря, Агрокомплекс </w:t>
      </w:r>
      <w:r w:rsidR="001A48D1">
        <w:rPr>
          <w:rFonts w:eastAsia="Calibri"/>
          <w:kern w:val="0"/>
          <w:sz w:val="28"/>
          <w:szCs w:val="28"/>
          <w:lang w:val="ru-RU" w:eastAsia="en-US" w:bidi="ar-SA"/>
        </w:rPr>
        <w:t>«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Ставропольский</w:t>
      </w:r>
      <w:r w:rsidR="001A48D1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кондитерская фабрика</w:t>
      </w:r>
      <w:r w:rsidR="001A48D1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 xml:space="preserve"> Сладевиль</w:t>
      </w:r>
      <w:r w:rsidR="001A48D1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, Грачевский элеватор</w:t>
      </w:r>
      <w:r w:rsidR="00C010CB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Агрофирма «Золотая Нива».</w:t>
      </w:r>
    </w:p>
    <w:p w:rsid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094CC3" w:rsidRPr="00094CC3" w:rsidRDefault="00094CC3" w:rsidP="00094CC3">
      <w:pPr>
        <w:pStyle w:val="Standard"/>
        <w:ind w:firstLine="708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9</w:t>
      </w:r>
    </w:p>
    <w:p w:rsidR="001A48D1" w:rsidRDefault="00046F0A" w:rsidP="00094CC3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По итогам работы за 2017 год ими было перечислено в бюджеты всех уровней 68 млн. рублей налога на доходы физических лиц, который имеет наибольший удельный вес в структуре доходов бюджета района</w:t>
      </w:r>
      <w:r w:rsidR="001A48D1">
        <w:rPr>
          <w:rFonts w:eastAsia="Calibri"/>
          <w:kern w:val="0"/>
          <w:sz w:val="28"/>
          <w:szCs w:val="28"/>
          <w:lang w:val="ru-RU" w:eastAsia="en-US" w:bidi="ar-SA"/>
        </w:rPr>
        <w:t>, что на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64 процента</w:t>
      </w:r>
      <w:r w:rsidR="001A48D1">
        <w:rPr>
          <w:rFonts w:eastAsia="Calibri"/>
          <w:kern w:val="0"/>
          <w:sz w:val="28"/>
          <w:szCs w:val="28"/>
          <w:lang w:val="ru-RU" w:eastAsia="en-US" w:bidi="ar-SA"/>
        </w:rPr>
        <w:t xml:space="preserve"> выше уровня 2016 года.</w:t>
      </w:r>
    </w:p>
    <w:p w:rsidR="00046F0A" w:rsidRPr="00046F0A" w:rsidRDefault="001A48D1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Эт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о говорит об устойчивом развитии предприятий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АПК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района.</w:t>
      </w:r>
    </w:p>
    <w:p w:rsidR="00094CC3" w:rsidRDefault="00094CC3" w:rsidP="00AE2D6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6475A2" w:rsidRDefault="006475A2" w:rsidP="00AE2D6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094CC3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10</w:t>
      </w:r>
    </w:p>
    <w:p w:rsidR="006475A2" w:rsidRPr="006475A2" w:rsidRDefault="001A48D1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6475A2">
        <w:rPr>
          <w:rFonts w:eastAsia="Calibri"/>
          <w:kern w:val="0"/>
          <w:sz w:val="28"/>
          <w:szCs w:val="28"/>
          <w:lang w:val="ru-RU" w:eastAsia="en-US" w:bidi="ar-SA"/>
        </w:rPr>
        <w:t>Уважаемые коллеги хочу обратить Ваше внимание на представленный анализ</w:t>
      </w:r>
      <w:r w:rsidR="00046F0A" w:rsidRPr="006475A2">
        <w:rPr>
          <w:rFonts w:eastAsia="Calibri"/>
          <w:kern w:val="0"/>
          <w:sz w:val="28"/>
          <w:szCs w:val="28"/>
          <w:lang w:val="ru-RU" w:eastAsia="en-US" w:bidi="ar-SA"/>
        </w:rPr>
        <w:t xml:space="preserve"> поступления налога на доходы физических лиц</w:t>
      </w:r>
      <w:r w:rsidR="006475A2" w:rsidRPr="006475A2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046F0A" w:rsidRPr="006475A2">
        <w:rPr>
          <w:rFonts w:eastAsia="Calibri"/>
          <w:kern w:val="0"/>
          <w:sz w:val="28"/>
          <w:szCs w:val="28"/>
          <w:lang w:val="ru-RU" w:eastAsia="en-US" w:bidi="ar-SA"/>
        </w:rPr>
        <w:t xml:space="preserve">в расчете на 1 га пашни </w:t>
      </w:r>
      <w:r w:rsidR="006475A2" w:rsidRPr="006475A2">
        <w:rPr>
          <w:rFonts w:eastAsia="Calibri"/>
          <w:kern w:val="0"/>
          <w:sz w:val="28"/>
          <w:szCs w:val="28"/>
          <w:lang w:val="ru-RU" w:eastAsia="en-US" w:bidi="ar-SA"/>
        </w:rPr>
        <w:t>по основным СХП.</w:t>
      </w:r>
    </w:p>
    <w:p w:rsidR="006475A2" w:rsidRPr="006475A2" w:rsidRDefault="006475A2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6475A2">
        <w:rPr>
          <w:rFonts w:eastAsia="Calibri"/>
          <w:kern w:val="0"/>
          <w:sz w:val="28"/>
          <w:szCs w:val="28"/>
          <w:lang w:val="ru-RU" w:eastAsia="en-US" w:bidi="ar-SA"/>
        </w:rPr>
        <w:t>Из которого следует</w:t>
      </w:r>
      <w:r w:rsidR="00046F0A" w:rsidRPr="006475A2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6475A2">
        <w:rPr>
          <w:rFonts w:eastAsia="Calibri"/>
          <w:kern w:val="0"/>
          <w:sz w:val="28"/>
          <w:szCs w:val="28"/>
          <w:lang w:val="ru-RU" w:eastAsia="en-US" w:bidi="ar-SA"/>
        </w:rPr>
        <w:t xml:space="preserve"> что</w:t>
      </w:r>
      <w:r w:rsidR="00046F0A" w:rsidRPr="006475A2">
        <w:rPr>
          <w:rFonts w:eastAsia="Calibri"/>
          <w:kern w:val="0"/>
          <w:sz w:val="28"/>
          <w:szCs w:val="28"/>
          <w:lang w:val="ru-RU" w:eastAsia="en-US" w:bidi="ar-SA"/>
        </w:rPr>
        <w:t xml:space="preserve"> среднее значение показателя составило 84</w:t>
      </w:r>
      <w:r w:rsidR="00853C1A" w:rsidRPr="006475A2">
        <w:rPr>
          <w:rFonts w:eastAsia="Calibri"/>
          <w:kern w:val="0"/>
          <w:sz w:val="28"/>
          <w:szCs w:val="28"/>
          <w:lang w:val="ru-RU" w:eastAsia="en-US" w:bidi="ar-SA"/>
        </w:rPr>
        <w:t>6</w:t>
      </w:r>
      <w:r w:rsidR="00046F0A" w:rsidRPr="006475A2">
        <w:rPr>
          <w:rFonts w:eastAsia="Calibri"/>
          <w:kern w:val="0"/>
          <w:sz w:val="28"/>
          <w:szCs w:val="28"/>
          <w:lang w:val="ru-RU" w:eastAsia="en-US" w:bidi="ar-SA"/>
        </w:rPr>
        <w:t xml:space="preserve"> рублей.</w:t>
      </w:r>
    </w:p>
    <w:p w:rsidR="0088603D" w:rsidRPr="006475A2" w:rsidRDefault="006475A2" w:rsidP="006475A2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6475A2">
        <w:rPr>
          <w:rFonts w:eastAsia="Calibri"/>
          <w:kern w:val="0"/>
          <w:sz w:val="28"/>
          <w:szCs w:val="28"/>
          <w:lang w:val="ru-RU" w:eastAsia="en-US" w:bidi="ar-SA"/>
        </w:rPr>
        <w:t xml:space="preserve">Вы видите предприятия показавшие наилучший результат, они находятся в «зеленой зоне», средний результат, и наименьший показатель который составил – </w:t>
      </w:r>
      <w:r w:rsidR="00046F0A" w:rsidRPr="006475A2">
        <w:rPr>
          <w:rFonts w:eastAsia="Calibri"/>
          <w:kern w:val="0"/>
          <w:sz w:val="28"/>
          <w:szCs w:val="28"/>
          <w:lang w:val="ru-RU" w:eastAsia="en-US" w:bidi="ar-SA"/>
        </w:rPr>
        <w:t>174 руб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лей</w:t>
      </w:r>
      <w:r w:rsidR="00046F0A" w:rsidRPr="006475A2">
        <w:rPr>
          <w:rFonts w:eastAsia="Calibri"/>
          <w:i/>
          <w:kern w:val="0"/>
          <w:sz w:val="28"/>
          <w:szCs w:val="28"/>
          <w:lang w:val="ru-RU" w:eastAsia="en-US" w:bidi="ar-SA"/>
        </w:rPr>
        <w:t>.</w:t>
      </w:r>
    </w:p>
    <w:p w:rsidR="0088603D" w:rsidRDefault="006475A2" w:rsidP="006475A2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Следует отметить, что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из всех предприятий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88603D">
        <w:rPr>
          <w:rFonts w:eastAsia="Calibri"/>
          <w:kern w:val="0"/>
          <w:sz w:val="28"/>
          <w:szCs w:val="28"/>
          <w:lang w:val="ru-RU" w:eastAsia="en-US" w:bidi="ar-SA"/>
        </w:rPr>
        <w:t>только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«Заря» предусмотрел</w:t>
      </w:r>
      <w:r w:rsidR="0088603D">
        <w:rPr>
          <w:rFonts w:eastAsia="Calibri"/>
          <w:kern w:val="0"/>
          <w:sz w:val="28"/>
          <w:szCs w:val="28"/>
          <w:lang w:val="ru-RU" w:eastAsia="en-US" w:bidi="ar-SA"/>
        </w:rPr>
        <w:t>а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в договорах, заключенных с арендодателями удержание и перечисление подоходного налога с доходов, полученных за аренду земли, что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также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повлияло на рост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поступления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НДФЛ. </w:t>
      </w:r>
    </w:p>
    <w:p w:rsidR="00046F0A" w:rsidRPr="00046F0A" w:rsidRDefault="00D471BD" w:rsidP="006475A2">
      <w:pPr>
        <w:pStyle w:val="Standard"/>
        <w:ind w:firstLine="708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Прошу </w:t>
      </w:r>
      <w:r w:rsidR="00094CC3">
        <w:rPr>
          <w:rFonts w:eastAsia="Calibri"/>
          <w:kern w:val="0"/>
          <w:sz w:val="28"/>
          <w:szCs w:val="28"/>
          <w:lang w:val="ru-RU" w:eastAsia="en-US" w:bidi="ar-SA"/>
        </w:rPr>
        <w:t xml:space="preserve">руководителей хозяйствующих субъектов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данную практику взять на вооружение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094CC3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ab/>
      </w:r>
    </w:p>
    <w:p w:rsidR="006475A2" w:rsidRDefault="006475A2" w:rsidP="00AE2D6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094CC3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11</w:t>
      </w:r>
    </w:p>
    <w:p w:rsidR="00046F0A" w:rsidRPr="00046F0A" w:rsidRDefault="00046F0A" w:rsidP="00094CC3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Одной из основных составляющих собственных доходов бюджета являются поступления от арендной платы за землю и использование имущества, поступление которых за отчетный период составили 19,0 млн. рублей.</w:t>
      </w:r>
    </w:p>
    <w:p w:rsidR="00046F0A" w:rsidRDefault="00046F0A" w:rsidP="00F6563F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Кроме того, на уровне администрации района, были приняты все необходимые меры по мобилизации </w:t>
      </w:r>
      <w:r w:rsidR="00AF6CF7">
        <w:rPr>
          <w:rFonts w:eastAsia="Calibri"/>
          <w:kern w:val="0"/>
          <w:sz w:val="28"/>
          <w:szCs w:val="28"/>
          <w:lang w:val="ru-RU" w:eastAsia="en-US" w:bidi="ar-SA"/>
        </w:rPr>
        <w:t xml:space="preserve">поступлений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налоговых и неналоговых доходов в консолидированный бюджет, что обеспечило сокращение задолженности в бюдже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>т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в сумме 3 млн. рублей.</w:t>
      </w:r>
    </w:p>
    <w:p w:rsidR="00AF6CF7" w:rsidRPr="00046F0A" w:rsidRDefault="00AF6CF7" w:rsidP="00F6563F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Тем не менее существует ряд проблем с поступлениями налогов от физических лиц в бюджеты поселений, а также взысканием недоимки от организаций находящихся в стадии банкротства, таких как ООО «Бешпагир», ЗАО «Азимут», общая задолженность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 xml:space="preserve">которых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в бюджеты всех уровней на 01 января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>текущего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года составляет более 15 млн. рублей.</w:t>
      </w:r>
    </w:p>
    <w:p w:rsidR="00F6563F" w:rsidRDefault="00F6563F" w:rsidP="00F6563F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AA60D0" w:rsidRDefault="00AA60D0" w:rsidP="00F6563F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F6563F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12</w:t>
      </w:r>
    </w:p>
    <w:p w:rsidR="00046F0A" w:rsidRP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Расходы консолидированного бюджета в 2017 году произведены в объеме 907,0 млн. рублей или 97 процентов к уточненным годовым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lastRenderedPageBreak/>
        <w:t xml:space="preserve">плановым назначениям. </w:t>
      </w:r>
    </w:p>
    <w:p w:rsid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Бюджет района</w:t>
      </w:r>
      <w:r w:rsidR="00AF6CF7">
        <w:rPr>
          <w:rFonts w:eastAsia="Calibri"/>
          <w:kern w:val="0"/>
          <w:sz w:val="28"/>
          <w:szCs w:val="28"/>
          <w:lang w:val="ru-RU" w:eastAsia="en-US" w:bidi="ar-SA"/>
        </w:rPr>
        <w:t>, как и бюджет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 xml:space="preserve"> края</w:t>
      </w:r>
      <w:r w:rsidR="00AF6CF7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имеет социальную направленность. Вопросы образования, социальной защиты населения, культуры и спорта в общей структуре расходов бюджета составляют более 75 процентов.</w:t>
      </w:r>
    </w:p>
    <w:p w:rsidR="00F6563F" w:rsidRDefault="00F6563F" w:rsidP="00F6563F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F6563F" w:rsidRPr="00F6563F" w:rsidRDefault="00F6563F" w:rsidP="00F6563F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13</w:t>
      </w:r>
    </w:p>
    <w:p w:rsidR="00046F0A" w:rsidRP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Ведущей отраслью района является сельское хозяйство, на долю которого приходится более 60 процентов отгруженных товаров работ и услуг.</w:t>
      </w:r>
    </w:p>
    <w:p w:rsidR="00046F0A" w:rsidRPr="00046F0A" w:rsidRDefault="00AA60D0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Н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а территории района осуществляют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свою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деятельность 14 коллективных хозяйств и 73 крестьянско-фермерских хозяйств, которые обрабатывают 108 тыс. гектаров пашни.</w:t>
      </w:r>
    </w:p>
    <w:p w:rsidR="00046F0A" w:rsidRP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Доминирующим направлением остается зерновое производство.</w:t>
      </w:r>
    </w:p>
    <w:p w:rsidR="00F6563F" w:rsidRDefault="00F6563F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</w:p>
    <w:p w:rsidR="00F6563F" w:rsidRDefault="00F6563F" w:rsidP="00F6563F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14</w:t>
      </w:r>
    </w:p>
    <w:p w:rsidR="00046F0A" w:rsidRP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За отчетный год валовое производство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 xml:space="preserve">зерна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составило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 xml:space="preserve">более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263 тыс. тонн при средней урожайности 36,8 центнеров с гектара, в том числе пшеница 160 тыс. тонн из котор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>ых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80 процентов это продовольственное зерно.</w:t>
      </w:r>
    </w:p>
    <w:p w:rsidR="000D1F2B" w:rsidRDefault="000D1F2B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</w:p>
    <w:p w:rsidR="000D1F2B" w:rsidRPr="000D1F2B" w:rsidRDefault="000D1F2B" w:rsidP="000D1F2B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15</w:t>
      </w:r>
    </w:p>
    <w:p w:rsidR="00046F0A" w:rsidRPr="00046F0A" w:rsidRDefault="00064665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Рекордных показателей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>по валовому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производству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 xml:space="preserve"> зерна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за всю историю хозя</w:t>
      </w:r>
      <w:r w:rsidR="00A75A27">
        <w:rPr>
          <w:rFonts w:eastAsia="Calibri"/>
          <w:kern w:val="0"/>
          <w:sz w:val="28"/>
          <w:szCs w:val="28"/>
          <w:lang w:val="ru-RU" w:eastAsia="en-US" w:bidi="ar-SA"/>
        </w:rPr>
        <w:t>й</w:t>
      </w:r>
      <w:r>
        <w:rPr>
          <w:rFonts w:eastAsia="Calibri"/>
          <w:kern w:val="0"/>
          <w:sz w:val="28"/>
          <w:szCs w:val="28"/>
          <w:lang w:val="ru-RU" w:eastAsia="en-US" w:bidi="ar-SA"/>
        </w:rPr>
        <w:t>ств</w:t>
      </w:r>
      <w:r w:rsidR="00A75A27">
        <w:rPr>
          <w:rFonts w:eastAsia="Calibri"/>
          <w:kern w:val="0"/>
          <w:sz w:val="28"/>
          <w:szCs w:val="28"/>
          <w:lang w:val="ru-RU" w:eastAsia="en-US" w:bidi="ar-SA"/>
        </w:rPr>
        <w:t xml:space="preserve"> в своей деятельности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добились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>ООО «А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грокомплекс Ставропольский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 xml:space="preserve">намолотивший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свыше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76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тыс.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тонн и </w:t>
      </w:r>
      <w:r w:rsidR="00AA60D0">
        <w:rPr>
          <w:rFonts w:eastAsia="Calibri"/>
          <w:kern w:val="0"/>
          <w:sz w:val="28"/>
          <w:szCs w:val="28"/>
          <w:lang w:val="ru-RU" w:eastAsia="en-US" w:bidi="ar-SA"/>
        </w:rPr>
        <w:t>«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>С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орт</w:t>
      </w:r>
      <w:r w:rsidR="00EB4081">
        <w:rPr>
          <w:rFonts w:eastAsia="Calibri"/>
          <w:kern w:val="0"/>
          <w:sz w:val="28"/>
          <w:szCs w:val="28"/>
          <w:lang w:val="ru-RU" w:eastAsia="en-US" w:bidi="ar-SA"/>
        </w:rPr>
        <w:t>о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испытательная станция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 свыше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3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 тыс.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тонн.</w:t>
      </w:r>
    </w:p>
    <w:p w:rsidR="00316214" w:rsidRDefault="00046F0A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Необходимо отметить 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>что в ходе уборочной страды был налажен учет произведенной продукции, что отразилось на снижение пестроты в урожайности, которая составила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между 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>предприятиями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и КФХ 4 центнера с гектара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при </w:t>
      </w:r>
      <w:r w:rsidR="000B65E9">
        <w:rPr>
          <w:rFonts w:eastAsia="Calibri"/>
          <w:kern w:val="0"/>
          <w:sz w:val="28"/>
          <w:szCs w:val="28"/>
          <w:lang w:val="ru-RU" w:eastAsia="en-US" w:bidi="ar-SA"/>
        </w:rPr>
        <w:t>обще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краев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>ом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показател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>е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8 центнеров с гектара.</w:t>
      </w:r>
    </w:p>
    <w:p w:rsidR="00046F0A" w:rsidRDefault="00316214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Что является показателем выхода из теневой занятости и источником поступления доходов.</w:t>
      </w:r>
    </w:p>
    <w:p w:rsidR="000D1F2B" w:rsidRDefault="000D1F2B" w:rsidP="000D1F2B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A75A27" w:rsidRDefault="000D1F2B" w:rsidP="000D1F2B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16</w:t>
      </w:r>
    </w:p>
    <w:p w:rsidR="00046F0A" w:rsidRPr="00046F0A" w:rsidRDefault="00046F0A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Второй не маловажной культурой в экономике района играет </w:t>
      </w:r>
      <w:r w:rsidR="00316214">
        <w:rPr>
          <w:rFonts w:eastAsia="Calibri"/>
          <w:kern w:val="0"/>
          <w:sz w:val="28"/>
          <w:szCs w:val="28"/>
          <w:lang w:val="ru-RU" w:eastAsia="en-US" w:bidi="ar-SA"/>
        </w:rPr>
        <w:t xml:space="preserve">производство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подсолнечник</w:t>
      </w:r>
      <w:r w:rsidR="00D056B7">
        <w:rPr>
          <w:rFonts w:eastAsia="Calibri"/>
          <w:kern w:val="0"/>
          <w:sz w:val="28"/>
          <w:szCs w:val="28"/>
          <w:lang w:val="ru-RU" w:eastAsia="en-US" w:bidi="ar-SA"/>
        </w:rPr>
        <w:t>а,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валовое производство которого составило  24,0 тыс. тонн при урожайности 18,0 ц/га</w:t>
      </w:r>
      <w:r w:rsidR="00064665">
        <w:rPr>
          <w:rFonts w:eastAsia="Calibri"/>
          <w:kern w:val="0"/>
          <w:sz w:val="28"/>
          <w:szCs w:val="28"/>
          <w:lang w:val="ru-RU" w:eastAsia="en-US" w:bidi="ar-SA"/>
        </w:rPr>
        <w:t xml:space="preserve"> это третий результат за историю района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A75A27" w:rsidRDefault="00A75A27" w:rsidP="00D056B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0D1F2B" w:rsidRDefault="000D1F2B" w:rsidP="000D1F2B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17</w:t>
      </w:r>
    </w:p>
    <w:p w:rsidR="00D056B7" w:rsidRDefault="00046F0A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Несмотря на то что, в целом получен </w:t>
      </w:r>
      <w:r w:rsidR="00D056B7">
        <w:rPr>
          <w:rFonts w:eastAsia="Calibri"/>
          <w:kern w:val="0"/>
          <w:sz w:val="28"/>
          <w:szCs w:val="28"/>
          <w:lang w:val="ru-RU" w:eastAsia="en-US" w:bidi="ar-SA"/>
        </w:rPr>
        <w:t>неплохой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урожай зерновых экономи</w:t>
      </w:r>
      <w:r w:rsidR="00D056B7">
        <w:rPr>
          <w:rFonts w:eastAsia="Calibri"/>
          <w:kern w:val="0"/>
          <w:sz w:val="28"/>
          <w:szCs w:val="28"/>
          <w:lang w:val="ru-RU" w:eastAsia="en-US" w:bidi="ar-SA"/>
        </w:rPr>
        <w:t>ка производства основной культуры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сложилис</w:t>
      </w:r>
      <w:r w:rsidR="00D056B7">
        <w:rPr>
          <w:rFonts w:eastAsia="Calibri"/>
          <w:kern w:val="0"/>
          <w:sz w:val="28"/>
          <w:szCs w:val="28"/>
          <w:lang w:val="ru-RU" w:eastAsia="en-US" w:bidi="ar-SA"/>
        </w:rPr>
        <w:t>ь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несколько ниже, чем в прошлом году.</w:t>
      </w:r>
    </w:p>
    <w:p w:rsidR="00D35855" w:rsidRDefault="00046F0A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Это связано с тем, что цена реализации ниже уровня прошлого года от 10 до 15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процентов. При этом затраты на производство продукции на 13</w:t>
      </w:r>
      <w:r w:rsidR="00FE3DC5">
        <w:rPr>
          <w:rFonts w:eastAsia="Calibri"/>
          <w:kern w:val="0"/>
          <w:sz w:val="28"/>
          <w:szCs w:val="28"/>
          <w:lang w:val="ru-RU" w:eastAsia="en-US" w:bidi="ar-SA"/>
        </w:rPr>
        <w:t>,0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FE3DC5">
        <w:rPr>
          <w:rFonts w:eastAsia="Calibri"/>
          <w:kern w:val="0"/>
          <w:sz w:val="28"/>
          <w:szCs w:val="28"/>
          <w:lang w:val="ru-RU" w:eastAsia="en-US" w:bidi="ar-SA"/>
        </w:rPr>
        <w:t>млн.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рублей больше чем в 2016 году.</w:t>
      </w:r>
    </w:p>
    <w:p w:rsidR="00046F0A" w:rsidRDefault="00046F0A" w:rsidP="00A75A27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Отсюда увеличение себестоимости на 18 процентов и снижение уровня рентабельности с 44 до 27 процентов.</w:t>
      </w:r>
    </w:p>
    <w:p w:rsidR="00A75A27" w:rsidRDefault="00A75A27" w:rsidP="00D056B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056B7" w:rsidRPr="00D056B7" w:rsidRDefault="00D056B7" w:rsidP="00D056B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A75A27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</w:t>
      </w:r>
      <w:r w:rsidR="000D1F2B">
        <w:rPr>
          <w:rFonts w:eastAsia="Calibri"/>
          <w:b/>
          <w:kern w:val="0"/>
          <w:sz w:val="28"/>
          <w:szCs w:val="28"/>
          <w:lang w:val="ru-RU" w:eastAsia="en-US" w:bidi="ar-SA"/>
        </w:rPr>
        <w:t>8</w:t>
      </w:r>
    </w:p>
    <w:p w:rsidR="004673B5" w:rsidRDefault="004673B5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В структуре себестоимости производства сельскохоз</w:t>
      </w:r>
      <w:r w:rsidR="00D056B7">
        <w:rPr>
          <w:rFonts w:eastAsia="Calibri"/>
          <w:kern w:val="0"/>
          <w:sz w:val="28"/>
          <w:szCs w:val="28"/>
          <w:lang w:val="ru-RU" w:eastAsia="en-US" w:bidi="ar-SA"/>
        </w:rPr>
        <w:t>продукции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35855">
        <w:rPr>
          <w:rFonts w:eastAsia="Calibri"/>
          <w:kern w:val="0"/>
          <w:sz w:val="28"/>
          <w:szCs w:val="28"/>
          <w:lang w:val="ru-RU" w:eastAsia="en-US" w:bidi="ar-SA"/>
        </w:rPr>
        <w:t xml:space="preserve">факторы влияющие на финансовый результат в целом остались неизменными, где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наибольший удельный вес занимают 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 xml:space="preserve">минеральные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удобрения и 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>СЗР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– около 50 процентов, ГСМ – 15 процентов, семенной материал – 18 процентов, оплата труда, налоги и другие обязательные платежи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в размере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17 процентов.</w:t>
      </w:r>
    </w:p>
    <w:p w:rsidR="00827839" w:rsidRDefault="00827839" w:rsidP="00D35855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35855" w:rsidRDefault="00D35855" w:rsidP="00D35855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827839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1</w:t>
      </w:r>
      <w:r w:rsidR="000D1F2B">
        <w:rPr>
          <w:rFonts w:eastAsia="Calibri"/>
          <w:b/>
          <w:kern w:val="0"/>
          <w:sz w:val="28"/>
          <w:szCs w:val="28"/>
          <w:lang w:val="ru-RU" w:eastAsia="en-US" w:bidi="ar-SA"/>
        </w:rPr>
        <w:t>9</w:t>
      </w:r>
    </w:p>
    <w:p w:rsidR="00D35855" w:rsidRDefault="00D35855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Сохраняется положительная динамика в части увеличения</w:t>
      </w:r>
      <w:r w:rsidR="00B131FB" w:rsidRP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 оплаты труда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в аграрном секторе, где рост данного показателя</w:t>
      </w:r>
      <w:r w:rsidR="00B131FB" w:rsidRP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превысил</w:t>
      </w:r>
      <w:r w:rsidR="00B131FB" w:rsidRP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 12 процентов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к прошлому периоду </w:t>
      </w:r>
      <w:r w:rsidR="00B131FB" w:rsidRP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и составил </w:t>
      </w:r>
      <w:r w:rsidR="00066FBC" w:rsidRPr="00D471BD">
        <w:rPr>
          <w:rFonts w:eastAsia="Calibri"/>
          <w:kern w:val="0"/>
          <w:sz w:val="28"/>
          <w:szCs w:val="28"/>
          <w:lang w:val="ru-RU" w:eastAsia="en-US" w:bidi="ar-SA"/>
        </w:rPr>
        <w:t>27 </w:t>
      </w:r>
      <w:r w:rsidR="00853C1A" w:rsidRPr="00D471BD">
        <w:rPr>
          <w:rFonts w:eastAsia="Calibri"/>
          <w:kern w:val="0"/>
          <w:sz w:val="28"/>
          <w:szCs w:val="28"/>
          <w:lang w:val="ru-RU" w:eastAsia="en-US" w:bidi="ar-SA"/>
        </w:rPr>
        <w:t>606</w:t>
      </w:r>
      <w:r w:rsidR="00066FBC" w:rsidRPr="00D471BD">
        <w:rPr>
          <w:rFonts w:eastAsia="Calibri"/>
          <w:kern w:val="0"/>
          <w:sz w:val="28"/>
          <w:szCs w:val="28"/>
          <w:lang w:val="ru-RU" w:eastAsia="en-US" w:bidi="ar-SA"/>
        </w:rPr>
        <w:t>,0 рубля</w:t>
      </w:r>
      <w:r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D35855" w:rsidRDefault="00D35855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Эт</w:t>
      </w:r>
      <w:r w:rsidR="00066FBC" w:rsidRP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о выше среднерайонного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и среднекраевого </w:t>
      </w:r>
      <w:r w:rsidR="00066FBC" w:rsidRP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значения на 23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и на 1 процент соответственно.</w:t>
      </w:r>
    </w:p>
    <w:p w:rsidR="00827839" w:rsidRDefault="00827839" w:rsidP="00D35855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35855" w:rsidRDefault="00D35855" w:rsidP="00D35855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827839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</w:t>
      </w:r>
      <w:r w:rsidR="000D1F2B">
        <w:rPr>
          <w:rFonts w:eastAsia="Calibri"/>
          <w:b/>
          <w:kern w:val="0"/>
          <w:sz w:val="28"/>
          <w:szCs w:val="28"/>
          <w:lang w:val="ru-RU" w:eastAsia="en-US" w:bidi="ar-SA"/>
        </w:rPr>
        <w:t>20</w:t>
      </w:r>
    </w:p>
    <w:p w:rsidR="00D35855" w:rsidRDefault="00064665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В отрасли животноводства основная доля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 xml:space="preserve">производства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ложится на ЛПХ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, где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 xml:space="preserve"> наличие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поголовь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>я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КРС составляет 82 процента </w:t>
      </w:r>
      <w:r w:rsidR="00EB4081">
        <w:rPr>
          <w:rFonts w:eastAsia="Calibri"/>
          <w:kern w:val="0"/>
          <w:sz w:val="28"/>
          <w:szCs w:val="28"/>
          <w:lang w:val="ru-RU" w:eastAsia="en-US" w:bidi="ar-SA"/>
        </w:rPr>
        <w:t xml:space="preserve">по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овце</w:t>
      </w:r>
      <w:r w:rsidR="00827839">
        <w:rPr>
          <w:rFonts w:eastAsia="Calibri"/>
          <w:kern w:val="0"/>
          <w:sz w:val="28"/>
          <w:szCs w:val="28"/>
          <w:lang w:val="ru-RU" w:eastAsia="en-US" w:bidi="ar-SA"/>
        </w:rPr>
        <w:t>поголовью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78 процентов.</w:t>
      </w:r>
    </w:p>
    <w:p w:rsidR="00EB4081" w:rsidRDefault="00EB4081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За последние годы н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аблюдается тенденция снижения поголовья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в ЛПХ, 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>так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к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уровню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прошлого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 xml:space="preserve"> года</w:t>
      </w:r>
      <w:r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снижение 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 xml:space="preserve">по КРС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составило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на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5 процентов</w:t>
      </w:r>
      <w:r w:rsidR="00827839">
        <w:rPr>
          <w:rFonts w:eastAsia="Calibri"/>
          <w:kern w:val="0"/>
          <w:sz w:val="28"/>
          <w:szCs w:val="28"/>
          <w:lang w:val="ru-RU" w:eastAsia="en-US" w:bidi="ar-SA"/>
        </w:rPr>
        <w:t xml:space="preserve"> с 5800 до 5510 голов</w:t>
      </w:r>
      <w:r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по овце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поголовью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на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12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процентов</w:t>
      </w:r>
      <w:r w:rsidR="00827839">
        <w:rPr>
          <w:rFonts w:eastAsia="Calibri"/>
          <w:kern w:val="0"/>
          <w:sz w:val="28"/>
          <w:szCs w:val="28"/>
          <w:lang w:val="ru-RU" w:eastAsia="en-US" w:bidi="ar-SA"/>
        </w:rPr>
        <w:t>, с 22,0 тыс. голов до 21,7 тыс. голов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. </w:t>
      </w:r>
    </w:p>
    <w:p w:rsidR="00046F0A" w:rsidRPr="00046F0A" w:rsidRDefault="00EB4081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Данная ситуация обусловлена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с отсутствием рабочих мест в селах, что влечет отток работоспособного населения занимающихся ведением ЛПХ. </w:t>
      </w:r>
    </w:p>
    <w:p w:rsidR="00827839" w:rsidRDefault="00827839" w:rsidP="00827839">
      <w:pPr>
        <w:pStyle w:val="Standard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</w:p>
    <w:p w:rsidR="00827839" w:rsidRDefault="00827839" w:rsidP="0082783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</w:t>
      </w:r>
      <w:r w:rsidR="000D1F2B">
        <w:rPr>
          <w:rFonts w:eastAsia="Calibri"/>
          <w:b/>
          <w:kern w:val="0"/>
          <w:sz w:val="28"/>
          <w:szCs w:val="28"/>
          <w:lang w:val="ru-RU" w:eastAsia="en-US" w:bidi="ar-SA"/>
        </w:rPr>
        <w:t>1</w:t>
      </w:r>
    </w:p>
    <w:p w:rsidR="00046F0A" w:rsidRPr="00046F0A" w:rsidRDefault="00064665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Визитной карто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>чк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ой района по животноводству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является Грачевская птицефабрика, которая с 2009 года обрела второе дыхание после временной консервации и постепенно за счет модернизации, стала набирать обороты по производству яйца</w:t>
      </w:r>
      <w:r w:rsidR="00703943">
        <w:rPr>
          <w:rFonts w:eastAsia="Calibri"/>
          <w:kern w:val="0"/>
          <w:sz w:val="28"/>
          <w:szCs w:val="28"/>
          <w:lang w:val="ru-RU" w:eastAsia="en-US" w:bidi="ar-SA"/>
        </w:rPr>
        <w:t>, результаты которой отражены на слайде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 </w:t>
      </w:r>
    </w:p>
    <w:p w:rsidR="00827839" w:rsidRDefault="00827839" w:rsidP="0070394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703943" w:rsidRDefault="00703943" w:rsidP="0070394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827839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</w:t>
      </w:r>
      <w:r w:rsidR="000D1F2B">
        <w:rPr>
          <w:rFonts w:eastAsia="Calibri"/>
          <w:b/>
          <w:kern w:val="0"/>
          <w:sz w:val="28"/>
          <w:szCs w:val="28"/>
          <w:lang w:val="ru-RU" w:eastAsia="en-US" w:bidi="ar-SA"/>
        </w:rPr>
        <w:t>2</w:t>
      </w:r>
    </w:p>
    <w:p w:rsidR="002C5258" w:rsidRDefault="002C5258" w:rsidP="002C5258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Также необходимо отметить положительную динамику и реальную отдачу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от грантовой поддержки фермерс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ких хозяйств в рамках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реализации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программ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для начинающих фермеров и семейных животноводческих ферм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которая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с 2012 года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составила более 50 млн. рублей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и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позволила увеличить 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в районе 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>поголовье по КРС на 1500 голов, овцепоголовья на 700 голов,</w:t>
      </w:r>
      <w:r>
        <w:rPr>
          <w:rFonts w:eastAsia="Calibri"/>
          <w:kern w:val="0"/>
          <w:sz w:val="28"/>
          <w:szCs w:val="28"/>
          <w:lang w:val="ru-RU" w:eastAsia="en-US" w:bidi="ar-SA"/>
        </w:rPr>
        <w:t xml:space="preserve"> а</w:t>
      </w:r>
      <w:r w:rsidR="00046F0A"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производство молока на 730 тонн</w:t>
      </w:r>
      <w:r w:rsidR="00046F0A" w:rsidRPr="00F17DF3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046F0A" w:rsidRPr="00F17DF3" w:rsidRDefault="00F17DF3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2C5258">
        <w:rPr>
          <w:rFonts w:eastAsia="Calibri"/>
          <w:kern w:val="0"/>
          <w:sz w:val="28"/>
          <w:szCs w:val="28"/>
          <w:lang w:val="ru-RU" w:eastAsia="en-US" w:bidi="ar-SA"/>
        </w:rPr>
        <w:t>О</w:t>
      </w:r>
      <w:r w:rsidR="00046F0A" w:rsidRPr="002C5258">
        <w:rPr>
          <w:rFonts w:eastAsia="Calibri"/>
          <w:kern w:val="0"/>
          <w:sz w:val="28"/>
          <w:szCs w:val="28"/>
          <w:lang w:val="ru-RU" w:eastAsia="en-US" w:bidi="ar-SA"/>
        </w:rPr>
        <w:t>бщий объем</w:t>
      </w:r>
      <w:r w:rsidR="005D3111">
        <w:rPr>
          <w:rFonts w:eastAsia="Calibri"/>
          <w:kern w:val="0"/>
          <w:sz w:val="28"/>
          <w:szCs w:val="28"/>
          <w:lang w:val="ru-RU" w:eastAsia="en-US" w:bidi="ar-SA"/>
        </w:rPr>
        <w:t xml:space="preserve"> оказанных мер</w:t>
      </w:r>
      <w:r w:rsidR="00046F0A" w:rsidRPr="002C5258">
        <w:rPr>
          <w:rFonts w:eastAsia="Calibri"/>
          <w:kern w:val="0"/>
          <w:sz w:val="28"/>
          <w:szCs w:val="28"/>
          <w:lang w:val="ru-RU" w:eastAsia="en-US" w:bidi="ar-SA"/>
        </w:rPr>
        <w:t xml:space="preserve"> государственной</w:t>
      </w:r>
      <w:r w:rsidR="00046F0A" w:rsidRPr="00F17DF3">
        <w:rPr>
          <w:rFonts w:eastAsia="Calibri"/>
          <w:kern w:val="0"/>
          <w:sz w:val="28"/>
          <w:szCs w:val="28"/>
          <w:lang w:val="ru-RU" w:eastAsia="en-US" w:bidi="ar-SA"/>
        </w:rPr>
        <w:t xml:space="preserve"> поддержки в 2017 году </w:t>
      </w:r>
      <w:r w:rsidRPr="00F17DF3">
        <w:rPr>
          <w:rFonts w:eastAsia="Calibri"/>
          <w:kern w:val="0"/>
          <w:sz w:val="28"/>
          <w:szCs w:val="28"/>
          <w:lang w:val="ru-RU" w:eastAsia="en-US" w:bidi="ar-SA"/>
        </w:rPr>
        <w:t>составил 12 млн. рублей</w:t>
      </w:r>
      <w:r w:rsidR="00046F0A" w:rsidRPr="00F17DF3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17DF3">
        <w:rPr>
          <w:rFonts w:eastAsia="Calibri"/>
          <w:kern w:val="0"/>
          <w:sz w:val="28"/>
          <w:szCs w:val="28"/>
          <w:lang w:val="ru-RU" w:eastAsia="en-US" w:bidi="ar-SA"/>
        </w:rPr>
        <w:t>в виде единой</w:t>
      </w:r>
      <w:r w:rsidR="00046F0A" w:rsidRPr="00F17DF3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субсидии</w:t>
      </w:r>
      <w:r w:rsidR="00046F0A" w:rsidRPr="00F17DF3">
        <w:rPr>
          <w:rFonts w:eastAsia="Calibri"/>
          <w:kern w:val="0"/>
          <w:sz w:val="28"/>
          <w:szCs w:val="28"/>
          <w:lang w:val="ru-RU" w:eastAsia="en-US" w:bidi="ar-SA"/>
        </w:rPr>
        <w:t xml:space="preserve">, что позволило нам увеличить </w:t>
      </w:r>
      <w:r w:rsidR="00D471BD">
        <w:rPr>
          <w:rFonts w:eastAsia="Calibri"/>
          <w:kern w:val="0"/>
          <w:sz w:val="28"/>
          <w:szCs w:val="28"/>
          <w:lang w:val="ru-RU" w:eastAsia="en-US" w:bidi="ar-SA"/>
        </w:rPr>
        <w:t>поддержку</w:t>
      </w:r>
      <w:r w:rsidR="00046F0A" w:rsidRPr="00F17DF3">
        <w:rPr>
          <w:rFonts w:eastAsia="Calibri"/>
          <w:kern w:val="0"/>
          <w:sz w:val="28"/>
          <w:szCs w:val="28"/>
          <w:lang w:val="ru-RU" w:eastAsia="en-US" w:bidi="ar-SA"/>
        </w:rPr>
        <w:t xml:space="preserve"> по элите на 0,5 млн. руб. по молоку на 365 тыс. рублей.</w:t>
      </w:r>
    </w:p>
    <w:p w:rsidR="00046F0A" w:rsidRDefault="00046F0A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17DF3">
        <w:rPr>
          <w:rFonts w:eastAsia="Calibri"/>
          <w:kern w:val="0"/>
          <w:sz w:val="28"/>
          <w:szCs w:val="28"/>
          <w:lang w:val="ru-RU" w:eastAsia="en-US" w:bidi="ar-SA"/>
        </w:rPr>
        <w:t>Работа в данном направлении будет продолжена.</w:t>
      </w:r>
    </w:p>
    <w:p w:rsidR="000D1F2B" w:rsidRDefault="000D1F2B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</w:p>
    <w:p w:rsidR="000D1F2B" w:rsidRPr="000D1F2B" w:rsidRDefault="000D1F2B" w:rsidP="000D1F2B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23</w:t>
      </w:r>
    </w:p>
    <w:p w:rsidR="000D1F2B" w:rsidRDefault="005B3A44" w:rsidP="00AE2D69">
      <w:pPr>
        <w:pStyle w:val="Standard"/>
        <w:ind w:firstLine="567"/>
        <w:jc w:val="both"/>
        <w:rPr>
          <w:bCs/>
          <w:sz w:val="28"/>
          <w:szCs w:val="28"/>
        </w:rPr>
      </w:pPr>
      <w:r w:rsidRPr="000D1F2B">
        <w:rPr>
          <w:bCs/>
          <w:sz w:val="28"/>
          <w:szCs w:val="28"/>
          <w:lang w:val="ru-RU"/>
        </w:rPr>
        <w:t>Одним из главных направлений</w:t>
      </w:r>
      <w:r w:rsidR="008D7FC6" w:rsidRPr="00F17DF3">
        <w:rPr>
          <w:bCs/>
          <w:sz w:val="28"/>
          <w:szCs w:val="28"/>
          <w:lang w:val="ru-RU"/>
        </w:rPr>
        <w:t xml:space="preserve"> в работе жилищно-коммунально</w:t>
      </w:r>
      <w:r w:rsidR="008D7FC6">
        <w:rPr>
          <w:bCs/>
          <w:sz w:val="28"/>
          <w:szCs w:val="28"/>
          <w:lang w:val="ru-RU"/>
        </w:rPr>
        <w:t xml:space="preserve">го </w:t>
      </w:r>
      <w:r w:rsidR="008D7FC6">
        <w:rPr>
          <w:bCs/>
          <w:sz w:val="28"/>
          <w:szCs w:val="28"/>
          <w:lang w:val="ru-RU"/>
        </w:rPr>
        <w:lastRenderedPageBreak/>
        <w:t>хозяйства п</w:t>
      </w:r>
      <w:r w:rsidRPr="00BA0099">
        <w:rPr>
          <w:bCs/>
          <w:sz w:val="28"/>
          <w:szCs w:val="28"/>
        </w:rPr>
        <w:t>о-прежнему оста</w:t>
      </w:r>
      <w:r w:rsidR="008D7FC6">
        <w:rPr>
          <w:bCs/>
          <w:sz w:val="28"/>
          <w:szCs w:val="28"/>
          <w:lang w:val="ru-RU"/>
        </w:rPr>
        <w:t>ются</w:t>
      </w:r>
      <w:r w:rsidRPr="00BA0099">
        <w:rPr>
          <w:bCs/>
          <w:sz w:val="28"/>
          <w:szCs w:val="28"/>
        </w:rPr>
        <w:t xml:space="preserve"> вопрос</w:t>
      </w:r>
      <w:r w:rsidR="008D7FC6">
        <w:rPr>
          <w:bCs/>
          <w:sz w:val="28"/>
          <w:szCs w:val="28"/>
          <w:lang w:val="ru-RU"/>
        </w:rPr>
        <w:t>ы</w:t>
      </w:r>
      <w:r w:rsidRPr="00BA0099">
        <w:rPr>
          <w:bCs/>
          <w:sz w:val="28"/>
          <w:szCs w:val="28"/>
        </w:rPr>
        <w:t xml:space="preserve"> </w:t>
      </w:r>
      <w:r w:rsidR="000D1F2B">
        <w:rPr>
          <w:bCs/>
          <w:sz w:val="28"/>
          <w:szCs w:val="28"/>
          <w:lang w:val="ru-RU"/>
        </w:rPr>
        <w:t xml:space="preserve">улучшения газо-, тепло- и </w:t>
      </w:r>
      <w:r w:rsidRPr="00BA0099">
        <w:rPr>
          <w:bCs/>
          <w:sz w:val="28"/>
          <w:szCs w:val="28"/>
        </w:rPr>
        <w:t>водоснабжения</w:t>
      </w:r>
      <w:r w:rsidR="000D1F2B">
        <w:rPr>
          <w:bCs/>
          <w:sz w:val="28"/>
          <w:szCs w:val="28"/>
          <w:lang w:val="ru-RU"/>
        </w:rPr>
        <w:t xml:space="preserve"> населения, а также</w:t>
      </w:r>
      <w:r w:rsidR="00063318">
        <w:rPr>
          <w:bCs/>
          <w:sz w:val="28"/>
          <w:szCs w:val="28"/>
          <w:lang w:val="ru-RU"/>
        </w:rPr>
        <w:t xml:space="preserve"> </w:t>
      </w:r>
      <w:r w:rsidR="00BA0099" w:rsidRPr="00BA0099">
        <w:rPr>
          <w:bCs/>
          <w:sz w:val="28"/>
          <w:szCs w:val="28"/>
          <w:lang w:val="ru-RU"/>
        </w:rPr>
        <w:t xml:space="preserve"> обеспечени</w:t>
      </w:r>
      <w:r w:rsidR="000B65E9">
        <w:rPr>
          <w:bCs/>
          <w:sz w:val="28"/>
          <w:szCs w:val="28"/>
          <w:lang w:val="ru-RU"/>
        </w:rPr>
        <w:t>я</w:t>
      </w:r>
      <w:r w:rsidR="00BA0099" w:rsidRPr="00BA0099">
        <w:rPr>
          <w:bCs/>
          <w:sz w:val="28"/>
          <w:szCs w:val="28"/>
          <w:lang w:val="ru-RU"/>
        </w:rPr>
        <w:t xml:space="preserve"> жильем.</w:t>
      </w:r>
    </w:p>
    <w:p w:rsidR="000D1F2B" w:rsidRDefault="001B1A68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BA0099">
        <w:rPr>
          <w:rFonts w:eastAsia="Calibri"/>
          <w:kern w:val="0"/>
          <w:sz w:val="28"/>
          <w:szCs w:val="28"/>
          <w:lang w:val="ru-RU" w:eastAsia="en-US" w:bidi="ar-SA"/>
        </w:rPr>
        <w:t>В 2017 году в</w:t>
      </w:r>
      <w:r w:rsidR="00AD26F9" w:rsidRPr="00BA0099">
        <w:rPr>
          <w:rFonts w:eastAsia="Calibri"/>
          <w:kern w:val="0"/>
          <w:sz w:val="28"/>
          <w:szCs w:val="28"/>
          <w:lang w:val="ru-RU" w:eastAsia="en-US" w:bidi="ar-SA"/>
        </w:rPr>
        <w:t xml:space="preserve"> рамках</w:t>
      </w:r>
      <w:r w:rsidR="00AD26F9" w:rsidRPr="003D7E3A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</w:t>
      </w:r>
      <w:r w:rsidR="000D1F2B">
        <w:rPr>
          <w:rFonts w:eastAsia="Calibri"/>
          <w:kern w:val="0"/>
          <w:sz w:val="28"/>
          <w:szCs w:val="28"/>
          <w:lang w:val="ru-RU" w:eastAsia="en-US" w:bidi="ar-SA"/>
        </w:rPr>
        <w:t>ФЦП</w:t>
      </w:r>
      <w:r w:rsidR="00AD26F9" w:rsidRPr="00DC6D9D">
        <w:rPr>
          <w:rFonts w:eastAsia="Calibri"/>
          <w:kern w:val="0"/>
          <w:sz w:val="28"/>
          <w:szCs w:val="28"/>
          <w:lang w:val="ru-RU" w:eastAsia="en-US" w:bidi="ar-SA"/>
        </w:rPr>
        <w:t xml:space="preserve"> «Устойчивое развитие сельских </w:t>
      </w:r>
      <w:r w:rsidR="00F44E0C" w:rsidRPr="00DC6D9D">
        <w:rPr>
          <w:rFonts w:eastAsia="Calibri"/>
          <w:kern w:val="0"/>
          <w:sz w:val="28"/>
          <w:szCs w:val="28"/>
          <w:lang w:val="ru-RU" w:eastAsia="en-US" w:bidi="ar-SA"/>
        </w:rPr>
        <w:t>территорий» были продолжены мероприятия по обеспечению водой жителей хутора Базовый</w:t>
      </w:r>
      <w:r w:rsidR="00BA0099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r w:rsidR="00E24366">
        <w:rPr>
          <w:rFonts w:eastAsia="Calibri"/>
          <w:kern w:val="0"/>
          <w:sz w:val="28"/>
          <w:szCs w:val="28"/>
          <w:lang w:val="ru-RU" w:eastAsia="en-US" w:bidi="ar-SA"/>
        </w:rPr>
        <w:t xml:space="preserve"> Построено 7,5 км</w:t>
      </w:r>
      <w:r w:rsidR="00A40B5E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r w:rsidR="00E24366">
        <w:rPr>
          <w:rFonts w:eastAsia="Calibri"/>
          <w:kern w:val="0"/>
          <w:sz w:val="28"/>
          <w:szCs w:val="28"/>
          <w:lang w:val="ru-RU" w:eastAsia="en-US" w:bidi="ar-SA"/>
        </w:rPr>
        <w:t xml:space="preserve"> водопроводн</w:t>
      </w:r>
      <w:r w:rsidR="000D1F2B">
        <w:rPr>
          <w:rFonts w:eastAsia="Calibri"/>
          <w:kern w:val="0"/>
          <w:sz w:val="28"/>
          <w:szCs w:val="28"/>
          <w:lang w:val="ru-RU" w:eastAsia="en-US" w:bidi="ar-SA"/>
        </w:rPr>
        <w:t>ых</w:t>
      </w:r>
      <w:r w:rsidR="00E24366">
        <w:rPr>
          <w:rFonts w:eastAsia="Calibri"/>
          <w:kern w:val="0"/>
          <w:sz w:val="28"/>
          <w:szCs w:val="28"/>
          <w:lang w:val="ru-RU" w:eastAsia="en-US" w:bidi="ar-SA"/>
        </w:rPr>
        <w:t xml:space="preserve"> сет</w:t>
      </w:r>
      <w:r w:rsidR="000D1F2B">
        <w:rPr>
          <w:rFonts w:eastAsia="Calibri"/>
          <w:kern w:val="0"/>
          <w:sz w:val="28"/>
          <w:szCs w:val="28"/>
          <w:lang w:val="ru-RU" w:eastAsia="en-US" w:bidi="ar-SA"/>
        </w:rPr>
        <w:t>ей</w:t>
      </w:r>
      <w:r w:rsidR="00E24366">
        <w:rPr>
          <w:rFonts w:eastAsia="Calibri"/>
          <w:kern w:val="0"/>
          <w:sz w:val="28"/>
          <w:szCs w:val="28"/>
          <w:lang w:val="ru-RU" w:eastAsia="en-US" w:bidi="ar-SA"/>
        </w:rPr>
        <w:t xml:space="preserve">, финансирование составило </w:t>
      </w:r>
      <w:r w:rsidR="002A66D6">
        <w:rPr>
          <w:rFonts w:eastAsia="Calibri"/>
          <w:kern w:val="0"/>
          <w:sz w:val="28"/>
          <w:szCs w:val="28"/>
          <w:lang w:val="ru-RU" w:eastAsia="en-US" w:bidi="ar-SA"/>
        </w:rPr>
        <w:t>13</w:t>
      </w:r>
      <w:r w:rsidR="00CC6299">
        <w:rPr>
          <w:rFonts w:eastAsia="Calibri"/>
          <w:kern w:val="0"/>
          <w:sz w:val="28"/>
          <w:szCs w:val="28"/>
          <w:lang w:val="ru-RU" w:eastAsia="en-US" w:bidi="ar-SA"/>
        </w:rPr>
        <w:t xml:space="preserve"> млн. руб.</w:t>
      </w:r>
      <w:r w:rsidR="00A40B5E">
        <w:rPr>
          <w:rFonts w:eastAsia="Calibri"/>
          <w:kern w:val="0"/>
          <w:sz w:val="28"/>
          <w:szCs w:val="28"/>
          <w:lang w:val="ru-RU" w:eastAsia="en-US" w:bidi="ar-SA"/>
        </w:rPr>
        <w:t>, завершение работ запланировано в 2018 году</w:t>
      </w:r>
      <w:r w:rsidR="000D1F2B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A40B5E" w:rsidRPr="00DC6D9D" w:rsidRDefault="000D1F2B" w:rsidP="00AE2D69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>
        <w:rPr>
          <w:rFonts w:eastAsia="Calibri"/>
          <w:kern w:val="0"/>
          <w:sz w:val="28"/>
          <w:szCs w:val="28"/>
          <w:lang w:val="ru-RU" w:eastAsia="en-US" w:bidi="ar-SA"/>
        </w:rPr>
        <w:t>Р</w:t>
      </w:r>
      <w:r w:rsidR="00A40B5E">
        <w:rPr>
          <w:rFonts w:eastAsia="Calibri"/>
          <w:kern w:val="0"/>
          <w:sz w:val="28"/>
          <w:szCs w:val="28"/>
          <w:lang w:val="ru-RU" w:eastAsia="en-US" w:bidi="ar-SA"/>
        </w:rPr>
        <w:t>еализация данного проекта позволит обеспечить питьевой водой 232 домо</w:t>
      </w:r>
      <w:r>
        <w:rPr>
          <w:rFonts w:eastAsia="Calibri"/>
          <w:kern w:val="0"/>
          <w:sz w:val="28"/>
          <w:szCs w:val="28"/>
          <w:lang w:val="ru-RU" w:eastAsia="en-US" w:bidi="ar-SA"/>
        </w:rPr>
        <w:t>владения</w:t>
      </w:r>
      <w:r w:rsidR="000B65E9">
        <w:rPr>
          <w:rFonts w:eastAsia="Calibri"/>
          <w:kern w:val="0"/>
          <w:sz w:val="28"/>
          <w:szCs w:val="28"/>
          <w:lang w:val="ru-RU" w:eastAsia="en-US" w:bidi="ar-SA"/>
        </w:rPr>
        <w:t xml:space="preserve"> или более 500 человек</w:t>
      </w:r>
      <w:r w:rsidR="00A40B5E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0D1F2B" w:rsidRDefault="000D1F2B" w:rsidP="000D1F2B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0D1F2B" w:rsidRDefault="000D1F2B" w:rsidP="000D1F2B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24</w:t>
      </w:r>
    </w:p>
    <w:p w:rsidR="00A40B5E" w:rsidRDefault="00832014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D9D">
        <w:rPr>
          <w:rFonts w:ascii="Times New Roman" w:hAnsi="Times New Roman"/>
          <w:sz w:val="28"/>
          <w:szCs w:val="28"/>
        </w:rPr>
        <w:t>Решение жилищных проблем граждан решается как за счет индивидуального строительства, так и за счет приобретения</w:t>
      </w:r>
      <w:r w:rsidR="00A40B5E">
        <w:rPr>
          <w:rFonts w:ascii="Times New Roman" w:hAnsi="Times New Roman"/>
          <w:sz w:val="28"/>
          <w:szCs w:val="28"/>
        </w:rPr>
        <w:t xml:space="preserve"> жилья на вторичном рынке.</w:t>
      </w:r>
    </w:p>
    <w:p w:rsidR="00A40B5E" w:rsidRDefault="002F51CD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F2B">
        <w:rPr>
          <w:rFonts w:ascii="Times New Roman" w:hAnsi="Times New Roman"/>
          <w:sz w:val="28"/>
          <w:szCs w:val="28"/>
        </w:rPr>
        <w:t>отчетном периоде</w:t>
      </w:r>
      <w:r w:rsidR="00832014" w:rsidRPr="00DC6D9D">
        <w:rPr>
          <w:rFonts w:ascii="Times New Roman" w:hAnsi="Times New Roman"/>
          <w:sz w:val="28"/>
          <w:szCs w:val="28"/>
        </w:rPr>
        <w:t xml:space="preserve"> </w:t>
      </w:r>
      <w:r w:rsidR="002A66D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0D1F2B">
        <w:rPr>
          <w:rFonts w:ascii="Times New Roman" w:hAnsi="Times New Roman"/>
          <w:sz w:val="28"/>
          <w:szCs w:val="28"/>
        </w:rPr>
        <w:t>вышеуказанной программы</w:t>
      </w:r>
      <w:r w:rsidR="002A66D6">
        <w:rPr>
          <w:rFonts w:ascii="Times New Roman" w:hAnsi="Times New Roman"/>
          <w:sz w:val="28"/>
          <w:szCs w:val="28"/>
        </w:rPr>
        <w:t xml:space="preserve"> </w:t>
      </w:r>
      <w:r w:rsidR="00832014" w:rsidRPr="00DC6D9D">
        <w:rPr>
          <w:rFonts w:ascii="Times New Roman" w:hAnsi="Times New Roman"/>
          <w:sz w:val="28"/>
          <w:szCs w:val="28"/>
        </w:rPr>
        <w:t xml:space="preserve">свои </w:t>
      </w:r>
      <w:r w:rsidR="002A66D6">
        <w:rPr>
          <w:rFonts w:ascii="Times New Roman" w:hAnsi="Times New Roman"/>
          <w:sz w:val="28"/>
          <w:szCs w:val="28"/>
        </w:rPr>
        <w:t xml:space="preserve">жилищные условия </w:t>
      </w:r>
      <w:r w:rsidR="000D1F2B" w:rsidRPr="00DC6D9D">
        <w:rPr>
          <w:rFonts w:ascii="Times New Roman" w:hAnsi="Times New Roman"/>
          <w:sz w:val="28"/>
          <w:szCs w:val="28"/>
        </w:rPr>
        <w:t>улучшили</w:t>
      </w:r>
      <w:r w:rsidR="000D1F2B">
        <w:rPr>
          <w:rFonts w:ascii="Times New Roman" w:hAnsi="Times New Roman"/>
          <w:sz w:val="28"/>
          <w:szCs w:val="28"/>
        </w:rPr>
        <w:t xml:space="preserve"> </w:t>
      </w:r>
      <w:r w:rsidR="002A66D6">
        <w:rPr>
          <w:rFonts w:ascii="Times New Roman" w:hAnsi="Times New Roman"/>
          <w:sz w:val="28"/>
          <w:szCs w:val="28"/>
        </w:rPr>
        <w:t>3 семьи</w:t>
      </w:r>
      <w:r w:rsidR="000D1F2B">
        <w:rPr>
          <w:rFonts w:ascii="Times New Roman" w:hAnsi="Times New Roman"/>
          <w:sz w:val="28"/>
          <w:szCs w:val="28"/>
        </w:rPr>
        <w:t xml:space="preserve">, </w:t>
      </w:r>
      <w:r w:rsidR="002A66D6">
        <w:rPr>
          <w:rFonts w:ascii="Times New Roman" w:hAnsi="Times New Roman"/>
          <w:sz w:val="28"/>
          <w:szCs w:val="28"/>
        </w:rPr>
        <w:t>путем строительства индивидуальных жилых домов общей площадью 326 кв. метра</w:t>
      </w:r>
      <w:r w:rsidR="007B2923">
        <w:rPr>
          <w:rFonts w:ascii="Times New Roman" w:hAnsi="Times New Roman"/>
          <w:sz w:val="28"/>
          <w:szCs w:val="28"/>
        </w:rPr>
        <w:t xml:space="preserve"> в с. Грачевка</w:t>
      </w:r>
      <w:r w:rsidR="002A66D6">
        <w:rPr>
          <w:rFonts w:ascii="Times New Roman" w:hAnsi="Times New Roman"/>
          <w:sz w:val="28"/>
          <w:szCs w:val="28"/>
        </w:rPr>
        <w:t>.</w:t>
      </w:r>
      <w:r w:rsidR="00832014" w:rsidRPr="00DC6D9D">
        <w:rPr>
          <w:rFonts w:ascii="Times New Roman" w:hAnsi="Times New Roman"/>
          <w:sz w:val="28"/>
          <w:szCs w:val="28"/>
        </w:rPr>
        <w:t xml:space="preserve"> </w:t>
      </w:r>
    </w:p>
    <w:p w:rsidR="00A40B5E" w:rsidRDefault="00832014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D9D">
        <w:rPr>
          <w:rFonts w:ascii="Times New Roman" w:hAnsi="Times New Roman"/>
          <w:sz w:val="28"/>
          <w:szCs w:val="28"/>
        </w:rPr>
        <w:t xml:space="preserve">В </w:t>
      </w:r>
      <w:r w:rsidR="000D1F2B">
        <w:rPr>
          <w:rFonts w:ascii="Times New Roman" w:hAnsi="Times New Roman"/>
          <w:sz w:val="28"/>
          <w:szCs w:val="28"/>
        </w:rPr>
        <w:t xml:space="preserve">рамках реализации </w:t>
      </w:r>
      <w:r w:rsidRPr="00DC6D9D">
        <w:rPr>
          <w:rFonts w:ascii="Times New Roman" w:hAnsi="Times New Roman"/>
          <w:sz w:val="28"/>
          <w:szCs w:val="28"/>
        </w:rPr>
        <w:t>Указ</w:t>
      </w:r>
      <w:r w:rsidR="000D1F2B">
        <w:rPr>
          <w:rFonts w:ascii="Times New Roman" w:hAnsi="Times New Roman"/>
          <w:sz w:val="28"/>
          <w:szCs w:val="28"/>
        </w:rPr>
        <w:t>а</w:t>
      </w:r>
      <w:r w:rsidRPr="00DC6D9D">
        <w:rPr>
          <w:rFonts w:ascii="Times New Roman" w:hAnsi="Times New Roman"/>
          <w:sz w:val="28"/>
          <w:szCs w:val="28"/>
        </w:rPr>
        <w:t xml:space="preserve"> Президента 2 вдовы ветеранов Великой Отечественной войны</w:t>
      </w:r>
      <w:r w:rsidR="007B2923">
        <w:rPr>
          <w:rFonts w:ascii="Times New Roman" w:hAnsi="Times New Roman"/>
          <w:sz w:val="28"/>
          <w:szCs w:val="28"/>
        </w:rPr>
        <w:t xml:space="preserve"> с. Старомарьевка и с. Кугульта </w:t>
      </w:r>
      <w:r w:rsidRPr="00DC6D9D">
        <w:rPr>
          <w:rFonts w:ascii="Times New Roman" w:hAnsi="Times New Roman"/>
          <w:sz w:val="28"/>
          <w:szCs w:val="28"/>
        </w:rPr>
        <w:t>получили субсидию на приобретение жилья</w:t>
      </w:r>
      <w:r w:rsidR="002A66D6">
        <w:rPr>
          <w:rFonts w:ascii="Times New Roman" w:hAnsi="Times New Roman"/>
          <w:sz w:val="28"/>
          <w:szCs w:val="28"/>
        </w:rPr>
        <w:t xml:space="preserve"> общей площадью 77 кв. метров</w:t>
      </w:r>
      <w:r w:rsidRPr="00DC6D9D">
        <w:rPr>
          <w:rFonts w:ascii="Times New Roman" w:hAnsi="Times New Roman"/>
          <w:sz w:val="28"/>
          <w:szCs w:val="28"/>
        </w:rPr>
        <w:t xml:space="preserve">. </w:t>
      </w:r>
    </w:p>
    <w:p w:rsidR="00A40B5E" w:rsidRDefault="00F44E0C" w:rsidP="000B6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D9D">
        <w:rPr>
          <w:rFonts w:ascii="Times New Roman" w:hAnsi="Times New Roman"/>
          <w:sz w:val="28"/>
          <w:szCs w:val="28"/>
        </w:rPr>
        <w:t xml:space="preserve">Общий объем финансирования на эти цели составил </w:t>
      </w:r>
      <w:r w:rsidR="002A66D6">
        <w:rPr>
          <w:rFonts w:ascii="Times New Roman" w:hAnsi="Times New Roman"/>
          <w:sz w:val="28"/>
          <w:szCs w:val="28"/>
        </w:rPr>
        <w:t xml:space="preserve">почти </w:t>
      </w:r>
      <w:r w:rsidR="007B2923">
        <w:rPr>
          <w:rFonts w:ascii="Times New Roman" w:hAnsi="Times New Roman"/>
          <w:sz w:val="28"/>
          <w:szCs w:val="28"/>
        </w:rPr>
        <w:t>6</w:t>
      </w:r>
      <w:r w:rsidRPr="00DC6D9D">
        <w:rPr>
          <w:rFonts w:ascii="Times New Roman" w:hAnsi="Times New Roman"/>
          <w:sz w:val="28"/>
          <w:szCs w:val="28"/>
        </w:rPr>
        <w:t xml:space="preserve"> млн. рублей.</w:t>
      </w:r>
      <w:r w:rsidR="00832014" w:rsidRPr="00DC6D9D">
        <w:rPr>
          <w:rFonts w:ascii="Times New Roman" w:hAnsi="Times New Roman"/>
          <w:sz w:val="28"/>
          <w:szCs w:val="28"/>
        </w:rPr>
        <w:t xml:space="preserve"> </w:t>
      </w:r>
    </w:p>
    <w:p w:rsidR="006073C6" w:rsidRDefault="009A05C1" w:rsidP="000B6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имеется ряд проблем по изношенности сетей </w:t>
      </w:r>
      <w:r w:rsidR="006073C6">
        <w:rPr>
          <w:rFonts w:ascii="Times New Roman" w:hAnsi="Times New Roman"/>
          <w:sz w:val="28"/>
          <w:szCs w:val="28"/>
        </w:rPr>
        <w:t>тепло- и водоснабжения износ которых составляет свыше 75 процентов и на приведение их в соответствие требуется более 21 млн. рублей.</w:t>
      </w:r>
    </w:p>
    <w:p w:rsidR="006073C6" w:rsidRDefault="006073C6" w:rsidP="006073C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6073C6" w:rsidRDefault="006073C6" w:rsidP="006073C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25</w:t>
      </w:r>
    </w:p>
    <w:p w:rsidR="001B1A68" w:rsidRPr="00607A1A" w:rsidRDefault="001B1A68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Эффективное использование имеющегося</w:t>
      </w:r>
      <w:r w:rsidRPr="00607A1A">
        <w:rPr>
          <w:rFonts w:ascii="Times New Roman" w:hAnsi="Times New Roman"/>
          <w:sz w:val="28"/>
          <w:szCs w:val="28"/>
        </w:rPr>
        <w:t xml:space="preserve"> промышленного</w:t>
      </w:r>
      <w:r w:rsidR="006073C6">
        <w:rPr>
          <w:rFonts w:ascii="Times New Roman" w:hAnsi="Times New Roman"/>
          <w:sz w:val="28"/>
          <w:szCs w:val="28"/>
        </w:rPr>
        <w:t xml:space="preserve"> и</w:t>
      </w:r>
      <w:r w:rsidRPr="00607A1A">
        <w:rPr>
          <w:rFonts w:ascii="Times New Roman" w:hAnsi="Times New Roman"/>
          <w:sz w:val="28"/>
          <w:szCs w:val="28"/>
        </w:rPr>
        <w:t xml:space="preserve"> сельскохозяйственного потенциала во многом зависит от объема инвестиций. Этому сп</w:t>
      </w:r>
      <w:r>
        <w:rPr>
          <w:rFonts w:ascii="Times New Roman" w:hAnsi="Times New Roman"/>
          <w:sz w:val="28"/>
          <w:szCs w:val="28"/>
        </w:rPr>
        <w:t>особствуют реализуемые в районе</w:t>
      </w:r>
      <w:r w:rsidRPr="00607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федеральные, </w:t>
      </w:r>
      <w:r w:rsidRPr="00607A1A">
        <w:rPr>
          <w:rFonts w:ascii="Times New Roman" w:hAnsi="Times New Roman"/>
          <w:sz w:val="28"/>
          <w:szCs w:val="28"/>
        </w:rPr>
        <w:t>краевые и муниципальные программы, направленные на  развитие экономики и социальной сферы.</w:t>
      </w:r>
    </w:p>
    <w:p w:rsidR="001B1A68" w:rsidRDefault="006073C6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B1A68" w:rsidRPr="00D7466E">
        <w:rPr>
          <w:rFonts w:ascii="Times New Roman" w:hAnsi="Times New Roman"/>
          <w:bCs/>
          <w:sz w:val="28"/>
          <w:szCs w:val="28"/>
        </w:rPr>
        <w:t xml:space="preserve">бъем инвестиций в основной капитал </w:t>
      </w:r>
      <w:r w:rsidR="001B1A68">
        <w:rPr>
          <w:rFonts w:ascii="Times New Roman" w:hAnsi="Times New Roman"/>
          <w:bCs/>
          <w:sz w:val="28"/>
          <w:szCs w:val="28"/>
        </w:rPr>
        <w:t xml:space="preserve">за счет всех источников финансирования </w:t>
      </w:r>
      <w:r w:rsidR="001B1A68" w:rsidRPr="00D7466E">
        <w:rPr>
          <w:rFonts w:ascii="Times New Roman" w:hAnsi="Times New Roman"/>
          <w:bCs/>
          <w:sz w:val="28"/>
          <w:szCs w:val="28"/>
        </w:rPr>
        <w:t xml:space="preserve">составил </w:t>
      </w:r>
      <w:r w:rsidR="001B1A68">
        <w:rPr>
          <w:rFonts w:ascii="Times New Roman" w:hAnsi="Times New Roman"/>
          <w:bCs/>
          <w:sz w:val="28"/>
          <w:szCs w:val="28"/>
        </w:rPr>
        <w:t>463 млн. рублей, темп роста к уровню 2016 года-10</w:t>
      </w:r>
      <w:r w:rsidR="003D7E3A">
        <w:rPr>
          <w:rFonts w:ascii="Times New Roman" w:hAnsi="Times New Roman"/>
          <w:bCs/>
          <w:sz w:val="28"/>
          <w:szCs w:val="28"/>
        </w:rPr>
        <w:t>3</w:t>
      </w:r>
      <w:r w:rsidR="00107A75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1B1A68">
        <w:rPr>
          <w:rFonts w:ascii="Times New Roman" w:hAnsi="Times New Roman"/>
          <w:bCs/>
          <w:sz w:val="28"/>
          <w:szCs w:val="28"/>
        </w:rPr>
        <w:t xml:space="preserve">, в расчете на одного жителя это  </w:t>
      </w:r>
      <w:r w:rsidR="00B131FB">
        <w:rPr>
          <w:rFonts w:ascii="Times New Roman" w:hAnsi="Times New Roman"/>
          <w:bCs/>
          <w:sz w:val="28"/>
          <w:szCs w:val="28"/>
        </w:rPr>
        <w:t>с</w:t>
      </w:r>
      <w:r w:rsidR="001B1A68" w:rsidRPr="00D7466E">
        <w:rPr>
          <w:rFonts w:ascii="Times New Roman" w:hAnsi="Times New Roman"/>
          <w:bCs/>
          <w:sz w:val="28"/>
          <w:szCs w:val="28"/>
        </w:rPr>
        <w:t>остав</w:t>
      </w:r>
      <w:r w:rsidR="001B1A68">
        <w:rPr>
          <w:rFonts w:ascii="Times New Roman" w:hAnsi="Times New Roman"/>
          <w:bCs/>
          <w:sz w:val="28"/>
          <w:szCs w:val="28"/>
        </w:rPr>
        <w:t>ляет</w:t>
      </w:r>
      <w:r w:rsidR="001B1A68" w:rsidRPr="00D746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более </w:t>
      </w:r>
      <w:r w:rsidR="001B1A68" w:rsidRPr="00D7466E">
        <w:rPr>
          <w:rFonts w:ascii="Times New Roman" w:hAnsi="Times New Roman"/>
          <w:bCs/>
          <w:sz w:val="28"/>
          <w:szCs w:val="28"/>
        </w:rPr>
        <w:t>1</w:t>
      </w:r>
      <w:r w:rsidR="003D7E3A">
        <w:rPr>
          <w:rFonts w:ascii="Times New Roman" w:hAnsi="Times New Roman"/>
          <w:bCs/>
          <w:sz w:val="28"/>
          <w:szCs w:val="28"/>
        </w:rPr>
        <w:t>2</w:t>
      </w:r>
      <w:r w:rsidR="00B131FB">
        <w:rPr>
          <w:rFonts w:ascii="Times New Roman" w:hAnsi="Times New Roman"/>
          <w:bCs/>
          <w:sz w:val="28"/>
          <w:szCs w:val="28"/>
        </w:rPr>
        <w:t xml:space="preserve"> тыс.</w:t>
      </w:r>
      <w:r w:rsidR="003D7E3A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6073C6" w:rsidRDefault="001B1A68" w:rsidP="00AE2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73C6" w:rsidRDefault="006073C6" w:rsidP="006073C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26</w:t>
      </w:r>
    </w:p>
    <w:p w:rsidR="001B1A68" w:rsidRDefault="001B1A68" w:rsidP="006073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главную задачу в экономике района</w:t>
      </w:r>
      <w:r w:rsidR="00C63900">
        <w:rPr>
          <w:rFonts w:ascii="Times New Roman" w:hAnsi="Times New Roman"/>
          <w:sz w:val="28"/>
          <w:szCs w:val="28"/>
        </w:rPr>
        <w:t xml:space="preserve"> мы видим</w:t>
      </w:r>
      <w:r>
        <w:rPr>
          <w:rFonts w:ascii="Times New Roman" w:hAnsi="Times New Roman"/>
          <w:sz w:val="28"/>
          <w:szCs w:val="28"/>
        </w:rPr>
        <w:t xml:space="preserve"> в том, чтобы привлечь в нее новые инвестиции, которые позволили бы успешно решат</w:t>
      </w:r>
      <w:r w:rsidR="00C178EA">
        <w:rPr>
          <w:rFonts w:ascii="Times New Roman" w:hAnsi="Times New Roman"/>
          <w:sz w:val="28"/>
          <w:szCs w:val="28"/>
        </w:rPr>
        <w:t>ь проблему занятости населения и создание новых производств</w:t>
      </w:r>
      <w:r w:rsidR="006073C6">
        <w:rPr>
          <w:rFonts w:ascii="Times New Roman" w:hAnsi="Times New Roman"/>
          <w:sz w:val="28"/>
          <w:szCs w:val="28"/>
        </w:rPr>
        <w:t>.</w:t>
      </w:r>
      <w:r w:rsidR="009712CD">
        <w:rPr>
          <w:rFonts w:ascii="Times New Roman" w:hAnsi="Times New Roman"/>
          <w:sz w:val="28"/>
          <w:szCs w:val="28"/>
        </w:rPr>
        <w:t xml:space="preserve"> </w:t>
      </w:r>
    </w:p>
    <w:p w:rsidR="006073C6" w:rsidRDefault="00C63900" w:rsidP="00AE2D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3900">
        <w:rPr>
          <w:rFonts w:ascii="Times New Roman" w:hAnsi="Times New Roman"/>
          <w:bCs/>
          <w:sz w:val="28"/>
          <w:szCs w:val="28"/>
        </w:rPr>
        <w:t xml:space="preserve">Для решения этой задачи в районе внедрен муниципальный Стандарт </w:t>
      </w:r>
      <w:r w:rsidR="007D487C">
        <w:rPr>
          <w:rFonts w:ascii="Times New Roman" w:hAnsi="Times New Roman"/>
          <w:bCs/>
          <w:sz w:val="28"/>
          <w:szCs w:val="28"/>
        </w:rPr>
        <w:t xml:space="preserve">деятельности органов местного самоуправления </w:t>
      </w:r>
      <w:r w:rsidRPr="00C63900">
        <w:rPr>
          <w:rFonts w:ascii="Times New Roman" w:hAnsi="Times New Roman"/>
          <w:bCs/>
          <w:sz w:val="28"/>
          <w:szCs w:val="28"/>
        </w:rPr>
        <w:t>по формированию бла</w:t>
      </w:r>
      <w:r>
        <w:rPr>
          <w:rFonts w:ascii="Times New Roman" w:hAnsi="Times New Roman"/>
          <w:bCs/>
          <w:sz w:val="28"/>
          <w:szCs w:val="28"/>
        </w:rPr>
        <w:t>гоприятной инвестиционной среды.</w:t>
      </w:r>
    </w:p>
    <w:p w:rsidR="00B131FB" w:rsidRDefault="00C63900" w:rsidP="00AE2D69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целях привлечения инвесторов на</w:t>
      </w:r>
      <w:r w:rsidRPr="00074E36">
        <w:rPr>
          <w:rFonts w:ascii="Times New Roman" w:eastAsia="Times New Roman" w:hAnsi="Times New Roman"/>
          <w:sz w:val="28"/>
          <w:szCs w:val="28"/>
        </w:rPr>
        <w:t xml:space="preserve"> официальном сайте администрации района в разделе «Инвестиции» размещен</w:t>
      </w:r>
      <w:r w:rsidR="002111CA">
        <w:rPr>
          <w:rFonts w:ascii="Times New Roman" w:eastAsia="Times New Roman" w:hAnsi="Times New Roman"/>
          <w:sz w:val="28"/>
          <w:szCs w:val="28"/>
        </w:rPr>
        <w:t xml:space="preserve"> реестр</w:t>
      </w:r>
      <w:r w:rsidRPr="00074E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4E36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инвестиционны</w:t>
      </w:r>
      <w:r w:rsidR="002111C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х</w:t>
      </w:r>
      <w:r w:rsidRPr="00074E36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площад</w:t>
      </w:r>
      <w:r w:rsidR="002111C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о</w:t>
      </w:r>
      <w:r w:rsidRPr="00074E36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к</w:t>
      </w:r>
      <w:r w:rsidR="006073C6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</w:p>
    <w:p w:rsidR="005B3A44" w:rsidRDefault="00DC6D9D" w:rsidP="00AE2D69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lastRenderedPageBreak/>
        <w:t xml:space="preserve">Конечно, в этом направлении нам еще предстоит много сделать, в частности </w:t>
      </w:r>
      <w:r w:rsidR="00B932C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прове</w:t>
      </w:r>
      <w:r w:rsidR="00BA009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сти мероприятия по</w:t>
      </w:r>
      <w:r w:rsidR="00B932C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инвентаризации и систематизации муниципальных земель</w:t>
      </w:r>
      <w:r w:rsidR="009712C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</w:p>
    <w:p w:rsidR="006073C6" w:rsidRDefault="006073C6" w:rsidP="006073C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6073C6" w:rsidRPr="006073C6" w:rsidRDefault="006073C6" w:rsidP="006073C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27</w:t>
      </w:r>
    </w:p>
    <w:p w:rsidR="00307920" w:rsidRDefault="00307920" w:rsidP="003079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Отмечается положительная динамика </w:t>
      </w:r>
      <w:r w:rsidR="005B3A44" w:rsidRPr="006073C6">
        <w:rPr>
          <w:rFonts w:ascii="Times New Roman" w:hAnsi="Times New Roman"/>
          <w:bCs/>
          <w:sz w:val="28"/>
          <w:szCs w:val="28"/>
        </w:rPr>
        <w:t>промышленн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="005B3A44" w:rsidRPr="00AE2D69">
        <w:rPr>
          <w:rFonts w:ascii="Times New Roman" w:hAnsi="Times New Roman"/>
          <w:bCs/>
          <w:sz w:val="28"/>
          <w:szCs w:val="28"/>
        </w:rPr>
        <w:t>производств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5B3A44" w:rsidRPr="00AE2D69">
        <w:rPr>
          <w:rFonts w:ascii="Times New Roman" w:hAnsi="Times New Roman"/>
          <w:bCs/>
          <w:sz w:val="28"/>
          <w:szCs w:val="28"/>
        </w:rPr>
        <w:t>.</w:t>
      </w:r>
    </w:p>
    <w:p w:rsidR="00066FBC" w:rsidRDefault="00C627D4" w:rsidP="003079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D69">
        <w:rPr>
          <w:rFonts w:ascii="Times New Roman" w:hAnsi="Times New Roman"/>
          <w:bCs/>
          <w:sz w:val="28"/>
          <w:szCs w:val="28"/>
        </w:rPr>
        <w:t>Потенциа</w:t>
      </w:r>
      <w:r w:rsidRPr="00C627D4">
        <w:rPr>
          <w:rFonts w:ascii="Times New Roman" w:hAnsi="Times New Roman"/>
          <w:b/>
          <w:bCs/>
          <w:sz w:val="28"/>
          <w:szCs w:val="28"/>
        </w:rPr>
        <w:t>л</w:t>
      </w:r>
      <w:r w:rsidR="00307920">
        <w:rPr>
          <w:rFonts w:ascii="Times New Roman" w:hAnsi="Times New Roman"/>
          <w:sz w:val="28"/>
          <w:szCs w:val="28"/>
        </w:rPr>
        <w:t xml:space="preserve"> которого</w:t>
      </w:r>
      <w:r w:rsidRPr="00C627D4">
        <w:rPr>
          <w:rFonts w:ascii="Times New Roman" w:hAnsi="Times New Roman"/>
          <w:sz w:val="28"/>
          <w:szCs w:val="28"/>
        </w:rPr>
        <w:t xml:space="preserve"> включает в себя </w:t>
      </w:r>
      <w:r w:rsidR="002650BC">
        <w:rPr>
          <w:rFonts w:ascii="Times New Roman" w:hAnsi="Times New Roman"/>
          <w:sz w:val="28"/>
          <w:szCs w:val="28"/>
        </w:rPr>
        <w:t>17</w:t>
      </w:r>
      <w:r w:rsidRPr="00C627D4">
        <w:rPr>
          <w:rFonts w:ascii="Times New Roman" w:hAnsi="Times New Roman"/>
          <w:sz w:val="28"/>
          <w:szCs w:val="28"/>
        </w:rPr>
        <w:t xml:space="preserve"> предприяти</w:t>
      </w:r>
      <w:r w:rsidR="00004D2D">
        <w:rPr>
          <w:rFonts w:ascii="Times New Roman" w:hAnsi="Times New Roman"/>
          <w:sz w:val="28"/>
          <w:szCs w:val="28"/>
        </w:rPr>
        <w:t>й</w:t>
      </w:r>
      <w:r w:rsidRPr="00C627D4">
        <w:rPr>
          <w:rFonts w:ascii="Times New Roman" w:hAnsi="Times New Roman"/>
          <w:sz w:val="28"/>
          <w:szCs w:val="28"/>
        </w:rPr>
        <w:t>,</w:t>
      </w:r>
      <w:r w:rsidR="00066FBC">
        <w:rPr>
          <w:rFonts w:ascii="Times New Roman" w:hAnsi="Times New Roman"/>
          <w:sz w:val="28"/>
          <w:szCs w:val="28"/>
        </w:rPr>
        <w:t xml:space="preserve"> такие как </w:t>
      </w:r>
      <w:r w:rsidR="00D110BA">
        <w:rPr>
          <w:rFonts w:ascii="Times New Roman" w:hAnsi="Times New Roman"/>
          <w:sz w:val="28"/>
          <w:szCs w:val="28"/>
        </w:rPr>
        <w:t>кондитерская фабрика Сладевиль</w:t>
      </w:r>
      <w:r w:rsidR="00066FBC">
        <w:rPr>
          <w:rFonts w:ascii="Times New Roman" w:hAnsi="Times New Roman"/>
          <w:sz w:val="28"/>
          <w:szCs w:val="28"/>
        </w:rPr>
        <w:t>, Гидроагрегат, Ульяна, и другие</w:t>
      </w:r>
      <w:r w:rsidR="00D110BA">
        <w:rPr>
          <w:rFonts w:ascii="Times New Roman" w:hAnsi="Times New Roman"/>
          <w:sz w:val="28"/>
          <w:szCs w:val="28"/>
        </w:rPr>
        <w:t>,</w:t>
      </w:r>
      <w:r w:rsidRPr="00C627D4">
        <w:rPr>
          <w:rFonts w:ascii="Times New Roman" w:hAnsi="Times New Roman"/>
          <w:sz w:val="28"/>
          <w:szCs w:val="28"/>
        </w:rPr>
        <w:t xml:space="preserve"> на которых </w:t>
      </w:r>
      <w:r w:rsidR="007D487C">
        <w:rPr>
          <w:rFonts w:ascii="Times New Roman" w:hAnsi="Times New Roman"/>
          <w:sz w:val="28"/>
          <w:szCs w:val="28"/>
        </w:rPr>
        <w:t xml:space="preserve">задействовано </w:t>
      </w:r>
      <w:r w:rsidR="002650BC">
        <w:rPr>
          <w:rFonts w:ascii="Times New Roman" w:hAnsi="Times New Roman"/>
          <w:sz w:val="28"/>
          <w:szCs w:val="28"/>
        </w:rPr>
        <w:t xml:space="preserve">6 </w:t>
      </w:r>
      <w:r w:rsidR="00107A75">
        <w:rPr>
          <w:rFonts w:ascii="Times New Roman" w:hAnsi="Times New Roman"/>
          <w:sz w:val="28"/>
          <w:szCs w:val="28"/>
        </w:rPr>
        <w:t>процентов</w:t>
      </w:r>
      <w:r w:rsidR="007D487C">
        <w:rPr>
          <w:rFonts w:ascii="Times New Roman" w:hAnsi="Times New Roman"/>
          <w:sz w:val="28"/>
          <w:szCs w:val="28"/>
        </w:rPr>
        <w:t xml:space="preserve"> населения,</w:t>
      </w:r>
      <w:r w:rsidR="00107A75">
        <w:rPr>
          <w:rFonts w:ascii="Times New Roman" w:hAnsi="Times New Roman"/>
          <w:sz w:val="28"/>
          <w:szCs w:val="28"/>
        </w:rPr>
        <w:t xml:space="preserve"> </w:t>
      </w:r>
      <w:r w:rsidRPr="00C627D4">
        <w:rPr>
          <w:rFonts w:ascii="Times New Roman" w:hAnsi="Times New Roman"/>
          <w:sz w:val="28"/>
          <w:szCs w:val="28"/>
        </w:rPr>
        <w:t xml:space="preserve">занятого </w:t>
      </w:r>
      <w:r w:rsidR="007D487C">
        <w:rPr>
          <w:rFonts w:ascii="Times New Roman" w:hAnsi="Times New Roman"/>
          <w:sz w:val="28"/>
          <w:szCs w:val="28"/>
        </w:rPr>
        <w:t>в экономике района</w:t>
      </w:r>
      <w:r w:rsidR="002650BC">
        <w:rPr>
          <w:rFonts w:ascii="Times New Roman" w:hAnsi="Times New Roman"/>
          <w:sz w:val="28"/>
          <w:szCs w:val="28"/>
        </w:rPr>
        <w:t xml:space="preserve"> (</w:t>
      </w:r>
      <w:r w:rsidR="009712CD">
        <w:rPr>
          <w:rFonts w:ascii="Times New Roman" w:hAnsi="Times New Roman"/>
          <w:sz w:val="28"/>
          <w:szCs w:val="28"/>
        </w:rPr>
        <w:t>810</w:t>
      </w:r>
      <w:r w:rsidR="002650BC">
        <w:rPr>
          <w:rFonts w:ascii="Times New Roman" w:hAnsi="Times New Roman"/>
          <w:sz w:val="28"/>
          <w:szCs w:val="28"/>
        </w:rPr>
        <w:t xml:space="preserve"> чел.)</w:t>
      </w:r>
      <w:r w:rsidRPr="00C627D4">
        <w:rPr>
          <w:rFonts w:ascii="Times New Roman" w:hAnsi="Times New Roman"/>
          <w:sz w:val="28"/>
          <w:szCs w:val="28"/>
        </w:rPr>
        <w:t xml:space="preserve"> и характеризуется ростом объемов производств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7D9E" w:rsidRDefault="00037D9E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D9E" w:rsidRPr="00037D9E" w:rsidRDefault="00037D9E" w:rsidP="00037D9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28</w:t>
      </w:r>
    </w:p>
    <w:p w:rsidR="00066FBC" w:rsidRDefault="00C627D4" w:rsidP="00037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E317B5">
        <w:rPr>
          <w:rFonts w:ascii="Times New Roman" w:hAnsi="Times New Roman"/>
          <w:sz w:val="28"/>
          <w:szCs w:val="28"/>
        </w:rPr>
        <w:t>за</w:t>
      </w:r>
      <w:r w:rsidRPr="00C627D4">
        <w:rPr>
          <w:rFonts w:ascii="Times New Roman" w:hAnsi="Times New Roman"/>
          <w:sz w:val="28"/>
          <w:szCs w:val="28"/>
        </w:rPr>
        <w:t xml:space="preserve"> </w:t>
      </w:r>
      <w:r w:rsidR="009712CD">
        <w:rPr>
          <w:rFonts w:ascii="Times New Roman" w:hAnsi="Times New Roman"/>
          <w:sz w:val="28"/>
          <w:szCs w:val="28"/>
        </w:rPr>
        <w:t>прошедший пери</w:t>
      </w:r>
      <w:r w:rsidR="00E01096">
        <w:rPr>
          <w:rFonts w:ascii="Times New Roman" w:hAnsi="Times New Roman"/>
          <w:sz w:val="28"/>
          <w:szCs w:val="28"/>
        </w:rPr>
        <w:t>о</w:t>
      </w:r>
      <w:r w:rsidR="009712CD">
        <w:rPr>
          <w:rFonts w:ascii="Times New Roman" w:hAnsi="Times New Roman"/>
          <w:sz w:val="28"/>
          <w:szCs w:val="28"/>
        </w:rPr>
        <w:t>д</w:t>
      </w:r>
      <w:r w:rsidRPr="00C627D4">
        <w:rPr>
          <w:rFonts w:ascii="Times New Roman" w:hAnsi="Times New Roman"/>
          <w:sz w:val="28"/>
          <w:szCs w:val="28"/>
        </w:rPr>
        <w:t xml:space="preserve"> объем отгруженных товаров собственно</w:t>
      </w:r>
      <w:r w:rsidR="00AD1D57">
        <w:rPr>
          <w:rFonts w:ascii="Times New Roman" w:hAnsi="Times New Roman"/>
          <w:sz w:val="28"/>
          <w:szCs w:val="28"/>
        </w:rPr>
        <w:t xml:space="preserve">го производства, работ и услуг </w:t>
      </w:r>
      <w:r w:rsidR="00E317B5">
        <w:rPr>
          <w:rFonts w:ascii="Times New Roman" w:hAnsi="Times New Roman"/>
          <w:sz w:val="28"/>
          <w:szCs w:val="28"/>
        </w:rPr>
        <w:t xml:space="preserve">по крупным и средним </w:t>
      </w:r>
      <w:r w:rsidR="00004D2D">
        <w:rPr>
          <w:rFonts w:ascii="Times New Roman" w:hAnsi="Times New Roman"/>
          <w:sz w:val="28"/>
          <w:szCs w:val="28"/>
        </w:rPr>
        <w:t xml:space="preserve">промышленным </w:t>
      </w:r>
      <w:r w:rsidR="00E317B5">
        <w:rPr>
          <w:rFonts w:ascii="Times New Roman" w:hAnsi="Times New Roman"/>
          <w:sz w:val="28"/>
          <w:szCs w:val="28"/>
        </w:rPr>
        <w:t xml:space="preserve">предприятиям </w:t>
      </w:r>
      <w:r w:rsidRPr="00C627D4">
        <w:rPr>
          <w:rFonts w:ascii="Times New Roman" w:hAnsi="Times New Roman"/>
          <w:sz w:val="28"/>
          <w:szCs w:val="28"/>
        </w:rPr>
        <w:t xml:space="preserve">составил </w:t>
      </w:r>
      <w:r w:rsidR="002F51CD">
        <w:rPr>
          <w:rFonts w:ascii="Times New Roman" w:hAnsi="Times New Roman"/>
          <w:sz w:val="28"/>
          <w:szCs w:val="28"/>
        </w:rPr>
        <w:t>684</w:t>
      </w:r>
      <w:r w:rsidR="00E317B5">
        <w:rPr>
          <w:rFonts w:ascii="Times New Roman" w:hAnsi="Times New Roman"/>
          <w:sz w:val="28"/>
          <w:szCs w:val="28"/>
        </w:rPr>
        <w:t xml:space="preserve"> млн. руб.</w:t>
      </w:r>
      <w:r w:rsidRPr="00C627D4">
        <w:rPr>
          <w:rFonts w:ascii="Times New Roman" w:hAnsi="Times New Roman"/>
          <w:sz w:val="28"/>
          <w:szCs w:val="28"/>
        </w:rPr>
        <w:t>, прирост к</w:t>
      </w:r>
      <w:r w:rsidR="00E317B5">
        <w:rPr>
          <w:rFonts w:ascii="Times New Roman" w:hAnsi="Times New Roman"/>
          <w:sz w:val="28"/>
          <w:szCs w:val="28"/>
        </w:rPr>
        <w:t xml:space="preserve"> уровню 2016 года</w:t>
      </w:r>
      <w:r w:rsidR="009712CD">
        <w:rPr>
          <w:rFonts w:ascii="Times New Roman" w:hAnsi="Times New Roman"/>
          <w:sz w:val="28"/>
          <w:szCs w:val="28"/>
        </w:rPr>
        <w:t>-</w:t>
      </w:r>
      <w:r w:rsidR="00FA283D">
        <w:rPr>
          <w:rFonts w:ascii="Times New Roman" w:hAnsi="Times New Roman"/>
          <w:sz w:val="28"/>
          <w:szCs w:val="28"/>
        </w:rPr>
        <w:t>4</w:t>
      </w:r>
      <w:r w:rsidR="002111CA">
        <w:rPr>
          <w:rFonts w:ascii="Times New Roman" w:hAnsi="Times New Roman"/>
          <w:sz w:val="28"/>
          <w:szCs w:val="28"/>
        </w:rPr>
        <w:t xml:space="preserve"> </w:t>
      </w:r>
      <w:r w:rsidR="00107A75">
        <w:rPr>
          <w:rFonts w:ascii="Times New Roman" w:hAnsi="Times New Roman"/>
          <w:sz w:val="28"/>
          <w:szCs w:val="28"/>
        </w:rPr>
        <w:t>процента</w:t>
      </w:r>
      <w:r w:rsidRPr="00C627D4">
        <w:rPr>
          <w:rFonts w:ascii="Times New Roman" w:hAnsi="Times New Roman"/>
          <w:sz w:val="28"/>
          <w:szCs w:val="28"/>
        </w:rPr>
        <w:t>.</w:t>
      </w:r>
      <w:r w:rsidR="00E317B5" w:rsidRPr="00E317B5">
        <w:rPr>
          <w:rFonts w:ascii="Times New Roman" w:hAnsi="Times New Roman"/>
          <w:sz w:val="28"/>
          <w:szCs w:val="28"/>
        </w:rPr>
        <w:t xml:space="preserve"> </w:t>
      </w:r>
    </w:p>
    <w:p w:rsidR="00066FBC" w:rsidRDefault="00C01639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от общего объема произведенной промышленной продукции приходится на</w:t>
      </w:r>
      <w:r w:rsidR="008A6018">
        <w:rPr>
          <w:rFonts w:ascii="Times New Roman" w:hAnsi="Times New Roman"/>
          <w:sz w:val="28"/>
          <w:szCs w:val="28"/>
        </w:rPr>
        <w:t xml:space="preserve"> пищев</w:t>
      </w:r>
      <w:r w:rsidR="00333F2A">
        <w:rPr>
          <w:rFonts w:ascii="Times New Roman" w:hAnsi="Times New Roman"/>
          <w:sz w:val="28"/>
          <w:szCs w:val="28"/>
        </w:rPr>
        <w:t>ую</w:t>
      </w:r>
      <w:r w:rsidR="008A6018">
        <w:rPr>
          <w:rFonts w:ascii="Times New Roman" w:hAnsi="Times New Roman"/>
          <w:sz w:val="28"/>
          <w:szCs w:val="28"/>
        </w:rPr>
        <w:t xml:space="preserve"> и </w:t>
      </w:r>
      <w:r w:rsidR="00004D2D">
        <w:rPr>
          <w:rFonts w:ascii="Times New Roman" w:hAnsi="Times New Roman"/>
          <w:sz w:val="28"/>
          <w:szCs w:val="28"/>
        </w:rPr>
        <w:t xml:space="preserve">перерабатывающую </w:t>
      </w:r>
      <w:r w:rsidR="00333F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более 80</w:t>
      </w:r>
      <w:r w:rsidR="00107A75">
        <w:rPr>
          <w:rFonts w:ascii="Times New Roman" w:hAnsi="Times New Roman"/>
          <w:sz w:val="28"/>
          <w:szCs w:val="28"/>
        </w:rPr>
        <w:t xml:space="preserve"> процентов. </w:t>
      </w:r>
    </w:p>
    <w:p w:rsidR="00037D9E" w:rsidRDefault="00037D9E" w:rsidP="00037D9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037D9E" w:rsidRPr="00037D9E" w:rsidRDefault="00037D9E" w:rsidP="00037D9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29</w:t>
      </w:r>
    </w:p>
    <w:p w:rsidR="00066FBC" w:rsidRDefault="00C01639" w:rsidP="00037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и</w:t>
      </w:r>
      <w:r w:rsidRPr="00C627D4">
        <w:rPr>
          <w:rFonts w:ascii="Times New Roman" w:hAnsi="Times New Roman"/>
          <w:sz w:val="28"/>
          <w:szCs w:val="28"/>
        </w:rPr>
        <w:t>меется</w:t>
      </w:r>
      <w:r w:rsidRPr="001A5C03">
        <w:rPr>
          <w:sz w:val="28"/>
          <w:szCs w:val="28"/>
        </w:rPr>
        <w:t xml:space="preserve"> </w:t>
      </w:r>
      <w:r w:rsidRPr="00C01639">
        <w:rPr>
          <w:rFonts w:ascii="Times New Roman" w:hAnsi="Times New Roman"/>
          <w:sz w:val="28"/>
          <w:szCs w:val="28"/>
        </w:rPr>
        <w:t>кондитерское,</w:t>
      </w:r>
      <w:r>
        <w:rPr>
          <w:sz w:val="28"/>
          <w:szCs w:val="28"/>
        </w:rPr>
        <w:t xml:space="preserve"> </w:t>
      </w:r>
      <w:r w:rsidRPr="00C627D4">
        <w:rPr>
          <w:rFonts w:ascii="Times New Roman" w:hAnsi="Times New Roman"/>
          <w:sz w:val="28"/>
          <w:szCs w:val="28"/>
        </w:rPr>
        <w:t>хлебопекарное, мясное, молочное и мукомольное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C627D4">
        <w:rPr>
          <w:rFonts w:ascii="Times New Roman" w:hAnsi="Times New Roman"/>
          <w:sz w:val="28"/>
          <w:szCs w:val="28"/>
        </w:rPr>
        <w:t>.</w:t>
      </w:r>
      <w:r w:rsidR="00B729F7">
        <w:rPr>
          <w:rFonts w:ascii="Times New Roman" w:hAnsi="Times New Roman"/>
          <w:sz w:val="28"/>
          <w:szCs w:val="28"/>
        </w:rPr>
        <w:t xml:space="preserve"> Продукция востребована не только в районе, но и за его пределами.</w:t>
      </w:r>
      <w:r w:rsidR="00AD1D57">
        <w:rPr>
          <w:rFonts w:ascii="Times New Roman" w:hAnsi="Times New Roman"/>
          <w:sz w:val="28"/>
          <w:szCs w:val="28"/>
        </w:rPr>
        <w:t xml:space="preserve"> Ведущим</w:t>
      </w:r>
      <w:r w:rsidR="00E317B5" w:rsidRPr="008121C4">
        <w:rPr>
          <w:rFonts w:ascii="Times New Roman" w:hAnsi="Times New Roman"/>
          <w:sz w:val="28"/>
          <w:szCs w:val="28"/>
        </w:rPr>
        <w:t xml:space="preserve"> промышленны</w:t>
      </w:r>
      <w:r w:rsidR="00AD1D57">
        <w:rPr>
          <w:rFonts w:ascii="Times New Roman" w:hAnsi="Times New Roman"/>
          <w:sz w:val="28"/>
          <w:szCs w:val="28"/>
        </w:rPr>
        <w:t>м</w:t>
      </w:r>
      <w:r w:rsidR="00E317B5" w:rsidRPr="008121C4">
        <w:rPr>
          <w:rFonts w:ascii="Times New Roman" w:hAnsi="Times New Roman"/>
          <w:sz w:val="28"/>
          <w:szCs w:val="28"/>
        </w:rPr>
        <w:t xml:space="preserve"> предприяти</w:t>
      </w:r>
      <w:r w:rsidR="00AD1D57">
        <w:rPr>
          <w:rFonts w:ascii="Times New Roman" w:hAnsi="Times New Roman"/>
          <w:sz w:val="28"/>
          <w:szCs w:val="28"/>
        </w:rPr>
        <w:t xml:space="preserve">ем остается </w:t>
      </w:r>
      <w:r w:rsidR="00D54D30">
        <w:rPr>
          <w:rFonts w:ascii="Times New Roman" w:hAnsi="Times New Roman"/>
          <w:sz w:val="28"/>
          <w:szCs w:val="28"/>
        </w:rPr>
        <w:t xml:space="preserve"> Кондитерская фабрика «Сладевиль»</w:t>
      </w:r>
      <w:r w:rsidR="00E317B5" w:rsidRPr="008121C4">
        <w:rPr>
          <w:rFonts w:ascii="Times New Roman" w:hAnsi="Times New Roman"/>
          <w:sz w:val="28"/>
          <w:szCs w:val="28"/>
        </w:rPr>
        <w:t xml:space="preserve"> по производству печенья.</w:t>
      </w:r>
      <w:r w:rsidR="00E317B5">
        <w:rPr>
          <w:rFonts w:ascii="Times New Roman" w:hAnsi="Times New Roman"/>
          <w:sz w:val="28"/>
          <w:szCs w:val="28"/>
        </w:rPr>
        <w:t xml:space="preserve"> </w:t>
      </w:r>
    </w:p>
    <w:p w:rsidR="00066FBC" w:rsidRDefault="00E317B5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0E4">
        <w:rPr>
          <w:rFonts w:ascii="Times New Roman" w:hAnsi="Times New Roman"/>
          <w:sz w:val="28"/>
          <w:szCs w:val="28"/>
        </w:rPr>
        <w:t xml:space="preserve">Можно с уверенностью сказать, что сегодня </w:t>
      </w:r>
      <w:r>
        <w:rPr>
          <w:rFonts w:ascii="Times New Roman" w:hAnsi="Times New Roman"/>
          <w:sz w:val="28"/>
          <w:szCs w:val="28"/>
        </w:rPr>
        <w:t xml:space="preserve">это предприятие </w:t>
      </w:r>
      <w:r w:rsidRPr="000C50E4">
        <w:rPr>
          <w:rFonts w:ascii="Times New Roman" w:hAnsi="Times New Roman"/>
          <w:sz w:val="28"/>
          <w:szCs w:val="28"/>
        </w:rPr>
        <w:t>является флагманом районной промышленности</w:t>
      </w:r>
      <w:r w:rsidR="00AD1D57">
        <w:rPr>
          <w:rFonts w:ascii="Times New Roman" w:hAnsi="Times New Roman"/>
          <w:sz w:val="28"/>
          <w:szCs w:val="28"/>
        </w:rPr>
        <w:t xml:space="preserve">, которое обеспечивает более </w:t>
      </w:r>
      <w:r w:rsidR="00D110BA">
        <w:rPr>
          <w:rFonts w:ascii="Times New Roman" w:hAnsi="Times New Roman"/>
          <w:sz w:val="28"/>
          <w:szCs w:val="28"/>
        </w:rPr>
        <w:t>15</w:t>
      </w:r>
      <w:r w:rsidR="00107A75">
        <w:rPr>
          <w:rFonts w:ascii="Times New Roman" w:hAnsi="Times New Roman"/>
          <w:sz w:val="28"/>
          <w:szCs w:val="28"/>
        </w:rPr>
        <w:t xml:space="preserve"> процентов</w:t>
      </w:r>
      <w:r w:rsidR="00AD1D57">
        <w:rPr>
          <w:rFonts w:ascii="Times New Roman" w:hAnsi="Times New Roman"/>
          <w:sz w:val="28"/>
          <w:szCs w:val="28"/>
        </w:rPr>
        <w:t xml:space="preserve"> налоговых поступлений в бюджеты всех уровней.</w:t>
      </w:r>
      <w:r w:rsidR="008A6018">
        <w:rPr>
          <w:rFonts w:ascii="Times New Roman" w:hAnsi="Times New Roman"/>
          <w:sz w:val="28"/>
          <w:szCs w:val="28"/>
        </w:rPr>
        <w:t xml:space="preserve"> </w:t>
      </w:r>
      <w:r w:rsidR="002A66D6">
        <w:rPr>
          <w:rFonts w:ascii="Times New Roman" w:hAnsi="Times New Roman"/>
          <w:sz w:val="28"/>
          <w:szCs w:val="28"/>
        </w:rPr>
        <w:t xml:space="preserve">На </w:t>
      </w:r>
      <w:r w:rsidR="00A8679C">
        <w:rPr>
          <w:rFonts w:ascii="Times New Roman" w:hAnsi="Times New Roman"/>
          <w:sz w:val="28"/>
          <w:szCs w:val="28"/>
        </w:rPr>
        <w:t>фабрике</w:t>
      </w:r>
      <w:r w:rsidR="002A66D6">
        <w:rPr>
          <w:rFonts w:ascii="Times New Roman" w:hAnsi="Times New Roman"/>
          <w:sz w:val="28"/>
          <w:szCs w:val="28"/>
        </w:rPr>
        <w:t xml:space="preserve"> </w:t>
      </w:r>
      <w:r w:rsidR="00D54D30">
        <w:rPr>
          <w:rFonts w:ascii="Times New Roman" w:hAnsi="Times New Roman"/>
          <w:sz w:val="28"/>
          <w:szCs w:val="28"/>
        </w:rPr>
        <w:t xml:space="preserve">трудится </w:t>
      </w:r>
      <w:r w:rsidR="002A66D6">
        <w:rPr>
          <w:rFonts w:ascii="Times New Roman" w:hAnsi="Times New Roman"/>
          <w:sz w:val="28"/>
          <w:szCs w:val="28"/>
        </w:rPr>
        <w:t>более 2</w:t>
      </w:r>
      <w:r w:rsidR="001C65A8">
        <w:rPr>
          <w:rFonts w:ascii="Times New Roman" w:hAnsi="Times New Roman"/>
          <w:sz w:val="28"/>
          <w:szCs w:val="28"/>
        </w:rPr>
        <w:t>00</w:t>
      </w:r>
      <w:r w:rsidR="002A66D6">
        <w:rPr>
          <w:rFonts w:ascii="Times New Roman" w:hAnsi="Times New Roman"/>
          <w:sz w:val="28"/>
          <w:szCs w:val="28"/>
        </w:rPr>
        <w:t xml:space="preserve"> человек. </w:t>
      </w:r>
    </w:p>
    <w:p w:rsidR="00C01639" w:rsidRDefault="002A66D6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заработная плата работников превышает</w:t>
      </w:r>
      <w:r w:rsidR="00D110BA">
        <w:rPr>
          <w:rFonts w:ascii="Times New Roman" w:hAnsi="Times New Roman"/>
          <w:sz w:val="28"/>
          <w:szCs w:val="28"/>
        </w:rPr>
        <w:t xml:space="preserve"> среднерайонный</w:t>
      </w:r>
      <w:r w:rsidR="00D54D30">
        <w:rPr>
          <w:rFonts w:ascii="Times New Roman" w:hAnsi="Times New Roman"/>
          <w:sz w:val="28"/>
          <w:szCs w:val="28"/>
        </w:rPr>
        <w:t xml:space="preserve"> уровень на</w:t>
      </w:r>
      <w:r w:rsidR="003A2D21">
        <w:rPr>
          <w:rFonts w:ascii="Times New Roman" w:hAnsi="Times New Roman"/>
          <w:sz w:val="28"/>
          <w:szCs w:val="28"/>
        </w:rPr>
        <w:t xml:space="preserve"> 23</w:t>
      </w:r>
      <w:r w:rsidR="00D1751B">
        <w:rPr>
          <w:rFonts w:ascii="Times New Roman" w:hAnsi="Times New Roman"/>
          <w:sz w:val="28"/>
          <w:szCs w:val="28"/>
        </w:rPr>
        <w:t xml:space="preserve"> процента</w:t>
      </w:r>
      <w:r w:rsidR="00C867D7">
        <w:rPr>
          <w:rFonts w:ascii="Times New Roman" w:hAnsi="Times New Roman"/>
          <w:sz w:val="28"/>
          <w:szCs w:val="28"/>
        </w:rPr>
        <w:t xml:space="preserve"> (27 614,0)</w:t>
      </w:r>
      <w:r w:rsidR="00037D9E">
        <w:rPr>
          <w:rFonts w:ascii="Times New Roman" w:hAnsi="Times New Roman"/>
          <w:sz w:val="28"/>
          <w:szCs w:val="28"/>
        </w:rPr>
        <w:t>.</w:t>
      </w:r>
    </w:p>
    <w:p w:rsidR="00037D9E" w:rsidRDefault="00037D9E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D9E" w:rsidRPr="00037D9E" w:rsidRDefault="00037D9E" w:rsidP="00037D9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30</w:t>
      </w:r>
    </w:p>
    <w:p w:rsidR="00162F6D" w:rsidRDefault="00004D2D" w:rsidP="00037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субъектов малого предпринимательства достойную нишу занимает Грачевский завод «Гидроагре</w:t>
      </w:r>
      <w:r w:rsidR="00853C1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т», который с 1961 года специализируется по ремонту </w:t>
      </w:r>
      <w:r w:rsidR="00C63900">
        <w:rPr>
          <w:rFonts w:ascii="Times New Roman" w:hAnsi="Times New Roman"/>
          <w:sz w:val="28"/>
          <w:szCs w:val="28"/>
        </w:rPr>
        <w:t>насосов шестеренного типа дл</w:t>
      </w:r>
      <w:r w:rsidR="002F51CD">
        <w:rPr>
          <w:rFonts w:ascii="Times New Roman" w:hAnsi="Times New Roman"/>
          <w:sz w:val="28"/>
          <w:szCs w:val="28"/>
        </w:rPr>
        <w:t>я сельскохозяйст</w:t>
      </w:r>
      <w:r w:rsidR="00107A75">
        <w:rPr>
          <w:rFonts w:ascii="Times New Roman" w:hAnsi="Times New Roman"/>
          <w:sz w:val="28"/>
          <w:szCs w:val="28"/>
        </w:rPr>
        <w:t>венной техники, в</w:t>
      </w:r>
      <w:r w:rsidR="002F51CD">
        <w:rPr>
          <w:rFonts w:ascii="Times New Roman" w:hAnsi="Times New Roman"/>
          <w:sz w:val="28"/>
          <w:szCs w:val="28"/>
        </w:rPr>
        <w:t xml:space="preserve"> 2017 году</w:t>
      </w:r>
      <w:r w:rsidR="009C4D69">
        <w:rPr>
          <w:rFonts w:ascii="Times New Roman" w:hAnsi="Times New Roman"/>
          <w:sz w:val="28"/>
          <w:szCs w:val="28"/>
        </w:rPr>
        <w:t xml:space="preserve"> им</w:t>
      </w:r>
      <w:r w:rsidR="002111CA">
        <w:rPr>
          <w:rFonts w:ascii="Times New Roman" w:hAnsi="Times New Roman"/>
          <w:sz w:val="28"/>
          <w:szCs w:val="28"/>
        </w:rPr>
        <w:t xml:space="preserve"> </w:t>
      </w:r>
      <w:r w:rsidR="002F51CD">
        <w:rPr>
          <w:rFonts w:ascii="Times New Roman" w:hAnsi="Times New Roman"/>
          <w:sz w:val="28"/>
          <w:szCs w:val="28"/>
        </w:rPr>
        <w:t>освоено производство гидроцилиндров для тракторов и сельхозмашин.</w:t>
      </w:r>
    </w:p>
    <w:p w:rsidR="00037D9E" w:rsidRDefault="00C63900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ряда лет предприятие динамично развивается. </w:t>
      </w:r>
      <w:r w:rsidR="00107A75">
        <w:rPr>
          <w:rFonts w:ascii="Times New Roman" w:hAnsi="Times New Roman"/>
          <w:sz w:val="28"/>
          <w:szCs w:val="28"/>
        </w:rPr>
        <w:t>Количество работающих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276E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5</w:t>
      </w:r>
      <w:r w:rsidR="00B927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="002F51CD">
        <w:rPr>
          <w:rFonts w:ascii="Times New Roman" w:hAnsi="Times New Roman"/>
          <w:sz w:val="28"/>
          <w:szCs w:val="28"/>
        </w:rPr>
        <w:t>которые получают</w:t>
      </w:r>
      <w:r>
        <w:rPr>
          <w:rFonts w:ascii="Times New Roman" w:hAnsi="Times New Roman"/>
          <w:sz w:val="28"/>
          <w:szCs w:val="28"/>
        </w:rPr>
        <w:t xml:space="preserve"> заработную плату</w:t>
      </w:r>
      <w:r w:rsidR="002650BC">
        <w:rPr>
          <w:rFonts w:ascii="Times New Roman" w:hAnsi="Times New Roman"/>
          <w:sz w:val="28"/>
          <w:szCs w:val="28"/>
        </w:rPr>
        <w:t xml:space="preserve"> на </w:t>
      </w:r>
      <w:r w:rsidR="00A8679C">
        <w:rPr>
          <w:rFonts w:ascii="Times New Roman" w:hAnsi="Times New Roman"/>
          <w:sz w:val="28"/>
          <w:szCs w:val="28"/>
        </w:rPr>
        <w:t>уровн</w:t>
      </w:r>
      <w:r w:rsidR="002650BC">
        <w:rPr>
          <w:rFonts w:ascii="Times New Roman" w:hAnsi="Times New Roman"/>
          <w:sz w:val="28"/>
          <w:szCs w:val="28"/>
        </w:rPr>
        <w:t>е</w:t>
      </w:r>
      <w:r w:rsidR="003A2D21">
        <w:rPr>
          <w:rFonts w:ascii="Times New Roman" w:hAnsi="Times New Roman"/>
          <w:sz w:val="28"/>
          <w:szCs w:val="28"/>
        </w:rPr>
        <w:t xml:space="preserve"> среднерайонной</w:t>
      </w:r>
      <w:r>
        <w:rPr>
          <w:rFonts w:ascii="Times New Roman" w:hAnsi="Times New Roman"/>
          <w:sz w:val="28"/>
          <w:szCs w:val="28"/>
        </w:rPr>
        <w:t>.</w:t>
      </w:r>
    </w:p>
    <w:p w:rsidR="00832014" w:rsidRDefault="00C63900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объем произведенной продукции увеличился</w:t>
      </w:r>
      <w:r w:rsidR="002F51CD">
        <w:rPr>
          <w:rFonts w:ascii="Times New Roman" w:hAnsi="Times New Roman"/>
          <w:sz w:val="28"/>
          <w:szCs w:val="28"/>
        </w:rPr>
        <w:t xml:space="preserve"> на 4</w:t>
      </w:r>
      <w:r w:rsidR="00107A7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к уровню 2016 года. Продукция завода реализуется по </w:t>
      </w:r>
      <w:r w:rsidR="002F51CD">
        <w:rPr>
          <w:rFonts w:ascii="Times New Roman" w:hAnsi="Times New Roman"/>
          <w:sz w:val="28"/>
          <w:szCs w:val="28"/>
        </w:rPr>
        <w:t xml:space="preserve">всей </w:t>
      </w:r>
      <w:r>
        <w:rPr>
          <w:rFonts w:ascii="Times New Roman" w:hAnsi="Times New Roman"/>
          <w:sz w:val="28"/>
          <w:szCs w:val="28"/>
        </w:rPr>
        <w:t>России.</w:t>
      </w:r>
      <w:r w:rsidR="002F51CD">
        <w:rPr>
          <w:rFonts w:ascii="Times New Roman" w:hAnsi="Times New Roman"/>
          <w:sz w:val="28"/>
          <w:szCs w:val="28"/>
        </w:rPr>
        <w:t xml:space="preserve">  </w:t>
      </w:r>
    </w:p>
    <w:p w:rsidR="00037D9E" w:rsidRDefault="00037D9E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D9E" w:rsidRDefault="00037D9E" w:rsidP="00037D9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31</w:t>
      </w:r>
    </w:p>
    <w:p w:rsidR="00037D9E" w:rsidRDefault="00037D9E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D9E" w:rsidRDefault="003F2876" w:rsidP="00AE2D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D9E">
        <w:rPr>
          <w:rFonts w:ascii="Times New Roman" w:hAnsi="Times New Roman"/>
          <w:sz w:val="28"/>
          <w:szCs w:val="28"/>
        </w:rPr>
        <w:lastRenderedPageBreak/>
        <w:t xml:space="preserve">Несмотря на </w:t>
      </w:r>
      <w:r w:rsidR="00037D9E">
        <w:rPr>
          <w:rFonts w:ascii="Times New Roman" w:hAnsi="Times New Roman"/>
          <w:sz w:val="28"/>
          <w:szCs w:val="28"/>
        </w:rPr>
        <w:t>недостаток финансовых ресурсов</w:t>
      </w:r>
      <w:r w:rsidRPr="003F2876">
        <w:rPr>
          <w:rFonts w:ascii="Times New Roman" w:hAnsi="Times New Roman"/>
          <w:sz w:val="28"/>
          <w:szCs w:val="28"/>
        </w:rPr>
        <w:t xml:space="preserve"> продолж</w:t>
      </w:r>
      <w:r w:rsidR="00037D9E">
        <w:rPr>
          <w:rFonts w:ascii="Times New Roman" w:hAnsi="Times New Roman"/>
          <w:sz w:val="28"/>
          <w:szCs w:val="28"/>
        </w:rPr>
        <w:t>ается</w:t>
      </w:r>
      <w:r w:rsidRPr="003F2876">
        <w:rPr>
          <w:rFonts w:ascii="Times New Roman" w:hAnsi="Times New Roman"/>
          <w:sz w:val="28"/>
          <w:szCs w:val="28"/>
        </w:rPr>
        <w:t xml:space="preserve"> работ</w:t>
      </w:r>
      <w:r w:rsidR="00037D9E">
        <w:rPr>
          <w:rFonts w:ascii="Times New Roman" w:hAnsi="Times New Roman"/>
          <w:sz w:val="28"/>
          <w:szCs w:val="28"/>
        </w:rPr>
        <w:t>а</w:t>
      </w:r>
      <w:r w:rsidRPr="003F2876">
        <w:rPr>
          <w:rFonts w:ascii="Times New Roman" w:hAnsi="Times New Roman"/>
          <w:sz w:val="28"/>
          <w:szCs w:val="28"/>
        </w:rPr>
        <w:t xml:space="preserve"> по приведению </w:t>
      </w:r>
      <w:r w:rsidR="00037D9E">
        <w:rPr>
          <w:rFonts w:ascii="Times New Roman" w:hAnsi="Times New Roman"/>
          <w:sz w:val="28"/>
          <w:szCs w:val="28"/>
        </w:rPr>
        <w:t>улично-</w:t>
      </w:r>
      <w:r w:rsidRPr="003F2876">
        <w:rPr>
          <w:rFonts w:ascii="Times New Roman" w:hAnsi="Times New Roman"/>
          <w:sz w:val="28"/>
          <w:szCs w:val="28"/>
        </w:rPr>
        <w:t xml:space="preserve">дорожной сети в </w:t>
      </w:r>
      <w:r w:rsidR="00037D9E">
        <w:rPr>
          <w:rFonts w:ascii="Times New Roman" w:hAnsi="Times New Roman"/>
          <w:sz w:val="28"/>
          <w:szCs w:val="28"/>
        </w:rPr>
        <w:t>соответствие</w:t>
      </w:r>
      <w:r w:rsidRPr="003F2876">
        <w:rPr>
          <w:rFonts w:ascii="Times New Roman" w:hAnsi="Times New Roman"/>
          <w:sz w:val="28"/>
          <w:szCs w:val="28"/>
        </w:rPr>
        <w:t>.</w:t>
      </w:r>
    </w:p>
    <w:p w:rsidR="00037D9E" w:rsidRDefault="00004D2D" w:rsidP="00AE2D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</w:t>
      </w:r>
      <w:r w:rsidR="00037D9E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дорог</w:t>
      </w:r>
      <w:r w:rsidR="00037D9E">
        <w:rPr>
          <w:rFonts w:ascii="Times New Roman" w:hAnsi="Times New Roman"/>
          <w:sz w:val="28"/>
          <w:szCs w:val="28"/>
        </w:rPr>
        <w:t xml:space="preserve"> общего пользования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D54D30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 xml:space="preserve"> км, в том числе не отвечающих нормативным требованиям</w:t>
      </w:r>
      <w:r w:rsidR="00037D9E">
        <w:rPr>
          <w:rFonts w:ascii="Times New Roman" w:hAnsi="Times New Roman"/>
          <w:sz w:val="28"/>
          <w:szCs w:val="28"/>
        </w:rPr>
        <w:t xml:space="preserve"> – 1</w:t>
      </w:r>
      <w:r w:rsidR="00BD7DB3">
        <w:rPr>
          <w:rFonts w:ascii="Times New Roman" w:hAnsi="Times New Roman"/>
          <w:sz w:val="28"/>
          <w:szCs w:val="28"/>
        </w:rPr>
        <w:t>9</w:t>
      </w:r>
      <w:r w:rsidR="00D175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км.</w:t>
      </w:r>
      <w:r w:rsidR="009A05C1">
        <w:rPr>
          <w:rFonts w:ascii="Times New Roman" w:hAnsi="Times New Roman"/>
          <w:sz w:val="28"/>
          <w:szCs w:val="28"/>
        </w:rPr>
        <w:t xml:space="preserve"> или 60 процентов</w:t>
      </w:r>
      <w:r w:rsidR="00037D9E">
        <w:rPr>
          <w:rFonts w:ascii="Times New Roman" w:hAnsi="Times New Roman"/>
          <w:sz w:val="28"/>
          <w:szCs w:val="28"/>
        </w:rPr>
        <w:t>.</w:t>
      </w:r>
    </w:p>
    <w:p w:rsidR="00E968B6" w:rsidRDefault="00E968B6" w:rsidP="00E968B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E968B6" w:rsidRPr="00E968B6" w:rsidRDefault="00E968B6" w:rsidP="00E968B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32</w:t>
      </w:r>
    </w:p>
    <w:p w:rsidR="00162F6D" w:rsidRDefault="00004D2D" w:rsidP="00AE2D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F2876" w:rsidRPr="003F2876">
        <w:rPr>
          <w:rFonts w:ascii="Times New Roman" w:hAnsi="Times New Roman"/>
          <w:sz w:val="28"/>
          <w:szCs w:val="28"/>
        </w:rPr>
        <w:t>а ремонт и содержание</w:t>
      </w:r>
      <w:r w:rsidR="00BD7DB3">
        <w:rPr>
          <w:rFonts w:ascii="Times New Roman" w:hAnsi="Times New Roman"/>
          <w:sz w:val="28"/>
          <w:szCs w:val="28"/>
        </w:rPr>
        <w:t xml:space="preserve"> </w:t>
      </w:r>
      <w:r w:rsidR="00037D9E">
        <w:rPr>
          <w:rFonts w:ascii="Times New Roman" w:hAnsi="Times New Roman"/>
          <w:sz w:val="28"/>
          <w:szCs w:val="28"/>
        </w:rPr>
        <w:t>которых</w:t>
      </w:r>
      <w:r w:rsidR="003F2876" w:rsidRPr="003F2876">
        <w:rPr>
          <w:rFonts w:ascii="Times New Roman" w:hAnsi="Times New Roman"/>
          <w:sz w:val="28"/>
          <w:szCs w:val="28"/>
        </w:rPr>
        <w:t xml:space="preserve"> было израсходовано</w:t>
      </w:r>
      <w:r w:rsidR="00D54D30">
        <w:rPr>
          <w:rFonts w:ascii="Times New Roman" w:hAnsi="Times New Roman"/>
          <w:sz w:val="28"/>
          <w:szCs w:val="28"/>
        </w:rPr>
        <w:t xml:space="preserve"> </w:t>
      </w:r>
      <w:r w:rsidR="003F2876" w:rsidRPr="003F2876">
        <w:rPr>
          <w:rFonts w:ascii="Times New Roman" w:hAnsi="Times New Roman"/>
          <w:sz w:val="28"/>
          <w:szCs w:val="28"/>
        </w:rPr>
        <w:t xml:space="preserve"> </w:t>
      </w:r>
      <w:r w:rsidR="00E968B6">
        <w:rPr>
          <w:rFonts w:ascii="Times New Roman" w:hAnsi="Times New Roman"/>
          <w:sz w:val="28"/>
          <w:szCs w:val="28"/>
        </w:rPr>
        <w:t>2</w:t>
      </w:r>
      <w:r w:rsidR="00BD7DB3">
        <w:rPr>
          <w:rFonts w:ascii="Times New Roman" w:hAnsi="Times New Roman"/>
          <w:sz w:val="28"/>
          <w:szCs w:val="28"/>
        </w:rPr>
        <w:t>6</w:t>
      </w:r>
      <w:r w:rsidR="003F2876" w:rsidRPr="003F2876">
        <w:rPr>
          <w:rFonts w:ascii="Times New Roman" w:hAnsi="Times New Roman"/>
          <w:sz w:val="28"/>
          <w:szCs w:val="28"/>
        </w:rPr>
        <w:t xml:space="preserve"> млн. рублей</w:t>
      </w:r>
      <w:r w:rsidR="00D54D30">
        <w:rPr>
          <w:rFonts w:ascii="Times New Roman" w:hAnsi="Times New Roman"/>
          <w:sz w:val="28"/>
          <w:szCs w:val="28"/>
        </w:rPr>
        <w:t xml:space="preserve">. </w:t>
      </w:r>
    </w:p>
    <w:p w:rsidR="009A05C1" w:rsidRDefault="009A05C1" w:rsidP="00AE2D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приведения в нормативное состояние всех дорог муниципального района требуется около 300,0 млн. рублей, что превышает уровень собственных доходов бюджета района на </w:t>
      </w:r>
      <w:r w:rsidR="00E968B6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год на 100 млн. рублей или в 1,5 раза.  </w:t>
      </w:r>
    </w:p>
    <w:p w:rsidR="00E968B6" w:rsidRDefault="00E968B6" w:rsidP="00AE2D69">
      <w:pPr>
        <w:pStyle w:val="12"/>
        <w:suppressAutoHyphens w:val="0"/>
        <w:ind w:firstLine="567"/>
        <w:jc w:val="both"/>
        <w:rPr>
          <w:b/>
          <w:color w:val="000000"/>
          <w:sz w:val="28"/>
          <w:szCs w:val="28"/>
        </w:rPr>
      </w:pPr>
    </w:p>
    <w:p w:rsidR="00E968B6" w:rsidRPr="00E968B6" w:rsidRDefault="00E968B6" w:rsidP="00E968B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33</w:t>
      </w:r>
    </w:p>
    <w:p w:rsidR="00E968B6" w:rsidRDefault="009C08A8" w:rsidP="00AE2D69">
      <w:pPr>
        <w:pStyle w:val="12"/>
        <w:suppressAutoHyphens w:val="0"/>
        <w:ind w:firstLine="567"/>
        <w:jc w:val="both"/>
        <w:rPr>
          <w:sz w:val="28"/>
          <w:szCs w:val="28"/>
        </w:rPr>
      </w:pPr>
      <w:r w:rsidRPr="00E968B6">
        <w:rPr>
          <w:color w:val="000000"/>
          <w:sz w:val="28"/>
          <w:szCs w:val="28"/>
        </w:rPr>
        <w:t>Развитие потребительского рынка характеризуется увеличением</w:t>
      </w:r>
      <w:r>
        <w:rPr>
          <w:b/>
          <w:color w:val="000000"/>
          <w:sz w:val="28"/>
          <w:szCs w:val="28"/>
        </w:rPr>
        <w:t xml:space="preserve"> </w:t>
      </w:r>
      <w:r w:rsidRPr="00D7466E">
        <w:rPr>
          <w:sz w:val="28"/>
          <w:szCs w:val="28"/>
        </w:rPr>
        <w:t>оборот</w:t>
      </w:r>
      <w:r>
        <w:rPr>
          <w:sz w:val="28"/>
          <w:szCs w:val="28"/>
        </w:rPr>
        <w:t>а</w:t>
      </w:r>
      <w:r w:rsidRPr="00D7466E">
        <w:rPr>
          <w:sz w:val="28"/>
          <w:szCs w:val="28"/>
        </w:rPr>
        <w:t xml:space="preserve"> розничной торговли </w:t>
      </w:r>
      <w:r>
        <w:rPr>
          <w:sz w:val="28"/>
          <w:szCs w:val="28"/>
        </w:rPr>
        <w:t>к уровню 2016 года</w:t>
      </w:r>
      <w:r w:rsidR="003D7E3A">
        <w:rPr>
          <w:sz w:val="28"/>
          <w:szCs w:val="28"/>
        </w:rPr>
        <w:t xml:space="preserve"> почти на </w:t>
      </w:r>
      <w:r w:rsidR="00452595">
        <w:rPr>
          <w:sz w:val="28"/>
          <w:szCs w:val="28"/>
        </w:rPr>
        <w:t>4</w:t>
      </w:r>
      <w:r w:rsidR="009C4D69">
        <w:rPr>
          <w:sz w:val="28"/>
          <w:szCs w:val="28"/>
        </w:rPr>
        <w:t xml:space="preserve"> процент</w:t>
      </w:r>
      <w:r w:rsidR="00D1751B">
        <w:rPr>
          <w:sz w:val="28"/>
          <w:szCs w:val="28"/>
        </w:rPr>
        <w:t>а</w:t>
      </w:r>
      <w:r w:rsidR="0084713F">
        <w:rPr>
          <w:sz w:val="28"/>
          <w:szCs w:val="28"/>
        </w:rPr>
        <w:t>.</w:t>
      </w:r>
    </w:p>
    <w:p w:rsidR="009C08A8" w:rsidRDefault="0084713F" w:rsidP="00AE2D69">
      <w:pPr>
        <w:pStyle w:val="12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оборота розничной торговли формируют </w:t>
      </w:r>
      <w:r w:rsidR="000149D7">
        <w:rPr>
          <w:sz w:val="28"/>
          <w:szCs w:val="28"/>
        </w:rPr>
        <w:t>субъекты предпринимательства</w:t>
      </w:r>
      <w:r w:rsidR="00E968B6">
        <w:rPr>
          <w:sz w:val="28"/>
          <w:szCs w:val="28"/>
        </w:rPr>
        <w:t xml:space="preserve"> </w:t>
      </w:r>
      <w:r w:rsidR="002111CA">
        <w:rPr>
          <w:sz w:val="28"/>
          <w:szCs w:val="28"/>
        </w:rPr>
        <w:t>-</w:t>
      </w:r>
      <w:r w:rsidR="000149D7">
        <w:rPr>
          <w:sz w:val="28"/>
          <w:szCs w:val="28"/>
        </w:rPr>
        <w:t xml:space="preserve"> более 70</w:t>
      </w:r>
      <w:r w:rsidR="00107A75">
        <w:rPr>
          <w:sz w:val="28"/>
          <w:szCs w:val="28"/>
        </w:rPr>
        <w:t xml:space="preserve"> процентов.</w:t>
      </w:r>
    </w:p>
    <w:p w:rsidR="00E968B6" w:rsidRDefault="00E968B6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8B6" w:rsidRPr="00E968B6" w:rsidRDefault="00E968B6" w:rsidP="00E968B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34</w:t>
      </w:r>
    </w:p>
    <w:p w:rsidR="00FA24DF" w:rsidRDefault="00BA0099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099">
        <w:rPr>
          <w:rFonts w:ascii="Times New Roman" w:hAnsi="Times New Roman"/>
          <w:sz w:val="28"/>
          <w:szCs w:val="28"/>
        </w:rPr>
        <w:t xml:space="preserve">Жителей нашего района обслуживают </w:t>
      </w:r>
      <w:r w:rsidR="002F25FB">
        <w:rPr>
          <w:rFonts w:ascii="Times New Roman" w:hAnsi="Times New Roman"/>
          <w:sz w:val="28"/>
          <w:szCs w:val="28"/>
        </w:rPr>
        <w:t>286</w:t>
      </w:r>
      <w:r w:rsidRPr="00BA0099">
        <w:rPr>
          <w:rFonts w:ascii="Times New Roman" w:hAnsi="Times New Roman"/>
          <w:sz w:val="28"/>
          <w:szCs w:val="28"/>
        </w:rPr>
        <w:t xml:space="preserve"> стационарных торговых точки и </w:t>
      </w:r>
      <w:r w:rsidR="00FA24DF">
        <w:rPr>
          <w:rFonts w:ascii="Times New Roman" w:hAnsi="Times New Roman"/>
          <w:sz w:val="28"/>
          <w:szCs w:val="28"/>
        </w:rPr>
        <w:t>23</w:t>
      </w:r>
      <w:r w:rsidRPr="00BA0099">
        <w:rPr>
          <w:rFonts w:ascii="Times New Roman" w:hAnsi="Times New Roman"/>
          <w:sz w:val="28"/>
          <w:szCs w:val="28"/>
        </w:rPr>
        <w:t xml:space="preserve"> предприяти</w:t>
      </w:r>
      <w:r w:rsidR="00107A75">
        <w:rPr>
          <w:rFonts w:ascii="Times New Roman" w:hAnsi="Times New Roman"/>
          <w:sz w:val="28"/>
          <w:szCs w:val="28"/>
        </w:rPr>
        <w:t>я</w:t>
      </w:r>
      <w:r w:rsidRPr="00BA0099">
        <w:rPr>
          <w:rFonts w:ascii="Times New Roman" w:hAnsi="Times New Roman"/>
          <w:sz w:val="28"/>
          <w:szCs w:val="28"/>
        </w:rPr>
        <w:t xml:space="preserve"> общественного питания. Значительное место в обеспечении населения района продуктами питания и товарами первой необходимости занимают ярмарки выездного дня, проводимые еженедельно в каждом муниципальном образовании. </w:t>
      </w:r>
    </w:p>
    <w:p w:rsidR="00E968B6" w:rsidRDefault="00E968B6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8B6" w:rsidRPr="00E968B6" w:rsidRDefault="00E968B6" w:rsidP="00E968B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35</w:t>
      </w:r>
    </w:p>
    <w:p w:rsidR="009C08A8" w:rsidRDefault="00BA0099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DF">
        <w:rPr>
          <w:rFonts w:ascii="Times New Roman" w:hAnsi="Times New Roman"/>
          <w:sz w:val="28"/>
          <w:szCs w:val="28"/>
        </w:rPr>
        <w:t xml:space="preserve">Сеть объектов потребительского рынка ежегодно увеличивается. </w:t>
      </w:r>
      <w:r w:rsidR="009C08A8" w:rsidRPr="00FA24DF">
        <w:rPr>
          <w:rFonts w:ascii="Times New Roman" w:hAnsi="Times New Roman"/>
          <w:sz w:val="28"/>
          <w:szCs w:val="28"/>
        </w:rPr>
        <w:t>В отчетном периоде введено в эксплуатацию 3</w:t>
      </w:r>
      <w:r w:rsidR="009C08A8" w:rsidRPr="00FA24DF">
        <w:rPr>
          <w:rFonts w:ascii="Times New Roman" w:hAnsi="Times New Roman"/>
          <w:b/>
          <w:sz w:val="28"/>
          <w:szCs w:val="28"/>
        </w:rPr>
        <w:t xml:space="preserve"> </w:t>
      </w:r>
      <w:r w:rsidR="009C08A8" w:rsidRPr="00FA24DF">
        <w:rPr>
          <w:rFonts w:ascii="Times New Roman" w:hAnsi="Times New Roman"/>
          <w:sz w:val="28"/>
          <w:szCs w:val="28"/>
        </w:rPr>
        <w:t>стационарных объекта торговли</w:t>
      </w:r>
      <w:r w:rsidR="002F25FB" w:rsidRPr="00FA24DF">
        <w:rPr>
          <w:rFonts w:ascii="Times New Roman" w:hAnsi="Times New Roman"/>
          <w:sz w:val="28"/>
          <w:szCs w:val="28"/>
        </w:rPr>
        <w:t xml:space="preserve">, </w:t>
      </w:r>
      <w:r w:rsidR="00FA24DF">
        <w:rPr>
          <w:rFonts w:ascii="Times New Roman" w:hAnsi="Times New Roman"/>
          <w:sz w:val="28"/>
          <w:szCs w:val="28"/>
        </w:rPr>
        <w:t>из них 2</w:t>
      </w:r>
      <w:r w:rsidR="002F25FB" w:rsidRPr="00FA24DF">
        <w:rPr>
          <w:rFonts w:ascii="Times New Roman" w:hAnsi="Times New Roman"/>
          <w:sz w:val="28"/>
          <w:szCs w:val="28"/>
        </w:rPr>
        <w:t xml:space="preserve"> магазин</w:t>
      </w:r>
      <w:r w:rsidR="00FA24DF">
        <w:rPr>
          <w:rFonts w:ascii="Times New Roman" w:hAnsi="Times New Roman"/>
          <w:sz w:val="28"/>
          <w:szCs w:val="28"/>
        </w:rPr>
        <w:t>а федеральных торговых сетей</w:t>
      </w:r>
      <w:r w:rsidR="009712CD">
        <w:rPr>
          <w:rFonts w:ascii="Times New Roman" w:hAnsi="Times New Roman"/>
          <w:sz w:val="28"/>
          <w:szCs w:val="28"/>
        </w:rPr>
        <w:t>.</w:t>
      </w:r>
    </w:p>
    <w:p w:rsidR="00E968B6" w:rsidRDefault="00E968B6" w:rsidP="00AE2D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68B6" w:rsidRPr="00E968B6" w:rsidRDefault="00E968B6" w:rsidP="00E968B6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36</w:t>
      </w:r>
    </w:p>
    <w:p w:rsidR="0080685A" w:rsidRPr="00E968B6" w:rsidRDefault="0080685A" w:rsidP="00AE2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8B6">
        <w:rPr>
          <w:rFonts w:ascii="Times New Roman" w:hAnsi="Times New Roman"/>
          <w:sz w:val="28"/>
          <w:szCs w:val="28"/>
        </w:rPr>
        <w:t>По направлению социального развития района, могу сказать следующее.</w:t>
      </w:r>
    </w:p>
    <w:p w:rsidR="00AE2D69" w:rsidRDefault="00AE2D69" w:rsidP="00AE2D69">
      <w:pPr>
        <w:spacing w:after="0" w:line="240" w:lineRule="auto"/>
        <w:ind w:firstLine="567"/>
        <w:jc w:val="both"/>
      </w:pPr>
      <w:r w:rsidRPr="00E968B6">
        <w:rPr>
          <w:rFonts w:ascii="Times New Roman" w:hAnsi="Times New Roman"/>
          <w:bCs/>
          <w:sz w:val="28"/>
          <w:szCs w:val="28"/>
        </w:rPr>
        <w:t>В 2017 году в системе образования</w:t>
      </w:r>
      <w:r w:rsidRPr="00E968B6">
        <w:rPr>
          <w:rFonts w:ascii="Times New Roman" w:hAnsi="Times New Roman"/>
          <w:sz w:val="28"/>
          <w:szCs w:val="28"/>
        </w:rPr>
        <w:t xml:space="preserve"> района функционир</w:t>
      </w:r>
      <w:r w:rsidR="00C867D7" w:rsidRPr="00E968B6">
        <w:rPr>
          <w:rFonts w:ascii="Times New Roman" w:hAnsi="Times New Roman"/>
          <w:sz w:val="28"/>
          <w:szCs w:val="28"/>
        </w:rPr>
        <w:t>уют</w:t>
      </w:r>
      <w:r w:rsidRPr="00E968B6">
        <w:rPr>
          <w:rFonts w:ascii="Times New Roman" w:hAnsi="Times New Roman"/>
          <w:sz w:val="28"/>
          <w:szCs w:val="28"/>
        </w:rPr>
        <w:t xml:space="preserve"> 28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2D69" w:rsidRDefault="00AE2D69" w:rsidP="00E968B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Услуг</w:t>
      </w:r>
      <w:r w:rsidR="00E968B6">
        <w:rPr>
          <w:rFonts w:ascii="Times New Roman" w:hAnsi="Times New Roman"/>
          <w:sz w:val="28"/>
          <w:szCs w:val="28"/>
        </w:rPr>
        <w:t>ами муниципальных учреждений вос</w:t>
      </w:r>
      <w:r>
        <w:rPr>
          <w:rFonts w:ascii="Times New Roman" w:hAnsi="Times New Roman"/>
          <w:sz w:val="28"/>
          <w:szCs w:val="28"/>
        </w:rPr>
        <w:t>пользовалис</w:t>
      </w:r>
      <w:r w:rsidR="00E968B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около 8 тысяч граждан в возрасте до 18 лет.</w:t>
      </w:r>
    </w:p>
    <w:p w:rsidR="00AE2D69" w:rsidRDefault="00AE2D69" w:rsidP="00AE2D6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Средняя заработная плата педагогических работников, определенных региональным планом «Дорожная карта»  составила:</w:t>
      </w:r>
    </w:p>
    <w:p w:rsidR="00B26BF1" w:rsidRDefault="00AE2D69" w:rsidP="00E9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школах  более 24 тыс. руб</w:t>
      </w:r>
      <w:r w:rsidR="001C79B9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C79B9" w:rsidRDefault="001C79B9" w:rsidP="00E9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9B9" w:rsidRPr="001C79B9" w:rsidRDefault="001C79B9" w:rsidP="001C79B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37</w:t>
      </w:r>
    </w:p>
    <w:p w:rsidR="00B26BF1" w:rsidRDefault="00AE2D69" w:rsidP="00E9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детских садах около 22 тыс. руб</w:t>
      </w:r>
      <w:r w:rsidR="001C79B9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79B9" w:rsidRDefault="001C79B9" w:rsidP="00E9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9B9" w:rsidRPr="001C79B9" w:rsidRDefault="001C79B9" w:rsidP="001C79B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38</w:t>
      </w:r>
    </w:p>
    <w:p w:rsidR="00B26BF1" w:rsidRDefault="00AE2D69" w:rsidP="00E9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учреждениях дополнительного образования около 24 тыс. руб</w:t>
      </w:r>
      <w:r w:rsidR="001C79B9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,</w:t>
      </w:r>
    </w:p>
    <w:p w:rsidR="00B26BF1" w:rsidRDefault="00B26BF1" w:rsidP="00AE2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превышает целевые индикаторы</w:t>
      </w:r>
    </w:p>
    <w:p w:rsidR="00AE2D69" w:rsidRDefault="00B26BF1" w:rsidP="00E9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2D69">
        <w:rPr>
          <w:rFonts w:ascii="Times New Roman" w:hAnsi="Times New Roman"/>
          <w:sz w:val="28"/>
          <w:szCs w:val="28"/>
        </w:rPr>
        <w:t>черёдность в дошкольные 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="00AE2D69">
        <w:rPr>
          <w:rFonts w:ascii="Times New Roman" w:hAnsi="Times New Roman"/>
          <w:sz w:val="28"/>
          <w:szCs w:val="28"/>
        </w:rPr>
        <w:t>.</w:t>
      </w:r>
    </w:p>
    <w:p w:rsidR="001C79B9" w:rsidRDefault="00B26BF1" w:rsidP="00AE2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79B9" w:rsidRPr="00E968B6" w:rsidRDefault="001C79B9" w:rsidP="001C79B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39</w:t>
      </w:r>
    </w:p>
    <w:p w:rsidR="00B26BF1" w:rsidRDefault="00B26BF1" w:rsidP="001C7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районе действует 12 учреждений культурно-досуговой деятельности</w:t>
      </w:r>
    </w:p>
    <w:p w:rsidR="00B26BF1" w:rsidRDefault="00B26BF1" w:rsidP="00B26BF1">
      <w:pPr>
        <w:pStyle w:val="1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</w:pPr>
      <w:r>
        <w:rPr>
          <w:b w:val="0"/>
          <w:sz w:val="28"/>
          <w:szCs w:val="28"/>
        </w:rPr>
        <w:t>В связи с реализацией майских указов Президента средняя заработная плата выросла на 13 процентов и составила:</w:t>
      </w:r>
    </w:p>
    <w:p w:rsidR="00B26BF1" w:rsidRDefault="00B26BF1" w:rsidP="00B26BF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pacing w:val="-8"/>
          <w:sz w:val="28"/>
          <w:szCs w:val="28"/>
        </w:rPr>
        <w:t xml:space="preserve">- у работников культуры по району </w:t>
      </w:r>
      <w:r w:rsidR="00C867D7"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867D7">
        <w:rPr>
          <w:rFonts w:ascii="Times New Roman" w:hAnsi="Times New Roman"/>
          <w:spacing w:val="-8"/>
          <w:sz w:val="28"/>
          <w:szCs w:val="28"/>
        </w:rPr>
        <w:t>19 тыс. рублей</w:t>
      </w:r>
      <w:r>
        <w:rPr>
          <w:rFonts w:ascii="Times New Roman" w:hAnsi="Times New Roman"/>
          <w:spacing w:val="-8"/>
          <w:sz w:val="28"/>
          <w:szCs w:val="28"/>
        </w:rPr>
        <w:t>;</w:t>
      </w:r>
    </w:p>
    <w:p w:rsidR="00B26BF1" w:rsidRDefault="00B26BF1" w:rsidP="00B26B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преподавателей музыкальной школы </w:t>
      </w:r>
      <w:r w:rsidR="00C867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867D7">
        <w:rPr>
          <w:rFonts w:ascii="Times New Roman" w:hAnsi="Times New Roman"/>
          <w:sz w:val="28"/>
          <w:szCs w:val="28"/>
        </w:rPr>
        <w:t>22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B26BF1" w:rsidRDefault="00B26BF1" w:rsidP="00B26B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также превышает целевые индикаторы.</w:t>
      </w:r>
    </w:p>
    <w:p w:rsidR="001C79B9" w:rsidRDefault="001C79B9" w:rsidP="001C79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9" w:rsidRPr="00E968B6" w:rsidRDefault="001C79B9" w:rsidP="001C79B9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40</w:t>
      </w:r>
    </w:p>
    <w:p w:rsidR="00BB645B" w:rsidRDefault="00BB645B" w:rsidP="00B26B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развития объектов социальной инфраструктуры и снижению аварийности зданий и сооружений было выполнено:</w:t>
      </w:r>
    </w:p>
    <w:p w:rsidR="001E73AE" w:rsidRDefault="00BB645B" w:rsidP="001E7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кровли в Грачевской  школе</w:t>
      </w:r>
      <w:r w:rsidR="001E73AE">
        <w:rPr>
          <w:rFonts w:ascii="Times New Roman" w:hAnsi="Times New Roman"/>
          <w:sz w:val="28"/>
          <w:szCs w:val="28"/>
        </w:rPr>
        <w:t>;</w:t>
      </w:r>
    </w:p>
    <w:p w:rsidR="001E73AE" w:rsidRDefault="001E73AE" w:rsidP="001E73A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заменено оконных блоков в количестве 300 квадратных метров, подлежат замене еще 1700 м. кв. или 85 процентов общей потребности;</w:t>
      </w:r>
    </w:p>
    <w:p w:rsidR="001E73AE" w:rsidRDefault="001E73AE" w:rsidP="005A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3AE" w:rsidRPr="001E73AE" w:rsidRDefault="001E73AE" w:rsidP="001E73A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41</w:t>
      </w:r>
    </w:p>
    <w:p w:rsidR="00BB645B" w:rsidRDefault="00BB645B" w:rsidP="005A3D4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385346">
        <w:rPr>
          <w:rFonts w:ascii="Times New Roman" w:hAnsi="Times New Roman"/>
          <w:sz w:val="28"/>
          <w:szCs w:val="28"/>
        </w:rPr>
        <w:t xml:space="preserve">установка видеодомофонов и систем видеонаблюдения </w:t>
      </w:r>
      <w:r>
        <w:rPr>
          <w:rFonts w:ascii="Times New Roman" w:hAnsi="Times New Roman"/>
          <w:sz w:val="28"/>
          <w:szCs w:val="28"/>
        </w:rPr>
        <w:t>в 14 дошколь</w:t>
      </w:r>
      <w:r w:rsidR="00815E6F">
        <w:rPr>
          <w:rFonts w:ascii="Times New Roman" w:hAnsi="Times New Roman"/>
          <w:sz w:val="28"/>
          <w:szCs w:val="28"/>
        </w:rPr>
        <w:t>ных образовательных учреждени</w:t>
      </w:r>
      <w:r w:rsidR="00385346">
        <w:rPr>
          <w:rFonts w:ascii="Times New Roman" w:hAnsi="Times New Roman"/>
          <w:sz w:val="28"/>
          <w:szCs w:val="28"/>
        </w:rPr>
        <w:t>ях</w:t>
      </w:r>
      <w:r w:rsidR="00815E6F">
        <w:rPr>
          <w:rFonts w:ascii="Times New Roman" w:hAnsi="Times New Roman"/>
          <w:sz w:val="28"/>
          <w:szCs w:val="28"/>
        </w:rPr>
        <w:t>, требуется оснастить еще 7 учреждений;</w:t>
      </w:r>
    </w:p>
    <w:p w:rsidR="001E73AE" w:rsidRDefault="001E73AE" w:rsidP="005A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3AE" w:rsidRPr="00E968B6" w:rsidRDefault="001E73AE" w:rsidP="001E73A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42</w:t>
      </w:r>
    </w:p>
    <w:p w:rsidR="00BB645B" w:rsidRDefault="00815E6F" w:rsidP="001E7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73AE">
        <w:rPr>
          <w:rFonts w:ascii="Times New Roman" w:hAnsi="Times New Roman"/>
          <w:sz w:val="28"/>
          <w:szCs w:val="28"/>
        </w:rPr>
        <w:t xml:space="preserve"> </w:t>
      </w:r>
      <w:r w:rsidR="00BB645B">
        <w:rPr>
          <w:rFonts w:ascii="Times New Roman" w:hAnsi="Times New Roman"/>
          <w:sz w:val="28"/>
          <w:szCs w:val="28"/>
        </w:rPr>
        <w:t>проведены мероприятия по благоустройству и ремонту ограждений в Грачевской, Сергиевс</w:t>
      </w:r>
      <w:r>
        <w:rPr>
          <w:rFonts w:ascii="Times New Roman" w:hAnsi="Times New Roman"/>
          <w:sz w:val="28"/>
          <w:szCs w:val="28"/>
        </w:rPr>
        <w:t>кой и Тугулукской средних школ;</w:t>
      </w:r>
      <w:r w:rsidR="00BB645B">
        <w:rPr>
          <w:rFonts w:ascii="Times New Roman" w:hAnsi="Times New Roman"/>
          <w:sz w:val="28"/>
          <w:szCs w:val="28"/>
        </w:rPr>
        <w:t xml:space="preserve"> </w:t>
      </w:r>
    </w:p>
    <w:p w:rsidR="00BB645B" w:rsidRDefault="00815E6F" w:rsidP="001E7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7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B645B">
        <w:rPr>
          <w:rFonts w:ascii="Times New Roman" w:hAnsi="Times New Roman"/>
          <w:sz w:val="28"/>
          <w:szCs w:val="28"/>
        </w:rPr>
        <w:t>ыполнен  капитальный ремонт Тугулукской средней школы</w:t>
      </w:r>
      <w:r>
        <w:rPr>
          <w:rFonts w:ascii="Times New Roman" w:hAnsi="Times New Roman"/>
          <w:sz w:val="28"/>
          <w:szCs w:val="28"/>
        </w:rPr>
        <w:t>.</w:t>
      </w:r>
    </w:p>
    <w:p w:rsidR="001E73AE" w:rsidRDefault="001E73AE" w:rsidP="005A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3AE" w:rsidRPr="00E968B6" w:rsidRDefault="001E73AE" w:rsidP="001E73A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43</w:t>
      </w:r>
    </w:p>
    <w:p w:rsidR="00BB645B" w:rsidRDefault="00815E6F" w:rsidP="001E7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 </w:t>
      </w:r>
      <w:r w:rsidR="00BB645B">
        <w:rPr>
          <w:rFonts w:ascii="Times New Roman" w:hAnsi="Times New Roman"/>
          <w:sz w:val="28"/>
          <w:szCs w:val="28"/>
        </w:rPr>
        <w:t xml:space="preserve">ремонт спортивных залов в средних школах сел Сергиевское и Тугулук,  что позволило увеличить охват детей и подростков, занимающихся физической культурой и спортом во внеурочное время. </w:t>
      </w:r>
    </w:p>
    <w:p w:rsidR="00B26BF1" w:rsidRDefault="00F86037" w:rsidP="00AE2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D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осуществление данных мероприятий израсходовано 18 млн. рублей бюджета района.</w:t>
      </w:r>
    </w:p>
    <w:p w:rsidR="001E73AE" w:rsidRDefault="001E73AE" w:rsidP="00B26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3AE" w:rsidRPr="00E968B6" w:rsidRDefault="001E73AE" w:rsidP="001E73AE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44</w:t>
      </w:r>
    </w:p>
    <w:p w:rsidR="00B26BF1" w:rsidRDefault="00F86037" w:rsidP="00B26BF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Также н</w:t>
      </w:r>
      <w:r w:rsidR="00B26BF1">
        <w:rPr>
          <w:rFonts w:ascii="Times New Roman" w:hAnsi="Times New Roman"/>
          <w:sz w:val="28"/>
          <w:szCs w:val="28"/>
        </w:rPr>
        <w:t xml:space="preserve">ам удалось привлечь </w:t>
      </w:r>
      <w:r w:rsidR="001E73AE">
        <w:rPr>
          <w:rFonts w:ascii="Times New Roman" w:hAnsi="Times New Roman"/>
          <w:sz w:val="28"/>
          <w:szCs w:val="28"/>
        </w:rPr>
        <w:t>9,0</w:t>
      </w:r>
      <w:r w:rsidR="00B26BF1">
        <w:rPr>
          <w:rFonts w:ascii="Times New Roman" w:hAnsi="Times New Roman"/>
          <w:sz w:val="28"/>
          <w:szCs w:val="28"/>
        </w:rPr>
        <w:t xml:space="preserve"> миллионов рублей</w:t>
      </w:r>
      <w:r w:rsidR="001E73AE">
        <w:rPr>
          <w:rFonts w:ascii="Times New Roman" w:hAnsi="Times New Roman"/>
          <w:sz w:val="28"/>
          <w:szCs w:val="28"/>
        </w:rPr>
        <w:t xml:space="preserve"> на</w:t>
      </w:r>
      <w:r w:rsidR="00B26BF1">
        <w:rPr>
          <w:rFonts w:ascii="Times New Roman" w:hAnsi="Times New Roman"/>
          <w:sz w:val="28"/>
          <w:szCs w:val="28"/>
        </w:rPr>
        <w:t xml:space="preserve"> капитальн</w:t>
      </w:r>
      <w:r w:rsidR="001E73AE">
        <w:rPr>
          <w:rFonts w:ascii="Times New Roman" w:hAnsi="Times New Roman"/>
          <w:sz w:val="28"/>
          <w:szCs w:val="28"/>
        </w:rPr>
        <w:t>ый</w:t>
      </w:r>
      <w:r w:rsidR="00B26BF1">
        <w:rPr>
          <w:rFonts w:ascii="Times New Roman" w:hAnsi="Times New Roman"/>
          <w:sz w:val="28"/>
          <w:szCs w:val="28"/>
        </w:rPr>
        <w:t xml:space="preserve"> ремонты кровель трех зданий: районный Дом культуры, Красн</w:t>
      </w:r>
      <w:r w:rsidR="001E73AE">
        <w:rPr>
          <w:rFonts w:ascii="Times New Roman" w:hAnsi="Times New Roman"/>
          <w:sz w:val="28"/>
          <w:szCs w:val="28"/>
        </w:rPr>
        <w:t>осельский</w:t>
      </w:r>
      <w:r w:rsidR="00B26BF1">
        <w:rPr>
          <w:rFonts w:ascii="Times New Roman" w:hAnsi="Times New Roman"/>
          <w:sz w:val="28"/>
          <w:szCs w:val="28"/>
        </w:rPr>
        <w:t xml:space="preserve"> Дом культуры и филиал детской музыкальной</w:t>
      </w:r>
      <w:r w:rsidR="00BB645B">
        <w:rPr>
          <w:rFonts w:ascii="Times New Roman" w:hAnsi="Times New Roman"/>
          <w:sz w:val="28"/>
          <w:szCs w:val="28"/>
        </w:rPr>
        <w:t xml:space="preserve"> школы в</w:t>
      </w:r>
      <w:r w:rsidR="00B26BF1">
        <w:rPr>
          <w:rFonts w:ascii="Times New Roman" w:hAnsi="Times New Roman"/>
          <w:sz w:val="28"/>
          <w:szCs w:val="28"/>
        </w:rPr>
        <w:t xml:space="preserve"> с. Красное.</w:t>
      </w:r>
    </w:p>
    <w:p w:rsidR="00D963C3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963C3" w:rsidRPr="00E968B6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45</w:t>
      </w:r>
    </w:p>
    <w:p w:rsidR="00B26BF1" w:rsidRDefault="00B26BF1" w:rsidP="00D963C3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Проведены реставрационные работы на объекте культурного наследия в с. Бешпагир на сумму более </w:t>
      </w:r>
      <w:r w:rsidR="00D963C3">
        <w:rPr>
          <w:rFonts w:ascii="Times New Roman" w:hAnsi="Times New Roman"/>
          <w:sz w:val="28"/>
          <w:szCs w:val="28"/>
        </w:rPr>
        <w:t>1,0</w:t>
      </w:r>
      <w:r w:rsidR="0081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миллиона рублей.</w:t>
      </w:r>
    </w:p>
    <w:p w:rsidR="00D963C3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963C3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963C3" w:rsidRPr="00E968B6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lastRenderedPageBreak/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46</w:t>
      </w:r>
    </w:p>
    <w:p w:rsidR="00B26BF1" w:rsidRDefault="00B26BF1" w:rsidP="00D963C3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федеральном партийном проекте «Местный дом культуры» принял участие Дом культуры с. Тугулук, </w:t>
      </w:r>
      <w:r w:rsidR="00815E6F">
        <w:rPr>
          <w:rFonts w:ascii="Times New Roman" w:hAnsi="Times New Roman"/>
          <w:sz w:val="28"/>
          <w:szCs w:val="28"/>
        </w:rPr>
        <w:t>где была</w:t>
      </w:r>
      <w:r>
        <w:rPr>
          <w:rFonts w:ascii="Times New Roman" w:hAnsi="Times New Roman"/>
          <w:sz w:val="28"/>
          <w:szCs w:val="28"/>
        </w:rPr>
        <w:t xml:space="preserve"> обновлена материально-техническая база.</w:t>
      </w:r>
    </w:p>
    <w:p w:rsidR="00D963C3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963C3" w:rsidRPr="00E968B6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47</w:t>
      </w:r>
    </w:p>
    <w:p w:rsidR="00D963C3" w:rsidRDefault="00B26BF1" w:rsidP="00D963C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образования Кугультинского и Старомарьевского сельсоветов участвовали в конкурсном отборе программ развития территорий, основанных на местных инициативах.</w:t>
      </w:r>
    </w:p>
    <w:p w:rsidR="00D963C3" w:rsidRPr="00D963C3" w:rsidRDefault="00B26BF1" w:rsidP="00D963C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заменено отопление в Доме культуры п. Верхняя Кугульта, отреставрирована прилегающая территория и входная группа для маломобильных групп населения </w:t>
      </w:r>
      <w:r w:rsidR="00815E6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 w:rsidR="00815E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815E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с. Старомарьевка.</w:t>
      </w:r>
    </w:p>
    <w:p w:rsidR="00815E6F" w:rsidRDefault="00AE2D69" w:rsidP="00D963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 отрасли</w:t>
      </w:r>
      <w:r w:rsidR="00815E6F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 xml:space="preserve"> остается острой проблема по устройству</w:t>
      </w:r>
      <w:r w:rsidR="00D96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ограждений, установке систем видеонаблюдения и уличного освещ</w:t>
      </w:r>
      <w:r w:rsidR="00815E6F">
        <w:rPr>
          <w:rFonts w:ascii="Times New Roman" w:hAnsi="Times New Roman"/>
          <w:sz w:val="28"/>
          <w:szCs w:val="28"/>
        </w:rPr>
        <w:t xml:space="preserve">ения, для этих целей требуется более </w:t>
      </w:r>
      <w:r>
        <w:rPr>
          <w:rFonts w:ascii="Times New Roman" w:hAnsi="Times New Roman"/>
          <w:sz w:val="28"/>
          <w:szCs w:val="28"/>
        </w:rPr>
        <w:t xml:space="preserve">33 млн. рублей.  </w:t>
      </w:r>
    </w:p>
    <w:p w:rsidR="00AE2D69" w:rsidRDefault="003B00E7" w:rsidP="00815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567FE">
        <w:rPr>
          <w:rFonts w:ascii="Times New Roman" w:hAnsi="Times New Roman"/>
          <w:sz w:val="28"/>
          <w:szCs w:val="28"/>
        </w:rPr>
        <w:t xml:space="preserve">анные </w:t>
      </w:r>
      <w:r w:rsidR="00AE2D69">
        <w:rPr>
          <w:rFonts w:ascii="Times New Roman" w:hAnsi="Times New Roman"/>
          <w:sz w:val="28"/>
          <w:szCs w:val="28"/>
        </w:rPr>
        <w:t>мероприятия будут реализованы поэтапно</w:t>
      </w:r>
      <w:r>
        <w:rPr>
          <w:rFonts w:ascii="Times New Roman" w:hAnsi="Times New Roman"/>
          <w:sz w:val="28"/>
          <w:szCs w:val="28"/>
        </w:rPr>
        <w:t xml:space="preserve"> исходя из возможности бюджета</w:t>
      </w:r>
      <w:r w:rsidR="00AE2D69">
        <w:rPr>
          <w:rFonts w:ascii="Times New Roman" w:hAnsi="Times New Roman"/>
          <w:sz w:val="28"/>
          <w:szCs w:val="28"/>
        </w:rPr>
        <w:t>.</w:t>
      </w:r>
    </w:p>
    <w:p w:rsidR="003B00E7" w:rsidRDefault="003B00E7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963C3" w:rsidRPr="00D963C3" w:rsidRDefault="00D963C3" w:rsidP="00D963C3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48</w:t>
      </w:r>
    </w:p>
    <w:p w:rsidR="003B00E7" w:rsidRDefault="00E734CC" w:rsidP="003B00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00E7">
        <w:rPr>
          <w:rFonts w:ascii="Times New Roman" w:eastAsia="Times New Roman" w:hAnsi="Times New Roman"/>
          <w:sz w:val="28"/>
          <w:szCs w:val="28"/>
        </w:rPr>
        <w:t xml:space="preserve">Переходя к </w:t>
      </w:r>
      <w:r w:rsidR="003B00E7">
        <w:rPr>
          <w:rFonts w:ascii="Times New Roman" w:eastAsia="Times New Roman" w:hAnsi="Times New Roman"/>
          <w:sz w:val="28"/>
          <w:szCs w:val="28"/>
        </w:rPr>
        <w:t>вопросам</w:t>
      </w:r>
      <w:r w:rsidRPr="003B00E7">
        <w:rPr>
          <w:rFonts w:ascii="Times New Roman" w:eastAsia="Times New Roman" w:hAnsi="Times New Roman"/>
          <w:sz w:val="28"/>
          <w:szCs w:val="28"/>
        </w:rPr>
        <w:t xml:space="preserve"> физической культур</w:t>
      </w:r>
      <w:r w:rsidR="003B00E7">
        <w:rPr>
          <w:rFonts w:ascii="Times New Roman" w:eastAsia="Times New Roman" w:hAnsi="Times New Roman"/>
          <w:sz w:val="28"/>
          <w:szCs w:val="28"/>
        </w:rPr>
        <w:t>ы</w:t>
      </w:r>
      <w:r w:rsidRPr="003B00E7">
        <w:rPr>
          <w:rFonts w:ascii="Times New Roman" w:eastAsia="Times New Roman" w:hAnsi="Times New Roman"/>
          <w:sz w:val="28"/>
          <w:szCs w:val="28"/>
        </w:rPr>
        <w:t xml:space="preserve"> и спорт</w:t>
      </w:r>
      <w:r w:rsidR="003B00E7">
        <w:rPr>
          <w:rFonts w:ascii="Times New Roman" w:eastAsia="Times New Roman" w:hAnsi="Times New Roman"/>
          <w:sz w:val="28"/>
          <w:szCs w:val="28"/>
        </w:rPr>
        <w:t>а</w:t>
      </w:r>
      <w:r w:rsidRPr="003B00E7">
        <w:rPr>
          <w:rFonts w:ascii="Times New Roman" w:eastAsia="Times New Roman" w:hAnsi="Times New Roman"/>
          <w:sz w:val="28"/>
          <w:szCs w:val="28"/>
        </w:rPr>
        <w:t xml:space="preserve">, хочу отметить, что в районе регулярно занимаются </w:t>
      </w:r>
      <w:r>
        <w:rPr>
          <w:rFonts w:ascii="Times New Roman" w:eastAsia="Times New Roman" w:hAnsi="Times New Roman"/>
          <w:sz w:val="28"/>
          <w:szCs w:val="28"/>
        </w:rPr>
        <w:t>спорто</w:t>
      </w:r>
      <w:r w:rsidR="003B00E7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около 11  тысяч человек, </w:t>
      </w:r>
      <w:r w:rsidR="003B00E7"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30 процентов от числа жителей района.</w:t>
      </w:r>
    </w:p>
    <w:p w:rsidR="003B00E7" w:rsidRDefault="003B00E7" w:rsidP="003B00E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00E7" w:rsidRPr="00D963C3" w:rsidRDefault="003B00E7" w:rsidP="003B00E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49</w:t>
      </w:r>
    </w:p>
    <w:p w:rsidR="00E734CC" w:rsidRDefault="00E734CC" w:rsidP="003B00E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Проведено 42 районных спортивных турнира с общим количеством участников </w:t>
      </w:r>
      <w:r w:rsidR="003B00E7">
        <w:rPr>
          <w:rFonts w:ascii="Times New Roman" w:hAnsi="Times New Roman"/>
          <w:sz w:val="28"/>
        </w:rPr>
        <w:t>8,5</w:t>
      </w:r>
      <w:r>
        <w:rPr>
          <w:rFonts w:ascii="Times New Roman" w:hAnsi="Times New Roman"/>
          <w:sz w:val="28"/>
        </w:rPr>
        <w:t xml:space="preserve"> тысяч человек. </w:t>
      </w:r>
      <w:r w:rsidR="003B00E7">
        <w:rPr>
          <w:rFonts w:ascii="Times New Roman" w:hAnsi="Times New Roman"/>
          <w:sz w:val="28"/>
        </w:rPr>
        <w:t>Расходы на проведение спортивных мероприятий в расчете на 1 жителя составили 350 рублей.</w:t>
      </w:r>
    </w:p>
    <w:p w:rsidR="003B00E7" w:rsidRDefault="003B00E7" w:rsidP="003B00E7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00E7" w:rsidRPr="00D963C3" w:rsidRDefault="003B00E7" w:rsidP="003B00E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50</w:t>
      </w:r>
    </w:p>
    <w:p w:rsidR="00E734CC" w:rsidRDefault="00E734CC" w:rsidP="003B00E7">
      <w:pPr>
        <w:pStyle w:val="af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Наряду с традиционными спартакиадами и районными спортивными турнирами, проведено 3</w:t>
      </w:r>
      <w:r>
        <w:t xml:space="preserve">  </w:t>
      </w:r>
      <w:r>
        <w:rPr>
          <w:rFonts w:ascii="Times New Roman" w:hAnsi="Times New Roman"/>
          <w:sz w:val="28"/>
        </w:rPr>
        <w:t>районных  фестиваля ГТО с участием 320 чел.</w:t>
      </w:r>
    </w:p>
    <w:p w:rsidR="003B00E7" w:rsidRDefault="003B00E7" w:rsidP="003B00E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3B00E7" w:rsidRPr="003B00E7" w:rsidRDefault="003B00E7" w:rsidP="003B00E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51</w:t>
      </w:r>
    </w:p>
    <w:p w:rsidR="00E734CC" w:rsidRDefault="00E734CC" w:rsidP="003B00E7">
      <w:pPr>
        <w:pStyle w:val="af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Отмечен рост числа занимающихся на уровне школьного звена и молодежи, учреждениями образования проведены 126 спортивных мероприятий</w:t>
      </w:r>
      <w:r>
        <w:t xml:space="preserve"> </w:t>
      </w:r>
      <w:r>
        <w:rPr>
          <w:rFonts w:ascii="Times New Roman" w:hAnsi="Times New Roman"/>
          <w:sz w:val="28"/>
        </w:rPr>
        <w:t>и  28 спортивных соревнований районного уровня.</w:t>
      </w:r>
    </w:p>
    <w:p w:rsidR="00E734CC" w:rsidRDefault="00E734CC" w:rsidP="00E734CC">
      <w:pPr>
        <w:pStyle w:val="af0"/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  <w:t xml:space="preserve">Увеличилось число спортивных сооружений района, отвечающих всем требованиям для активных занятий спортом. </w:t>
      </w:r>
      <w:r w:rsidR="003B00E7"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 w:rsidR="003B00E7">
        <w:rPr>
          <w:rFonts w:ascii="Times New Roman" w:hAnsi="Times New Roman"/>
          <w:sz w:val="28"/>
        </w:rPr>
        <w:t xml:space="preserve">открытие </w:t>
      </w:r>
      <w:r>
        <w:rPr>
          <w:rFonts w:ascii="Times New Roman" w:hAnsi="Times New Roman"/>
          <w:sz w:val="28"/>
        </w:rPr>
        <w:t>комплексн</w:t>
      </w:r>
      <w:r w:rsidR="003B00E7">
        <w:rPr>
          <w:rFonts w:ascii="Times New Roman" w:hAnsi="Times New Roman"/>
          <w:sz w:val="28"/>
        </w:rPr>
        <w:t>ой спортивной</w:t>
      </w:r>
      <w:r>
        <w:rPr>
          <w:rFonts w:ascii="Times New Roman" w:hAnsi="Times New Roman"/>
          <w:sz w:val="28"/>
        </w:rPr>
        <w:t xml:space="preserve"> площадк</w:t>
      </w:r>
      <w:r w:rsidR="003B00E7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в селе Тугулук</w:t>
      </w:r>
      <w:r w:rsidR="003B00E7">
        <w:rPr>
          <w:rFonts w:ascii="Times New Roman" w:hAnsi="Times New Roman"/>
          <w:sz w:val="28"/>
        </w:rPr>
        <w:t xml:space="preserve"> и ремонт </w:t>
      </w:r>
      <w:r>
        <w:rPr>
          <w:rFonts w:ascii="Times New Roman" w:hAnsi="Times New Roman"/>
          <w:sz w:val="28"/>
        </w:rPr>
        <w:t>спортивны</w:t>
      </w:r>
      <w:r w:rsidR="003B00E7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зал</w:t>
      </w:r>
      <w:r w:rsidR="003B00E7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в Сергиевской и Тугулукской школах.</w:t>
      </w:r>
    </w:p>
    <w:p w:rsidR="003B00E7" w:rsidRDefault="003B00E7" w:rsidP="00AE2D69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3B00E7" w:rsidRPr="00D963C3" w:rsidRDefault="003B00E7" w:rsidP="003B00E7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52</w:t>
      </w:r>
    </w:p>
    <w:p w:rsidR="00AE2D69" w:rsidRDefault="00F86037" w:rsidP="003B00E7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B00E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Говоря о работе </w:t>
      </w:r>
      <w:r w:rsidR="00C60E20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системе здравоохранения района необходимо отметить положительную динамику выполнения</w:t>
      </w:r>
      <w:r w:rsidR="00AE2D69" w:rsidRPr="003B0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Плана</w:t>
      </w:r>
      <w:r w:rsidR="00AE2D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«дорожной карты» по уровню заработной плат</w:t>
      </w:r>
      <w:r w:rsidR="00AB50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 у врачей на 3,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 процента</w:t>
      </w:r>
      <w:r w:rsidR="00AB50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C60E20" w:rsidRDefault="00C60E20" w:rsidP="003B00E7">
      <w:pPr>
        <w:widowControl w:val="0"/>
        <w:spacing w:after="0" w:line="240" w:lineRule="auto"/>
        <w:ind w:firstLine="567"/>
        <w:jc w:val="both"/>
      </w:pPr>
    </w:p>
    <w:p w:rsidR="00C60E20" w:rsidRPr="00C60E20" w:rsidRDefault="00C60E20" w:rsidP="00C60E20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lastRenderedPageBreak/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53</w:t>
      </w:r>
    </w:p>
    <w:p w:rsidR="00C60E20" w:rsidRDefault="00AE2D69" w:rsidP="00C60E20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Продолжалось выполнение плана мероприятий по повышению доступности и качества оказания лечебно - диагностической помощи населению района. Число посещений амбулаторно-поликлинических учреждений на 1 жителя в год увеличилось  с </w:t>
      </w:r>
      <w:r w:rsidR="00F8603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 </w:t>
      </w:r>
      <w:r w:rsidR="00F8603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AE2D69" w:rsidRDefault="00AE2D69" w:rsidP="00C60E20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Прово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димые лечебно-оздоровительные мероприятия привели к стабилизации показателя общей смертности населения от злокачественных новообразований.</w:t>
      </w:r>
    </w:p>
    <w:p w:rsidR="00AE2D69" w:rsidRDefault="00AE2D69" w:rsidP="00C60E20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Средняя продолжительность жизни населения</w:t>
      </w:r>
      <w:r w:rsidR="00C60E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стабилизировалась на уровне 71 год.</w:t>
      </w:r>
    </w:p>
    <w:p w:rsidR="00F86037" w:rsidRDefault="00AE2D69" w:rsidP="00AE2D6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Принятые меры по улучшению оказания медицинской помощи населе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нию, в том числе и «группе риска», позволили значительно уменьшить показатели по социально - значимым заболеваниям.  </w:t>
      </w:r>
    </w:p>
    <w:p w:rsidR="00C60E20" w:rsidRDefault="00C60E20" w:rsidP="00C60E20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C60E20" w:rsidRPr="00C60E20" w:rsidRDefault="00C60E20" w:rsidP="00C60E20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54</w:t>
      </w:r>
    </w:p>
    <w:p w:rsidR="00AE2D69" w:rsidRDefault="00AE2D69" w:rsidP="00C60E20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полном объеме работает «электронная регистратура». За  2017 год через Интернет, инфомат на прием к врачам записались около 20 тысяч человек.</w:t>
      </w:r>
    </w:p>
    <w:p w:rsidR="00AE2D69" w:rsidRPr="00C60E20" w:rsidRDefault="00AE2D69" w:rsidP="00C60E2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Удовлетворенность пациентов качеством оказываемой </w:t>
      </w:r>
      <w:r w:rsidR="00C60E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медицинской помощи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составила 88,</w:t>
      </w:r>
      <w:r w:rsidR="00F8603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 процентов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AB5023" w:rsidRDefault="00AB5023" w:rsidP="00AE2D69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Вместе с тем необходимо продолжить улучшение показателей по обновлению медицин</w:t>
      </w:r>
      <w:r w:rsidR="00E734C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ского оборудования, а также по поддержанию зданий и сооружений медицинского назначения в надлежащем состоянии.</w:t>
      </w:r>
    </w:p>
    <w:p w:rsidR="00C60E20" w:rsidRDefault="00C60E20" w:rsidP="00C60E20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C60E20" w:rsidRPr="00C60E20" w:rsidRDefault="00C60E20" w:rsidP="00C60E20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55</w:t>
      </w:r>
    </w:p>
    <w:p w:rsidR="00AE2D69" w:rsidRPr="00B932CF" w:rsidRDefault="00F86037" w:rsidP="00C60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E20">
        <w:rPr>
          <w:rFonts w:ascii="Times New Roman" w:hAnsi="Times New Roman"/>
          <w:sz w:val="28"/>
          <w:szCs w:val="28"/>
        </w:rPr>
        <w:t>Переходя к сфере</w:t>
      </w:r>
      <w:r w:rsidR="00AE2D69" w:rsidRPr="00C60E20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C60E20">
        <w:rPr>
          <w:rFonts w:ascii="Times New Roman" w:hAnsi="Times New Roman"/>
          <w:sz w:val="28"/>
          <w:szCs w:val="28"/>
        </w:rPr>
        <w:t>, хочу отметить, что</w:t>
      </w:r>
      <w:r w:rsidR="00AE2D69" w:rsidRPr="00C60E20">
        <w:rPr>
          <w:rFonts w:ascii="Times New Roman" w:hAnsi="Times New Roman"/>
          <w:sz w:val="28"/>
          <w:szCs w:val="28"/>
        </w:rPr>
        <w:t xml:space="preserve"> </w:t>
      </w:r>
      <w:r w:rsidRPr="00C60E20">
        <w:rPr>
          <w:rFonts w:ascii="Times New Roman" w:hAnsi="Times New Roman"/>
          <w:sz w:val="28"/>
          <w:szCs w:val="28"/>
        </w:rPr>
        <w:t xml:space="preserve">управлением труда и соц. защиты населения </w:t>
      </w:r>
      <w:r w:rsidR="00AE2D69" w:rsidRPr="00C60E20">
        <w:rPr>
          <w:rFonts w:ascii="Times New Roman" w:hAnsi="Times New Roman"/>
          <w:sz w:val="28"/>
          <w:szCs w:val="28"/>
        </w:rPr>
        <w:t xml:space="preserve">продолжилась работа по </w:t>
      </w:r>
      <w:r w:rsidR="00AE2D69" w:rsidRPr="00B932CF">
        <w:rPr>
          <w:rFonts w:ascii="Times New Roman" w:hAnsi="Times New Roman"/>
          <w:sz w:val="28"/>
          <w:szCs w:val="28"/>
        </w:rPr>
        <w:t>исполнению государственных полномочий.</w:t>
      </w:r>
    </w:p>
    <w:p w:rsidR="00AE2D69" w:rsidRPr="00B932CF" w:rsidRDefault="00AE2D69" w:rsidP="00C60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2CF">
        <w:rPr>
          <w:rFonts w:ascii="Times New Roman" w:hAnsi="Times New Roman"/>
          <w:sz w:val="28"/>
          <w:szCs w:val="28"/>
        </w:rPr>
        <w:t xml:space="preserve">Различного рода выплаты получили 13 тысяч человек – это треть населения района. </w:t>
      </w:r>
    </w:p>
    <w:p w:rsidR="00AE2D69" w:rsidRDefault="00AE2D69" w:rsidP="00F81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2CF">
        <w:rPr>
          <w:rFonts w:ascii="Times New Roman" w:hAnsi="Times New Roman"/>
          <w:sz w:val="28"/>
          <w:szCs w:val="28"/>
        </w:rPr>
        <w:t xml:space="preserve">Оказано 24 вида различных выплат, компенсаций и пособий социально незащищенным категориям граждан. Объем расходов на эти цели составил  </w:t>
      </w:r>
      <w:r w:rsidRPr="0045448E">
        <w:rPr>
          <w:rFonts w:ascii="Times New Roman" w:hAnsi="Times New Roman"/>
          <w:sz w:val="28"/>
          <w:szCs w:val="28"/>
        </w:rPr>
        <w:t>182 млн.</w:t>
      </w:r>
      <w:r w:rsidR="00F813A4">
        <w:rPr>
          <w:rFonts w:ascii="Times New Roman" w:hAnsi="Times New Roman"/>
          <w:sz w:val="28"/>
          <w:szCs w:val="28"/>
        </w:rPr>
        <w:t xml:space="preserve"> </w:t>
      </w:r>
      <w:r w:rsidRPr="0045448E">
        <w:rPr>
          <w:rFonts w:ascii="Times New Roman" w:hAnsi="Times New Roman"/>
          <w:sz w:val="28"/>
          <w:szCs w:val="28"/>
        </w:rPr>
        <w:t>руб</w:t>
      </w:r>
      <w:r w:rsidR="00F813A4" w:rsidRPr="00F813A4">
        <w:rPr>
          <w:rFonts w:ascii="Times New Roman" w:hAnsi="Times New Roman"/>
          <w:sz w:val="28"/>
          <w:szCs w:val="28"/>
        </w:rPr>
        <w:t>лей</w:t>
      </w:r>
      <w:r w:rsidR="00F813A4">
        <w:rPr>
          <w:rFonts w:ascii="Times New Roman" w:hAnsi="Times New Roman"/>
          <w:sz w:val="28"/>
          <w:szCs w:val="28"/>
        </w:rPr>
        <w:t>.</w:t>
      </w:r>
    </w:p>
    <w:p w:rsidR="00F813A4" w:rsidRDefault="00F813A4" w:rsidP="00F81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13A4" w:rsidRPr="00F813A4" w:rsidRDefault="00F813A4" w:rsidP="00F813A4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56</w:t>
      </w:r>
    </w:p>
    <w:p w:rsidR="00AE2D69" w:rsidRPr="00B932CF" w:rsidRDefault="00AE2D69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2CF">
        <w:rPr>
          <w:rFonts w:ascii="Times New Roman" w:hAnsi="Times New Roman"/>
          <w:sz w:val="28"/>
          <w:szCs w:val="28"/>
        </w:rPr>
        <w:t>Наиболее финансовоемкие выплаты</w:t>
      </w:r>
      <w:r w:rsidR="00F813A4">
        <w:rPr>
          <w:rFonts w:ascii="Times New Roman" w:hAnsi="Times New Roman"/>
          <w:sz w:val="28"/>
          <w:szCs w:val="28"/>
        </w:rPr>
        <w:t xml:space="preserve"> оказаны</w:t>
      </w:r>
      <w:r w:rsidRPr="00B932CF">
        <w:rPr>
          <w:rFonts w:ascii="Times New Roman" w:hAnsi="Times New Roman"/>
          <w:sz w:val="28"/>
          <w:szCs w:val="28"/>
        </w:rPr>
        <w:t xml:space="preserve">: </w:t>
      </w:r>
    </w:p>
    <w:p w:rsidR="00AE2D69" w:rsidRPr="00B932CF" w:rsidRDefault="00AE2D69" w:rsidP="00AE2D69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B932CF">
        <w:rPr>
          <w:rFonts w:ascii="Times New Roman" w:hAnsi="Times New Roman"/>
          <w:sz w:val="28"/>
          <w:szCs w:val="28"/>
        </w:rPr>
        <w:t>- семьям с детьми (90,0 млн. руб.);</w:t>
      </w:r>
    </w:p>
    <w:p w:rsidR="00AE2D69" w:rsidRPr="00B932CF" w:rsidRDefault="00AE2D69" w:rsidP="00AE2D69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13DC">
        <w:rPr>
          <w:rFonts w:ascii="Times New Roman" w:hAnsi="Times New Roman"/>
          <w:sz w:val="28"/>
          <w:szCs w:val="28"/>
        </w:rPr>
        <w:t xml:space="preserve"> </w:t>
      </w:r>
      <w:r w:rsidRPr="00B932CF">
        <w:rPr>
          <w:rFonts w:ascii="Times New Roman" w:hAnsi="Times New Roman"/>
          <w:sz w:val="28"/>
          <w:szCs w:val="28"/>
        </w:rPr>
        <w:t>ветеранам труда, труженикам тыла, жертвам политических репрессий (49,0 млн. руб.);</w:t>
      </w:r>
    </w:p>
    <w:p w:rsidR="00AE2D69" w:rsidRDefault="00AE2D69" w:rsidP="00AE2D69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B932CF">
        <w:rPr>
          <w:rFonts w:ascii="Times New Roman" w:hAnsi="Times New Roman"/>
          <w:sz w:val="28"/>
          <w:szCs w:val="28"/>
        </w:rPr>
        <w:t>-  субсидии и компенсация на оплату ЖКУ  (40,0 млн.руб.).</w:t>
      </w:r>
    </w:p>
    <w:p w:rsidR="00CA13DC" w:rsidRDefault="00CA13DC" w:rsidP="00AE2D69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CA13DC" w:rsidRPr="00CA13DC" w:rsidRDefault="00CA13DC" w:rsidP="00CA13DC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57</w:t>
      </w:r>
    </w:p>
    <w:p w:rsidR="00AE2D69" w:rsidRDefault="00AE2D69" w:rsidP="00E734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CA13DC">
        <w:rPr>
          <w:rFonts w:ascii="Times New Roman" w:hAnsi="Times New Roman"/>
          <w:sz w:val="28"/>
          <w:szCs w:val="28"/>
        </w:rPr>
        <w:t xml:space="preserve">Важное место в работе администрации занимает молодежная политика. </w:t>
      </w:r>
      <w:r w:rsidRPr="00CA13DC">
        <w:rPr>
          <w:rFonts w:ascii="Times New Roman" w:hAnsi="Times New Roman"/>
          <w:color w:val="000000"/>
          <w:sz w:val="28"/>
          <w:szCs w:val="28"/>
        </w:rPr>
        <w:t>Доля молодежи в структуре населения района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22 </w:t>
      </w:r>
      <w:r w:rsidR="00E734CC">
        <w:rPr>
          <w:rFonts w:ascii="Times New Roman" w:hAnsi="Times New Roman"/>
          <w:color w:val="000000"/>
          <w:sz w:val="28"/>
          <w:szCs w:val="28"/>
        </w:rPr>
        <w:t>процента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187A" w:rsidRDefault="00EB187A" w:rsidP="00EB187A">
      <w:pPr>
        <w:pStyle w:val="Standard"/>
        <w:ind w:firstLine="567"/>
        <w:jc w:val="both"/>
        <w:rPr>
          <w:sz w:val="28"/>
        </w:rPr>
      </w:pPr>
    </w:p>
    <w:p w:rsidR="00EB187A" w:rsidRDefault="00EB187A" w:rsidP="00EB187A">
      <w:pPr>
        <w:pStyle w:val="Standard"/>
        <w:ind w:firstLine="567"/>
        <w:jc w:val="both"/>
        <w:rPr>
          <w:sz w:val="28"/>
        </w:rPr>
      </w:pPr>
    </w:p>
    <w:p w:rsidR="00EB187A" w:rsidRPr="00C60E20" w:rsidRDefault="00AE2D69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>
        <w:rPr>
          <w:sz w:val="28"/>
        </w:rPr>
        <w:lastRenderedPageBreak/>
        <w:tab/>
      </w:r>
      <w:r w:rsidR="00EB187A"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 w:rsidR="00EB187A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58</w:t>
      </w:r>
    </w:p>
    <w:p w:rsidR="00EB187A" w:rsidRDefault="00AE2D69" w:rsidP="00EB187A">
      <w:pPr>
        <w:pStyle w:val="af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2017 году  проведено 110 районных массовых мероприятий </w:t>
      </w:r>
      <w:r>
        <w:rPr>
          <w:rFonts w:ascii="Times New Roman" w:hAnsi="Times New Roman"/>
          <w:sz w:val="28"/>
          <w:highlight w:val="white"/>
        </w:rPr>
        <w:t>с творческой молодежью, волонтерами, мероприятий, направленных на профилактику асоциального поведения, межэтнического согласия,</w:t>
      </w:r>
      <w:r>
        <w:t xml:space="preserve"> </w:t>
      </w:r>
      <w:r>
        <w:rPr>
          <w:rFonts w:ascii="Times New Roman" w:hAnsi="Times New Roman"/>
          <w:sz w:val="28"/>
        </w:rPr>
        <w:t xml:space="preserve">участниками которых стали </w:t>
      </w:r>
      <w:r w:rsidR="00EB187A">
        <w:rPr>
          <w:rFonts w:ascii="Times New Roman" w:hAnsi="Times New Roman"/>
          <w:sz w:val="28"/>
        </w:rPr>
        <w:t>около 7,0</w:t>
      </w:r>
      <w:r>
        <w:rPr>
          <w:rFonts w:ascii="Times New Roman" w:hAnsi="Times New Roman"/>
          <w:sz w:val="28"/>
        </w:rPr>
        <w:t xml:space="preserve"> тыс.  представителей молодежи.</w:t>
      </w:r>
    </w:p>
    <w:p w:rsidR="00EB187A" w:rsidRDefault="00EB187A" w:rsidP="00EB187A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187A" w:rsidRPr="00C60E20" w:rsidRDefault="00EB187A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59</w:t>
      </w:r>
    </w:p>
    <w:p w:rsidR="00AE2D69" w:rsidRDefault="00AE2D69" w:rsidP="00EB187A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охват мероприятиями патриотического направления составил </w:t>
      </w:r>
      <w:r w:rsidR="00EB187A">
        <w:rPr>
          <w:rFonts w:ascii="Times New Roman" w:hAnsi="Times New Roman"/>
          <w:sz w:val="28"/>
        </w:rPr>
        <w:t xml:space="preserve">свыше </w:t>
      </w:r>
      <w:r>
        <w:rPr>
          <w:rFonts w:ascii="Times New Roman" w:hAnsi="Times New Roman"/>
          <w:sz w:val="28"/>
        </w:rPr>
        <w:t>5,</w:t>
      </w:r>
      <w:r w:rsidR="00EB187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тысяч человек.</w:t>
      </w:r>
    </w:p>
    <w:p w:rsidR="00EB187A" w:rsidRDefault="00EB187A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EB187A" w:rsidRPr="00EB187A" w:rsidRDefault="00EB187A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60</w:t>
      </w:r>
    </w:p>
    <w:p w:rsidR="00AE2D69" w:rsidRDefault="00AE2D69" w:rsidP="00EB187A">
      <w:pPr>
        <w:pStyle w:val="af0"/>
        <w:spacing w:after="0" w:line="240" w:lineRule="auto"/>
        <w:ind w:firstLine="567"/>
        <w:jc w:val="both"/>
      </w:pPr>
      <w:r w:rsidRPr="00EB187A">
        <w:rPr>
          <w:rFonts w:ascii="Times New Roman" w:hAnsi="Times New Roman"/>
          <w:sz w:val="28"/>
          <w:szCs w:val="28"/>
        </w:rPr>
        <w:t>Администрацией района осуществляется активное взаимодействие по вопросам поддержания общественной и</w:t>
      </w:r>
      <w:r>
        <w:rPr>
          <w:rFonts w:ascii="Times New Roman" w:hAnsi="Times New Roman"/>
          <w:sz w:val="28"/>
          <w:szCs w:val="28"/>
        </w:rPr>
        <w:t xml:space="preserve"> антитеррористической  безопасности в населенных пунктах района с краевыми координационными со</w:t>
      </w:r>
      <w:r w:rsidR="00E734CC">
        <w:rPr>
          <w:rFonts w:ascii="Times New Roman" w:hAnsi="Times New Roman"/>
          <w:sz w:val="28"/>
          <w:szCs w:val="28"/>
        </w:rPr>
        <w:t xml:space="preserve">вещательными органами, отделом </w:t>
      </w:r>
      <w:r>
        <w:rPr>
          <w:rFonts w:ascii="Times New Roman" w:hAnsi="Times New Roman"/>
          <w:sz w:val="28"/>
          <w:szCs w:val="28"/>
        </w:rPr>
        <w:t>МВД по Грачевскому району, главами муниципальных образований</w:t>
      </w:r>
      <w:r w:rsidR="00EB187A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EB187A" w:rsidRDefault="00EB187A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87A" w:rsidRPr="00EB187A" w:rsidRDefault="00EB187A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61</w:t>
      </w:r>
    </w:p>
    <w:p w:rsidR="00AE2D69" w:rsidRDefault="00EB187A" w:rsidP="00EB187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Следует отметить эффективную совместную работу </w:t>
      </w:r>
      <w:r w:rsidR="00AE2D69">
        <w:rPr>
          <w:rFonts w:ascii="Times New Roman" w:hAnsi="Times New Roman"/>
          <w:sz w:val="28"/>
          <w:szCs w:val="28"/>
        </w:rPr>
        <w:t>глав муниципальных образований и отдел</w:t>
      </w:r>
      <w:r>
        <w:rPr>
          <w:rFonts w:ascii="Times New Roman" w:hAnsi="Times New Roman"/>
          <w:sz w:val="28"/>
          <w:szCs w:val="28"/>
        </w:rPr>
        <w:t>а</w:t>
      </w:r>
      <w:r w:rsidR="00AE2D69">
        <w:rPr>
          <w:rFonts w:ascii="Times New Roman" w:hAnsi="Times New Roman"/>
          <w:sz w:val="28"/>
          <w:szCs w:val="28"/>
        </w:rPr>
        <w:t xml:space="preserve"> внутренних дел по созданию и обеспечению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2D69">
        <w:rPr>
          <w:rFonts w:ascii="Times New Roman" w:hAnsi="Times New Roman"/>
          <w:sz w:val="28"/>
          <w:szCs w:val="28"/>
        </w:rPr>
        <w:t xml:space="preserve">добровольных формирований граждан, межведомственном взаимодействии комиссий </w:t>
      </w:r>
      <w:r w:rsidR="00E734CC">
        <w:rPr>
          <w:rFonts w:ascii="Times New Roman" w:hAnsi="Times New Roman"/>
          <w:sz w:val="28"/>
          <w:szCs w:val="28"/>
        </w:rPr>
        <w:t>и рабочих</w:t>
      </w:r>
      <w:r w:rsidR="00AE2D69">
        <w:rPr>
          <w:rFonts w:ascii="Times New Roman" w:hAnsi="Times New Roman"/>
          <w:sz w:val="28"/>
          <w:szCs w:val="28"/>
        </w:rPr>
        <w:t xml:space="preserve"> групп районного и поселенческого уровней.</w:t>
      </w:r>
    </w:p>
    <w:p w:rsidR="00EB187A" w:rsidRDefault="00EB187A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87A" w:rsidRPr="00EB187A" w:rsidRDefault="00EB187A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62</w:t>
      </w:r>
    </w:p>
    <w:p w:rsidR="00AE2D69" w:rsidRDefault="00AE2D69" w:rsidP="00AE2D6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ходе проведения совместной работы нам удалось не допустить роста подростковой преступности, не допустить роста числа преступлений в сфере незаконного оборота наркотических средств, рецидивной </w:t>
      </w:r>
      <w:r w:rsidR="00EB187A">
        <w:rPr>
          <w:rFonts w:ascii="Times New Roman" w:hAnsi="Times New Roman"/>
          <w:sz w:val="28"/>
          <w:szCs w:val="28"/>
        </w:rPr>
        <w:t xml:space="preserve">и алкогольной </w:t>
      </w:r>
      <w:r>
        <w:rPr>
          <w:rFonts w:ascii="Times New Roman" w:hAnsi="Times New Roman"/>
          <w:sz w:val="28"/>
          <w:szCs w:val="28"/>
        </w:rPr>
        <w:t>преступности.</w:t>
      </w:r>
    </w:p>
    <w:p w:rsidR="00EB187A" w:rsidRDefault="00EB187A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EB187A" w:rsidRPr="00EB187A" w:rsidRDefault="00EB187A" w:rsidP="00EB187A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63</w:t>
      </w:r>
    </w:p>
    <w:p w:rsidR="00AE2D69" w:rsidRDefault="00AE2D69" w:rsidP="00EB187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r w:rsidR="00EB187A">
        <w:rPr>
          <w:rFonts w:ascii="Times New Roman" w:hAnsi="Times New Roman"/>
          <w:sz w:val="28"/>
          <w:szCs w:val="28"/>
        </w:rPr>
        <w:t>отчетном периоде</w:t>
      </w:r>
      <w:r>
        <w:rPr>
          <w:rFonts w:ascii="Times New Roman" w:hAnsi="Times New Roman"/>
          <w:sz w:val="28"/>
          <w:szCs w:val="28"/>
        </w:rPr>
        <w:t xml:space="preserve"> приняты дополнительные меры по повышению антитеррористической безопасности</w:t>
      </w:r>
      <w:r w:rsidR="00EB1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объектов муниципальной собственности с массовым пребыванием людей, увеличению числа мероприятий по профилактике асоциальных явлений в молодежной среде, а также направленных на сохранение традиций и культуры межнационального общения.</w:t>
      </w:r>
    </w:p>
    <w:p w:rsidR="003A3255" w:rsidRDefault="00AE2D69" w:rsidP="003A32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Обращаюсь к главам по работе в части пополнения состава ДНД и принятию мер по материальному стимулированию и </w:t>
      </w:r>
      <w:r w:rsidR="00EB187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страхованию, более углубленной работы по социальной адаптации граждан, вернувшихся в наш район из мест лишения свободы, осуж</w:t>
      </w:r>
      <w:r w:rsidR="00F86037">
        <w:rPr>
          <w:rFonts w:ascii="Times New Roman" w:hAnsi="Times New Roman"/>
          <w:sz w:val="28"/>
          <w:szCs w:val="28"/>
        </w:rPr>
        <w:t>денных к исправительным работам,</w:t>
      </w:r>
      <w:r w:rsidR="00EB187A">
        <w:rPr>
          <w:rFonts w:ascii="Times New Roman" w:hAnsi="Times New Roman"/>
          <w:sz w:val="28"/>
          <w:szCs w:val="28"/>
        </w:rPr>
        <w:t xml:space="preserve"> что </w:t>
      </w:r>
      <w:r w:rsidR="00F86037">
        <w:rPr>
          <w:rFonts w:ascii="Times New Roman" w:hAnsi="Times New Roman"/>
          <w:sz w:val="28"/>
          <w:szCs w:val="28"/>
        </w:rPr>
        <w:t>привед</w:t>
      </w:r>
      <w:r w:rsidR="00EB187A">
        <w:rPr>
          <w:rFonts w:ascii="Times New Roman" w:hAnsi="Times New Roman"/>
          <w:sz w:val="28"/>
          <w:szCs w:val="28"/>
        </w:rPr>
        <w:t>ет</w:t>
      </w:r>
      <w:r w:rsidR="00F86037">
        <w:rPr>
          <w:rFonts w:ascii="Times New Roman" w:hAnsi="Times New Roman"/>
          <w:sz w:val="28"/>
          <w:szCs w:val="28"/>
        </w:rPr>
        <w:t xml:space="preserve"> к </w:t>
      </w:r>
      <w:r w:rsidR="00BF1B1D">
        <w:rPr>
          <w:rFonts w:ascii="Times New Roman" w:hAnsi="Times New Roman"/>
          <w:sz w:val="28"/>
          <w:szCs w:val="28"/>
        </w:rPr>
        <w:t>снижению правонарушений в общественных местах и на улице.</w:t>
      </w:r>
      <w:r w:rsidR="00F86037">
        <w:rPr>
          <w:rFonts w:ascii="Times New Roman" w:hAnsi="Times New Roman"/>
          <w:sz w:val="28"/>
          <w:szCs w:val="28"/>
        </w:rPr>
        <w:t xml:space="preserve"> </w:t>
      </w:r>
    </w:p>
    <w:p w:rsidR="003A3255" w:rsidRDefault="003A3255" w:rsidP="003A3255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3A3255" w:rsidRPr="00EB187A" w:rsidRDefault="003A3255" w:rsidP="003A3255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64</w:t>
      </w:r>
    </w:p>
    <w:p w:rsidR="00F83192" w:rsidRDefault="00F17DF3" w:rsidP="003A32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DF3">
        <w:rPr>
          <w:rFonts w:ascii="Times New Roman" w:hAnsi="Times New Roman"/>
          <w:sz w:val="28"/>
          <w:szCs w:val="28"/>
        </w:rPr>
        <w:t xml:space="preserve">Работа по противодействию коррупции в  органах местного самоуправления строится на основе федерального, регионального </w:t>
      </w:r>
      <w:r w:rsidRPr="00F17DF3">
        <w:rPr>
          <w:rFonts w:ascii="Times New Roman" w:hAnsi="Times New Roman"/>
          <w:sz w:val="28"/>
          <w:szCs w:val="28"/>
        </w:rPr>
        <w:lastRenderedPageBreak/>
        <w:t>законодательства, муниципальных правовых актов</w:t>
      </w:r>
      <w:r>
        <w:rPr>
          <w:rFonts w:ascii="Times New Roman" w:hAnsi="Times New Roman"/>
          <w:sz w:val="28"/>
          <w:szCs w:val="28"/>
        </w:rPr>
        <w:t>, а также во взаимодействии с прокуратурой района</w:t>
      </w:r>
      <w:r w:rsidR="003A3255">
        <w:rPr>
          <w:rFonts w:ascii="Times New Roman" w:hAnsi="Times New Roman"/>
          <w:sz w:val="28"/>
          <w:szCs w:val="28"/>
        </w:rPr>
        <w:t xml:space="preserve">, которая проводит </w:t>
      </w:r>
      <w:r w:rsidRPr="00F17DF3">
        <w:rPr>
          <w:rFonts w:ascii="Times New Roman" w:hAnsi="Times New Roman"/>
          <w:sz w:val="28"/>
          <w:szCs w:val="28"/>
        </w:rPr>
        <w:t>экспертиз</w:t>
      </w:r>
      <w:r w:rsidR="003A3255">
        <w:rPr>
          <w:rFonts w:ascii="Times New Roman" w:hAnsi="Times New Roman"/>
          <w:sz w:val="28"/>
          <w:szCs w:val="28"/>
        </w:rPr>
        <w:t>у</w:t>
      </w:r>
      <w:r w:rsidRPr="00F17DF3">
        <w:rPr>
          <w:rFonts w:ascii="Times New Roman" w:hAnsi="Times New Roman"/>
          <w:sz w:val="28"/>
          <w:szCs w:val="28"/>
        </w:rPr>
        <w:t xml:space="preserve"> проектов нормативно-правовых актов</w:t>
      </w:r>
      <w:r w:rsidR="003A3255">
        <w:rPr>
          <w:rFonts w:ascii="Times New Roman" w:hAnsi="Times New Roman"/>
          <w:sz w:val="28"/>
          <w:szCs w:val="28"/>
        </w:rPr>
        <w:t xml:space="preserve"> на основании заключенного соответствующего Соглашения</w:t>
      </w:r>
      <w:r w:rsidRPr="00F17DF3">
        <w:rPr>
          <w:rFonts w:ascii="Times New Roman" w:hAnsi="Times New Roman"/>
          <w:sz w:val="28"/>
          <w:szCs w:val="28"/>
        </w:rPr>
        <w:t xml:space="preserve">. </w:t>
      </w:r>
    </w:p>
    <w:p w:rsidR="003A3255" w:rsidRDefault="00F17DF3" w:rsidP="00F8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DF3">
        <w:rPr>
          <w:rFonts w:ascii="Times New Roman" w:hAnsi="Times New Roman"/>
          <w:sz w:val="28"/>
          <w:szCs w:val="28"/>
        </w:rPr>
        <w:t xml:space="preserve">За период </w:t>
      </w:r>
      <w:r w:rsidR="003A3255">
        <w:rPr>
          <w:rFonts w:ascii="Times New Roman" w:hAnsi="Times New Roman"/>
          <w:sz w:val="28"/>
          <w:szCs w:val="28"/>
        </w:rPr>
        <w:t xml:space="preserve">его </w:t>
      </w:r>
      <w:r w:rsidRPr="00F17DF3">
        <w:rPr>
          <w:rFonts w:ascii="Times New Roman" w:hAnsi="Times New Roman"/>
          <w:sz w:val="28"/>
          <w:szCs w:val="28"/>
        </w:rPr>
        <w:t>действия направлено 6 проектов, на которые получены положительные заключения.</w:t>
      </w:r>
    </w:p>
    <w:p w:rsidR="00F17DF3" w:rsidRDefault="00F17DF3" w:rsidP="00F8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DF3">
        <w:rPr>
          <w:rFonts w:ascii="Times New Roman" w:hAnsi="Times New Roman"/>
          <w:sz w:val="28"/>
          <w:szCs w:val="28"/>
        </w:rPr>
        <w:t>Прокуратурой района на действующие нормативно-правовые акты  в 2017 году внесен</w:t>
      </w:r>
      <w:r>
        <w:rPr>
          <w:rFonts w:ascii="Times New Roman" w:hAnsi="Times New Roman"/>
          <w:sz w:val="28"/>
          <w:szCs w:val="28"/>
        </w:rPr>
        <w:t>о 29 протестов, в том числе 6 п</w:t>
      </w:r>
      <w:r w:rsidR="003A3255">
        <w:rPr>
          <w:rFonts w:ascii="Times New Roman" w:hAnsi="Times New Roman"/>
          <w:sz w:val="28"/>
          <w:szCs w:val="28"/>
        </w:rPr>
        <w:t>о</w:t>
      </w:r>
      <w:r w:rsidRPr="00F17DF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F17DF3">
        <w:rPr>
          <w:rFonts w:ascii="Times New Roman" w:hAnsi="Times New Roman"/>
          <w:sz w:val="28"/>
          <w:szCs w:val="28"/>
        </w:rPr>
        <w:t xml:space="preserve">, 23 - по </w:t>
      </w:r>
      <w:r>
        <w:rPr>
          <w:rFonts w:ascii="Times New Roman" w:hAnsi="Times New Roman"/>
          <w:sz w:val="28"/>
          <w:szCs w:val="28"/>
        </w:rPr>
        <w:t>поселениям</w:t>
      </w:r>
      <w:r w:rsidRPr="00F17DF3">
        <w:rPr>
          <w:rFonts w:ascii="Times New Roman" w:hAnsi="Times New Roman"/>
          <w:sz w:val="28"/>
          <w:szCs w:val="28"/>
        </w:rPr>
        <w:t xml:space="preserve">. </w:t>
      </w:r>
    </w:p>
    <w:p w:rsidR="003A3255" w:rsidRDefault="00F17DF3" w:rsidP="00DB12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DF3">
        <w:rPr>
          <w:rFonts w:ascii="Times New Roman" w:hAnsi="Times New Roman"/>
          <w:sz w:val="28"/>
          <w:szCs w:val="28"/>
        </w:rPr>
        <w:t xml:space="preserve"> Все протесты удовлетворены, внесены соответствующие изменения в муниципальные правовые акты.</w:t>
      </w:r>
    </w:p>
    <w:p w:rsidR="00671359" w:rsidRDefault="00671359" w:rsidP="00F8319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говорить о перспективах развития на 2018 год, хотел бы выразить благодарность за содействие и участие в развитии социально-экономической сферы района депутату Думы Ставропольского края, ректору Ставропольского государственного аграрного универси</w:t>
      </w:r>
      <w:r w:rsidR="00B922FC">
        <w:rPr>
          <w:rFonts w:ascii="Times New Roman" w:hAnsi="Times New Roman"/>
          <w:sz w:val="28"/>
          <w:szCs w:val="28"/>
        </w:rPr>
        <w:t xml:space="preserve">тета </w:t>
      </w:r>
      <w:r>
        <w:rPr>
          <w:rFonts w:ascii="Times New Roman" w:hAnsi="Times New Roman"/>
          <w:sz w:val="28"/>
          <w:szCs w:val="28"/>
        </w:rPr>
        <w:t xml:space="preserve">Владимиру Ивановичу Трухачеву, а также представителю </w:t>
      </w:r>
      <w:r w:rsidR="00F8319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убернатора</w:t>
      </w:r>
      <w:r w:rsidR="00853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3C1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Александру </w:t>
      </w:r>
      <w:r w:rsidR="00B922FC">
        <w:rPr>
          <w:rFonts w:ascii="Times New Roman" w:hAnsi="Times New Roman"/>
          <w:sz w:val="28"/>
          <w:szCs w:val="28"/>
        </w:rPr>
        <w:t>Александровичу Нагаеву и куратору нашего района Николаю Тимофеевичу Великданю.</w:t>
      </w:r>
    </w:p>
    <w:p w:rsidR="00DB12B4" w:rsidRDefault="00DB12B4" w:rsidP="00DB12B4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:rsidR="00DB12B4" w:rsidRPr="00EB187A" w:rsidRDefault="00DB12B4" w:rsidP="00DB12B4">
      <w:pPr>
        <w:pStyle w:val="Standard"/>
        <w:ind w:firstLine="567"/>
        <w:jc w:val="both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1A48D1">
        <w:rPr>
          <w:rFonts w:eastAsia="Calibri"/>
          <w:b/>
          <w:kern w:val="0"/>
          <w:sz w:val="28"/>
          <w:szCs w:val="28"/>
          <w:lang w:val="ru-RU" w:eastAsia="en-US" w:bidi="ar-SA"/>
        </w:rPr>
        <w:t>Слайд №</w:t>
      </w:r>
      <w:r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65</w:t>
      </w:r>
    </w:p>
    <w:p w:rsidR="00DB12B4" w:rsidRDefault="00E25746" w:rsidP="00DB12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12B4">
        <w:rPr>
          <w:rFonts w:ascii="Times New Roman" w:eastAsia="Times New Roman" w:hAnsi="Times New Roman"/>
          <w:sz w:val="28"/>
          <w:szCs w:val="28"/>
        </w:rPr>
        <w:t>Переходя к перспективам развития района, считаю</w:t>
      </w:r>
      <w:r w:rsidR="00DB12B4">
        <w:rPr>
          <w:rFonts w:ascii="Times New Roman" w:eastAsia="Times New Roman" w:hAnsi="Times New Roman"/>
          <w:sz w:val="28"/>
          <w:szCs w:val="28"/>
        </w:rPr>
        <w:t xml:space="preserve"> необходимым </w:t>
      </w:r>
      <w:r w:rsidRPr="00DB12B4">
        <w:rPr>
          <w:rFonts w:ascii="Times New Roman" w:eastAsia="Times New Roman" w:hAnsi="Times New Roman"/>
          <w:sz w:val="28"/>
          <w:szCs w:val="28"/>
        </w:rPr>
        <w:t xml:space="preserve"> отметить следующее.</w:t>
      </w:r>
    </w:p>
    <w:p w:rsidR="00DB12B4" w:rsidRDefault="00E25746" w:rsidP="00DB12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текущем году</w:t>
      </w:r>
      <w:r w:rsidRPr="00805B1F">
        <w:rPr>
          <w:rFonts w:ascii="Times New Roman" w:eastAsia="Times New Roman" w:hAnsi="Times New Roman"/>
          <w:sz w:val="28"/>
          <w:szCs w:val="28"/>
        </w:rPr>
        <w:t xml:space="preserve"> </w:t>
      </w:r>
      <w:r w:rsidR="00DB12B4">
        <w:rPr>
          <w:rFonts w:ascii="Times New Roman" w:eastAsia="Times New Roman" w:hAnsi="Times New Roman"/>
          <w:sz w:val="28"/>
          <w:szCs w:val="28"/>
        </w:rPr>
        <w:t>планируется открытие</w:t>
      </w:r>
      <w:r>
        <w:rPr>
          <w:rFonts w:ascii="Times New Roman" w:eastAsia="Times New Roman" w:hAnsi="Times New Roman"/>
          <w:sz w:val="28"/>
          <w:szCs w:val="28"/>
        </w:rPr>
        <w:t xml:space="preserve"> нового производства в с. Сергиевское</w:t>
      </w:r>
      <w:r w:rsidRPr="00805B1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производству сахарного декора, которое будет способствовать укреплению налоговой базы района и поселений, созданию дополнительных рабочих мест.</w:t>
      </w:r>
    </w:p>
    <w:p w:rsidR="00B525FB" w:rsidRDefault="00B922FC" w:rsidP="00E25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FB03B9">
        <w:rPr>
          <w:rFonts w:ascii="Times New Roman" w:eastAsia="Times New Roman" w:hAnsi="Times New Roman"/>
          <w:sz w:val="28"/>
          <w:szCs w:val="28"/>
        </w:rPr>
        <w:t xml:space="preserve"> аг</w:t>
      </w:r>
      <w:r w:rsidR="00B525FB">
        <w:rPr>
          <w:rFonts w:ascii="Times New Roman" w:eastAsia="Times New Roman" w:hAnsi="Times New Roman"/>
          <w:sz w:val="28"/>
          <w:szCs w:val="28"/>
        </w:rPr>
        <w:t>рарном секторе мы в первую очередь видим резервы в увеличении</w:t>
      </w:r>
      <w:r w:rsidR="00E25746">
        <w:rPr>
          <w:rFonts w:ascii="Times New Roman" w:eastAsia="Times New Roman" w:hAnsi="Times New Roman"/>
          <w:sz w:val="28"/>
          <w:szCs w:val="28"/>
        </w:rPr>
        <w:t xml:space="preserve"> объемов производства яйца на птицефабрике «Грачевская» до </w:t>
      </w:r>
      <w:r w:rsidR="00B525FB">
        <w:rPr>
          <w:rFonts w:ascii="Times New Roman" w:eastAsia="Times New Roman" w:hAnsi="Times New Roman"/>
          <w:sz w:val="28"/>
          <w:szCs w:val="28"/>
        </w:rPr>
        <w:t>проектной мощности.</w:t>
      </w:r>
    </w:p>
    <w:p w:rsidR="00B525FB" w:rsidRDefault="00B525FB" w:rsidP="00E25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E25746">
        <w:rPr>
          <w:rFonts w:ascii="Times New Roman" w:eastAsia="Times New Roman" w:hAnsi="Times New Roman"/>
          <w:sz w:val="28"/>
          <w:szCs w:val="28"/>
        </w:rPr>
        <w:t xml:space="preserve">беспечить участие начинающих фермеров </w:t>
      </w:r>
      <w:r>
        <w:rPr>
          <w:rFonts w:ascii="Times New Roman" w:eastAsia="Times New Roman" w:hAnsi="Times New Roman"/>
          <w:sz w:val="28"/>
          <w:szCs w:val="28"/>
        </w:rPr>
        <w:t xml:space="preserve">и создание семейных ферм </w:t>
      </w:r>
      <w:r w:rsidR="00E25746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реализации программ по поддержке производства молока и мяса.</w:t>
      </w:r>
    </w:p>
    <w:p w:rsidR="00E25746" w:rsidRPr="00EA4F6E" w:rsidRDefault="00E25746" w:rsidP="00E25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4F6E">
        <w:rPr>
          <w:rFonts w:ascii="Times New Roman" w:eastAsia="Times New Roman" w:hAnsi="Times New Roman"/>
          <w:sz w:val="28"/>
          <w:szCs w:val="28"/>
        </w:rPr>
        <w:t xml:space="preserve">Довести объемы реализации молока </w:t>
      </w:r>
      <w:r>
        <w:rPr>
          <w:rFonts w:ascii="Times New Roman" w:eastAsia="Times New Roman" w:hAnsi="Times New Roman"/>
          <w:sz w:val="28"/>
          <w:szCs w:val="28"/>
        </w:rPr>
        <w:t>по получателям грантовой поддержки</w:t>
      </w:r>
      <w:r w:rsidRPr="00EA4F6E">
        <w:rPr>
          <w:rFonts w:ascii="Times New Roman" w:eastAsia="Times New Roman" w:hAnsi="Times New Roman"/>
          <w:sz w:val="28"/>
          <w:szCs w:val="28"/>
        </w:rPr>
        <w:t xml:space="preserve"> до 1 тыс. то</w:t>
      </w:r>
      <w:r w:rsidR="00B525FB">
        <w:rPr>
          <w:rFonts w:ascii="Times New Roman" w:eastAsia="Times New Roman" w:hAnsi="Times New Roman"/>
          <w:sz w:val="28"/>
          <w:szCs w:val="28"/>
        </w:rPr>
        <w:t>нн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525FB" w:rsidRDefault="00E25746" w:rsidP="00E25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создания благоприятных условий для привлечения инвесторов сформировать </w:t>
      </w:r>
      <w:r w:rsidR="00B525FB">
        <w:rPr>
          <w:rFonts w:ascii="Times New Roman" w:eastAsia="Times New Roman" w:hAnsi="Times New Roman"/>
          <w:sz w:val="28"/>
          <w:szCs w:val="28"/>
        </w:rPr>
        <w:t>земельные участки</w:t>
      </w:r>
      <w:r>
        <w:rPr>
          <w:rFonts w:ascii="Times New Roman" w:eastAsia="Times New Roman" w:hAnsi="Times New Roman"/>
          <w:sz w:val="28"/>
          <w:szCs w:val="28"/>
        </w:rPr>
        <w:t xml:space="preserve"> для инвестиционных площадок </w:t>
      </w:r>
      <w:r w:rsidR="00D603B7">
        <w:rPr>
          <w:rFonts w:ascii="Times New Roman" w:eastAsia="Times New Roman" w:hAnsi="Times New Roman"/>
          <w:sz w:val="28"/>
          <w:szCs w:val="28"/>
        </w:rPr>
        <w:t>под</w:t>
      </w:r>
      <w:r>
        <w:rPr>
          <w:rFonts w:ascii="Times New Roman" w:eastAsia="Times New Roman" w:hAnsi="Times New Roman"/>
          <w:sz w:val="28"/>
          <w:szCs w:val="28"/>
        </w:rPr>
        <w:t xml:space="preserve"> садоводств</w:t>
      </w:r>
      <w:r w:rsidR="00D603B7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, виноградарств</w:t>
      </w:r>
      <w:r w:rsidR="00D603B7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и овощеводств</w:t>
      </w:r>
      <w:r w:rsidR="00D603B7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525FB" w:rsidRDefault="00B525FB" w:rsidP="00853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525FB">
        <w:rPr>
          <w:rFonts w:ascii="Times New Roman" w:eastAsia="Times New Roman" w:hAnsi="Times New Roman"/>
          <w:sz w:val="28"/>
          <w:szCs w:val="28"/>
        </w:rPr>
        <w:t>Провести необходимую работ</w:t>
      </w:r>
      <w:r>
        <w:rPr>
          <w:rFonts w:ascii="Times New Roman" w:eastAsia="Times New Roman" w:hAnsi="Times New Roman"/>
          <w:sz w:val="28"/>
          <w:szCs w:val="28"/>
        </w:rPr>
        <w:t xml:space="preserve">у </w:t>
      </w:r>
      <w:r w:rsidR="008538E0">
        <w:rPr>
          <w:rFonts w:ascii="Times New Roman" w:eastAsia="Times New Roman" w:hAnsi="Times New Roman"/>
          <w:sz w:val="28"/>
          <w:szCs w:val="28"/>
        </w:rPr>
        <w:t>в поселениях</w:t>
      </w:r>
      <w:r w:rsidRPr="00B525FB">
        <w:rPr>
          <w:rFonts w:ascii="Times New Roman" w:eastAsia="Times New Roman" w:hAnsi="Times New Roman"/>
          <w:sz w:val="28"/>
          <w:szCs w:val="28"/>
        </w:rPr>
        <w:t xml:space="preserve"> для возможного </w:t>
      </w:r>
      <w:r w:rsidR="008538E0">
        <w:rPr>
          <w:rFonts w:ascii="Times New Roman" w:eastAsia="Times New Roman" w:hAnsi="Times New Roman"/>
          <w:sz w:val="28"/>
          <w:szCs w:val="28"/>
        </w:rPr>
        <w:t>участия в проекте</w:t>
      </w:r>
      <w:r w:rsidRPr="00B525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развитию интенсивного садоводства в личных подсобных хозяйствах. </w:t>
      </w:r>
    </w:p>
    <w:p w:rsidR="00D603B7" w:rsidRDefault="00D603B7" w:rsidP="00E25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</w:t>
      </w:r>
      <w:r w:rsidR="00E25746">
        <w:rPr>
          <w:rFonts w:ascii="Times New Roman" w:eastAsia="Times New Roman" w:hAnsi="Times New Roman"/>
          <w:sz w:val="28"/>
          <w:szCs w:val="28"/>
        </w:rPr>
        <w:t xml:space="preserve"> органам местного самоуправления оказывать содействие</w:t>
      </w:r>
      <w:r>
        <w:rPr>
          <w:rFonts w:ascii="Times New Roman" w:eastAsia="Times New Roman" w:hAnsi="Times New Roman"/>
          <w:sz w:val="28"/>
          <w:szCs w:val="28"/>
        </w:rPr>
        <w:t xml:space="preserve"> и всестороннюю помощь</w:t>
      </w:r>
      <w:r w:rsidR="00E25746">
        <w:rPr>
          <w:rFonts w:ascii="Times New Roman" w:eastAsia="Times New Roman" w:hAnsi="Times New Roman"/>
          <w:sz w:val="28"/>
          <w:szCs w:val="28"/>
        </w:rPr>
        <w:t xml:space="preserve"> в реализации инвестиционных проектов </w:t>
      </w:r>
      <w:r>
        <w:rPr>
          <w:rFonts w:ascii="Times New Roman" w:eastAsia="Times New Roman" w:hAnsi="Times New Roman"/>
          <w:sz w:val="28"/>
          <w:szCs w:val="28"/>
        </w:rPr>
        <w:t>по строительству солнечных электростанций в селе Старомарьевка и строительству ветропарка в селе Сергиевское.</w:t>
      </w:r>
    </w:p>
    <w:p w:rsidR="00E25746" w:rsidRDefault="00E25746" w:rsidP="00E25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4F6E">
        <w:rPr>
          <w:rFonts w:ascii="Times New Roman" w:eastAsia="Times New Roman" w:hAnsi="Times New Roman"/>
          <w:sz w:val="28"/>
          <w:szCs w:val="28"/>
        </w:rPr>
        <w:t xml:space="preserve">В социальной сфере </w:t>
      </w:r>
      <w:r>
        <w:rPr>
          <w:rFonts w:ascii="Times New Roman" w:eastAsia="Times New Roman" w:hAnsi="Times New Roman"/>
          <w:sz w:val="28"/>
          <w:szCs w:val="28"/>
        </w:rPr>
        <w:t>органам местного самоуправления обеспечить вхождение в государственные программы</w:t>
      </w:r>
      <w:r w:rsidR="008538E0">
        <w:rPr>
          <w:rFonts w:ascii="Times New Roman" w:eastAsia="Times New Roman" w:hAnsi="Times New Roman"/>
          <w:sz w:val="28"/>
          <w:szCs w:val="28"/>
        </w:rPr>
        <w:t xml:space="preserve"> края</w:t>
      </w:r>
      <w:r>
        <w:rPr>
          <w:rFonts w:ascii="Times New Roman" w:eastAsia="Times New Roman" w:hAnsi="Times New Roman"/>
          <w:sz w:val="28"/>
          <w:szCs w:val="28"/>
        </w:rPr>
        <w:t xml:space="preserve"> для софинансирования мероприятий, направленных на оснащение и укрепление объектов социальной сферы.</w:t>
      </w:r>
    </w:p>
    <w:p w:rsidR="008538E0" w:rsidRDefault="00280EE8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Пользуясь случаем перед большой аудиторией хотел бы еще раз обратить Ваше внимание на предстоящие 18 марта Выборы Президента  Российской Федерации</w:t>
      </w:r>
      <w:r w:rsidR="008538E0">
        <w:rPr>
          <w:rFonts w:ascii="Times New Roman" w:hAnsi="Times New Roman"/>
          <w:sz w:val="28"/>
          <w:szCs w:val="28"/>
        </w:rPr>
        <w:t>.</w:t>
      </w:r>
    </w:p>
    <w:p w:rsidR="008538E0" w:rsidRDefault="008538E0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оставаться в стороне от главного события в нашей стране и принять в нем самое активное участие.</w:t>
      </w:r>
    </w:p>
    <w:p w:rsidR="00280EE8" w:rsidRDefault="00F83192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7759FE" w:rsidRDefault="007759FE" w:rsidP="00AE2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59FE" w:rsidSect="001E5528">
      <w:footerReference w:type="default" r:id="rId8"/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C6" w:rsidRDefault="00CC76C6" w:rsidP="00E76938">
      <w:pPr>
        <w:spacing w:after="0" w:line="240" w:lineRule="auto"/>
      </w:pPr>
      <w:r>
        <w:separator/>
      </w:r>
    </w:p>
  </w:endnote>
  <w:endnote w:type="continuationSeparator" w:id="0">
    <w:p w:rsidR="00CC76C6" w:rsidRDefault="00CC76C6" w:rsidP="00E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15873"/>
      <w:docPartObj>
        <w:docPartGallery w:val="Page Numbers (Bottom of Page)"/>
        <w:docPartUnique/>
      </w:docPartObj>
    </w:sdtPr>
    <w:sdtContent>
      <w:p w:rsidR="00DB12B4" w:rsidRDefault="00DB12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B12B4" w:rsidRDefault="00DB12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C6" w:rsidRDefault="00CC76C6" w:rsidP="00E76938">
      <w:pPr>
        <w:spacing w:after="0" w:line="240" w:lineRule="auto"/>
      </w:pPr>
      <w:r>
        <w:separator/>
      </w:r>
    </w:p>
  </w:footnote>
  <w:footnote w:type="continuationSeparator" w:id="0">
    <w:p w:rsidR="00CC76C6" w:rsidRDefault="00CC76C6" w:rsidP="00E7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CA1D9A"/>
    <w:multiLevelType w:val="hybridMultilevel"/>
    <w:tmpl w:val="D688A2F8"/>
    <w:lvl w:ilvl="0" w:tplc="43CC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FB6DC8"/>
    <w:multiLevelType w:val="hybridMultilevel"/>
    <w:tmpl w:val="5D32A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14D"/>
    <w:rsid w:val="000029F6"/>
    <w:rsid w:val="00003B33"/>
    <w:rsid w:val="00003F58"/>
    <w:rsid w:val="0000450F"/>
    <w:rsid w:val="00004C33"/>
    <w:rsid w:val="00004D2D"/>
    <w:rsid w:val="00011056"/>
    <w:rsid w:val="000149D7"/>
    <w:rsid w:val="00017BEE"/>
    <w:rsid w:val="0003289F"/>
    <w:rsid w:val="00037D9E"/>
    <w:rsid w:val="00041833"/>
    <w:rsid w:val="00043D16"/>
    <w:rsid w:val="000458B2"/>
    <w:rsid w:val="00046F0A"/>
    <w:rsid w:val="00052AA6"/>
    <w:rsid w:val="000567FE"/>
    <w:rsid w:val="00063318"/>
    <w:rsid w:val="00064665"/>
    <w:rsid w:val="00066FBC"/>
    <w:rsid w:val="00073FDC"/>
    <w:rsid w:val="00074971"/>
    <w:rsid w:val="00074E36"/>
    <w:rsid w:val="00075799"/>
    <w:rsid w:val="000904BE"/>
    <w:rsid w:val="00094CC3"/>
    <w:rsid w:val="0009750A"/>
    <w:rsid w:val="000A2377"/>
    <w:rsid w:val="000A4957"/>
    <w:rsid w:val="000A6279"/>
    <w:rsid w:val="000B554C"/>
    <w:rsid w:val="000B5FE5"/>
    <w:rsid w:val="000B65E9"/>
    <w:rsid w:val="000C1DD9"/>
    <w:rsid w:val="000C35C2"/>
    <w:rsid w:val="000C50E4"/>
    <w:rsid w:val="000D1F2B"/>
    <w:rsid w:val="000D4525"/>
    <w:rsid w:val="000D76FD"/>
    <w:rsid w:val="000E307F"/>
    <w:rsid w:val="000E54B2"/>
    <w:rsid w:val="000E723B"/>
    <w:rsid w:val="000F024E"/>
    <w:rsid w:val="00107A75"/>
    <w:rsid w:val="00110DBB"/>
    <w:rsid w:val="00113F1D"/>
    <w:rsid w:val="00123B12"/>
    <w:rsid w:val="00127A22"/>
    <w:rsid w:val="001317F2"/>
    <w:rsid w:val="00131DDF"/>
    <w:rsid w:val="00132A5B"/>
    <w:rsid w:val="00133563"/>
    <w:rsid w:val="00134825"/>
    <w:rsid w:val="001406B0"/>
    <w:rsid w:val="00144D42"/>
    <w:rsid w:val="001464AC"/>
    <w:rsid w:val="00146BAD"/>
    <w:rsid w:val="0015514D"/>
    <w:rsid w:val="00160A06"/>
    <w:rsid w:val="00162F6D"/>
    <w:rsid w:val="001635A8"/>
    <w:rsid w:val="001730E6"/>
    <w:rsid w:val="001745A4"/>
    <w:rsid w:val="00181F29"/>
    <w:rsid w:val="0018247C"/>
    <w:rsid w:val="001940E9"/>
    <w:rsid w:val="0019598D"/>
    <w:rsid w:val="001A3C5C"/>
    <w:rsid w:val="001A48D1"/>
    <w:rsid w:val="001B1A68"/>
    <w:rsid w:val="001B4753"/>
    <w:rsid w:val="001B7C26"/>
    <w:rsid w:val="001C0047"/>
    <w:rsid w:val="001C174F"/>
    <w:rsid w:val="001C2431"/>
    <w:rsid w:val="001C65A8"/>
    <w:rsid w:val="001C79B9"/>
    <w:rsid w:val="001C7E4A"/>
    <w:rsid w:val="001D53A8"/>
    <w:rsid w:val="001E06BB"/>
    <w:rsid w:val="001E5528"/>
    <w:rsid w:val="001E73AE"/>
    <w:rsid w:val="001F1B04"/>
    <w:rsid w:val="001F5799"/>
    <w:rsid w:val="002009A7"/>
    <w:rsid w:val="002111CA"/>
    <w:rsid w:val="00216E33"/>
    <w:rsid w:val="00222BBE"/>
    <w:rsid w:val="00226166"/>
    <w:rsid w:val="00250495"/>
    <w:rsid w:val="00252E0A"/>
    <w:rsid w:val="00253C29"/>
    <w:rsid w:val="00262D5E"/>
    <w:rsid w:val="002650BC"/>
    <w:rsid w:val="0027658E"/>
    <w:rsid w:val="00280EE8"/>
    <w:rsid w:val="00282847"/>
    <w:rsid w:val="00282922"/>
    <w:rsid w:val="00287802"/>
    <w:rsid w:val="002904EA"/>
    <w:rsid w:val="002A08C1"/>
    <w:rsid w:val="002A66D6"/>
    <w:rsid w:val="002B3D2C"/>
    <w:rsid w:val="002C48DE"/>
    <w:rsid w:val="002C5258"/>
    <w:rsid w:val="002D6C46"/>
    <w:rsid w:val="002E0861"/>
    <w:rsid w:val="002E0FF5"/>
    <w:rsid w:val="002E6EAD"/>
    <w:rsid w:val="002E7FB2"/>
    <w:rsid w:val="002F25FB"/>
    <w:rsid w:val="002F4772"/>
    <w:rsid w:val="002F51CD"/>
    <w:rsid w:val="00300316"/>
    <w:rsid w:val="00307920"/>
    <w:rsid w:val="00316214"/>
    <w:rsid w:val="00321EBB"/>
    <w:rsid w:val="00326E03"/>
    <w:rsid w:val="00333F2A"/>
    <w:rsid w:val="00335E7B"/>
    <w:rsid w:val="00340285"/>
    <w:rsid w:val="0034037B"/>
    <w:rsid w:val="00350A86"/>
    <w:rsid w:val="00352DAB"/>
    <w:rsid w:val="0035483A"/>
    <w:rsid w:val="00364F42"/>
    <w:rsid w:val="00370002"/>
    <w:rsid w:val="00372001"/>
    <w:rsid w:val="0037454E"/>
    <w:rsid w:val="00385346"/>
    <w:rsid w:val="003907DC"/>
    <w:rsid w:val="003945EC"/>
    <w:rsid w:val="003A2D21"/>
    <w:rsid w:val="003A3255"/>
    <w:rsid w:val="003B00E7"/>
    <w:rsid w:val="003B2C6B"/>
    <w:rsid w:val="003B4192"/>
    <w:rsid w:val="003B4808"/>
    <w:rsid w:val="003B66FB"/>
    <w:rsid w:val="003B7F01"/>
    <w:rsid w:val="003C2F29"/>
    <w:rsid w:val="003D7E3A"/>
    <w:rsid w:val="003E116D"/>
    <w:rsid w:val="003E3EBD"/>
    <w:rsid w:val="003F18D4"/>
    <w:rsid w:val="003F2876"/>
    <w:rsid w:val="003F5A92"/>
    <w:rsid w:val="00401D36"/>
    <w:rsid w:val="00404A67"/>
    <w:rsid w:val="004077C6"/>
    <w:rsid w:val="00414ADA"/>
    <w:rsid w:val="00417329"/>
    <w:rsid w:val="004232DB"/>
    <w:rsid w:val="00427435"/>
    <w:rsid w:val="004301C8"/>
    <w:rsid w:val="00432FF8"/>
    <w:rsid w:val="00434463"/>
    <w:rsid w:val="00444615"/>
    <w:rsid w:val="00452595"/>
    <w:rsid w:val="0045448E"/>
    <w:rsid w:val="00456452"/>
    <w:rsid w:val="00461177"/>
    <w:rsid w:val="0046135F"/>
    <w:rsid w:val="004673B5"/>
    <w:rsid w:val="004819C9"/>
    <w:rsid w:val="00481DE9"/>
    <w:rsid w:val="0048412A"/>
    <w:rsid w:val="004854C2"/>
    <w:rsid w:val="00486FC3"/>
    <w:rsid w:val="0049083F"/>
    <w:rsid w:val="004934A0"/>
    <w:rsid w:val="004947EB"/>
    <w:rsid w:val="004B0BFE"/>
    <w:rsid w:val="004B16E9"/>
    <w:rsid w:val="004B2834"/>
    <w:rsid w:val="004B4780"/>
    <w:rsid w:val="004C01B2"/>
    <w:rsid w:val="004C375D"/>
    <w:rsid w:val="004C3AC2"/>
    <w:rsid w:val="004C5BD1"/>
    <w:rsid w:val="004C74DD"/>
    <w:rsid w:val="004D254C"/>
    <w:rsid w:val="004D2938"/>
    <w:rsid w:val="004D4D11"/>
    <w:rsid w:val="004E4D53"/>
    <w:rsid w:val="004E4F92"/>
    <w:rsid w:val="004F67B2"/>
    <w:rsid w:val="00507FC9"/>
    <w:rsid w:val="00526BC5"/>
    <w:rsid w:val="0053788E"/>
    <w:rsid w:val="005418BF"/>
    <w:rsid w:val="005447F0"/>
    <w:rsid w:val="005479CD"/>
    <w:rsid w:val="0055188C"/>
    <w:rsid w:val="00554629"/>
    <w:rsid w:val="00556C36"/>
    <w:rsid w:val="00572A35"/>
    <w:rsid w:val="00586723"/>
    <w:rsid w:val="0058729C"/>
    <w:rsid w:val="0058748A"/>
    <w:rsid w:val="005910CF"/>
    <w:rsid w:val="00592853"/>
    <w:rsid w:val="0059305E"/>
    <w:rsid w:val="005A20B6"/>
    <w:rsid w:val="005A3D48"/>
    <w:rsid w:val="005A4AA0"/>
    <w:rsid w:val="005A5B0F"/>
    <w:rsid w:val="005A6F9F"/>
    <w:rsid w:val="005B3A44"/>
    <w:rsid w:val="005B5E6E"/>
    <w:rsid w:val="005C3586"/>
    <w:rsid w:val="005C4122"/>
    <w:rsid w:val="005C68BA"/>
    <w:rsid w:val="005D238A"/>
    <w:rsid w:val="005D3111"/>
    <w:rsid w:val="005E503D"/>
    <w:rsid w:val="005F4494"/>
    <w:rsid w:val="005F5A32"/>
    <w:rsid w:val="00602BB6"/>
    <w:rsid w:val="006045AC"/>
    <w:rsid w:val="006073C6"/>
    <w:rsid w:val="00607A16"/>
    <w:rsid w:val="00607A1A"/>
    <w:rsid w:val="006338ED"/>
    <w:rsid w:val="006350A3"/>
    <w:rsid w:val="006404DF"/>
    <w:rsid w:val="006412CF"/>
    <w:rsid w:val="006475A2"/>
    <w:rsid w:val="0065100C"/>
    <w:rsid w:val="00655DE1"/>
    <w:rsid w:val="00656578"/>
    <w:rsid w:val="00661647"/>
    <w:rsid w:val="006630D7"/>
    <w:rsid w:val="00671359"/>
    <w:rsid w:val="006726AA"/>
    <w:rsid w:val="00677F30"/>
    <w:rsid w:val="0068343D"/>
    <w:rsid w:val="00690E36"/>
    <w:rsid w:val="00697571"/>
    <w:rsid w:val="006B2E20"/>
    <w:rsid w:val="006B3885"/>
    <w:rsid w:val="006B632A"/>
    <w:rsid w:val="006C1B1C"/>
    <w:rsid w:val="006C2BB0"/>
    <w:rsid w:val="006C4492"/>
    <w:rsid w:val="006D28CE"/>
    <w:rsid w:val="006E5CA5"/>
    <w:rsid w:val="006E7804"/>
    <w:rsid w:val="006F285F"/>
    <w:rsid w:val="007003F7"/>
    <w:rsid w:val="007008FD"/>
    <w:rsid w:val="00700C9C"/>
    <w:rsid w:val="00703943"/>
    <w:rsid w:val="00710D2E"/>
    <w:rsid w:val="00715847"/>
    <w:rsid w:val="00716C90"/>
    <w:rsid w:val="00732AC9"/>
    <w:rsid w:val="00742D78"/>
    <w:rsid w:val="00744C09"/>
    <w:rsid w:val="00751943"/>
    <w:rsid w:val="00752820"/>
    <w:rsid w:val="0075459D"/>
    <w:rsid w:val="007578BB"/>
    <w:rsid w:val="00763DA6"/>
    <w:rsid w:val="007710A2"/>
    <w:rsid w:val="007759FE"/>
    <w:rsid w:val="0078741A"/>
    <w:rsid w:val="00792599"/>
    <w:rsid w:val="00796844"/>
    <w:rsid w:val="007A435C"/>
    <w:rsid w:val="007A51E0"/>
    <w:rsid w:val="007A5557"/>
    <w:rsid w:val="007B0804"/>
    <w:rsid w:val="007B2923"/>
    <w:rsid w:val="007C3662"/>
    <w:rsid w:val="007C5CB3"/>
    <w:rsid w:val="007D12FF"/>
    <w:rsid w:val="007D2486"/>
    <w:rsid w:val="007D3C61"/>
    <w:rsid w:val="007D487C"/>
    <w:rsid w:val="007E6CCF"/>
    <w:rsid w:val="007F3CDB"/>
    <w:rsid w:val="007F75F4"/>
    <w:rsid w:val="0080685A"/>
    <w:rsid w:val="0081155E"/>
    <w:rsid w:val="00815E6F"/>
    <w:rsid w:val="00816BD7"/>
    <w:rsid w:val="00827839"/>
    <w:rsid w:val="00832014"/>
    <w:rsid w:val="00832130"/>
    <w:rsid w:val="00833ED6"/>
    <w:rsid w:val="00834390"/>
    <w:rsid w:val="00835F12"/>
    <w:rsid w:val="008375BB"/>
    <w:rsid w:val="0084713F"/>
    <w:rsid w:val="008538E0"/>
    <w:rsid w:val="00853C1A"/>
    <w:rsid w:val="00855BF1"/>
    <w:rsid w:val="0085649C"/>
    <w:rsid w:val="00862FA9"/>
    <w:rsid w:val="00866431"/>
    <w:rsid w:val="00866663"/>
    <w:rsid w:val="00873B74"/>
    <w:rsid w:val="00873F38"/>
    <w:rsid w:val="0088156A"/>
    <w:rsid w:val="0088603D"/>
    <w:rsid w:val="00886505"/>
    <w:rsid w:val="008925EB"/>
    <w:rsid w:val="00894FE9"/>
    <w:rsid w:val="008A1244"/>
    <w:rsid w:val="008A2F2A"/>
    <w:rsid w:val="008A4AF1"/>
    <w:rsid w:val="008A6018"/>
    <w:rsid w:val="008B15E3"/>
    <w:rsid w:val="008B5FA2"/>
    <w:rsid w:val="008D38A1"/>
    <w:rsid w:val="008D411B"/>
    <w:rsid w:val="008D7FC6"/>
    <w:rsid w:val="008F0D37"/>
    <w:rsid w:val="008F1540"/>
    <w:rsid w:val="00900ED0"/>
    <w:rsid w:val="00902DFA"/>
    <w:rsid w:val="00903465"/>
    <w:rsid w:val="00904E84"/>
    <w:rsid w:val="00925B22"/>
    <w:rsid w:val="00927F9F"/>
    <w:rsid w:val="009420D5"/>
    <w:rsid w:val="00943A8D"/>
    <w:rsid w:val="009455AB"/>
    <w:rsid w:val="009712CD"/>
    <w:rsid w:val="00972E67"/>
    <w:rsid w:val="00972EDD"/>
    <w:rsid w:val="00973D55"/>
    <w:rsid w:val="00974E97"/>
    <w:rsid w:val="00974EB9"/>
    <w:rsid w:val="00983FB3"/>
    <w:rsid w:val="009A05C1"/>
    <w:rsid w:val="009A7137"/>
    <w:rsid w:val="009A7C4A"/>
    <w:rsid w:val="009B373D"/>
    <w:rsid w:val="009B3930"/>
    <w:rsid w:val="009C08A8"/>
    <w:rsid w:val="009C11BE"/>
    <w:rsid w:val="009C4D69"/>
    <w:rsid w:val="009C5370"/>
    <w:rsid w:val="009D2471"/>
    <w:rsid w:val="009E2520"/>
    <w:rsid w:val="009E30BE"/>
    <w:rsid w:val="009E3BF2"/>
    <w:rsid w:val="009E584E"/>
    <w:rsid w:val="009F2894"/>
    <w:rsid w:val="00A016D3"/>
    <w:rsid w:val="00A05C0A"/>
    <w:rsid w:val="00A14FEE"/>
    <w:rsid w:val="00A17E4E"/>
    <w:rsid w:val="00A202B5"/>
    <w:rsid w:val="00A20857"/>
    <w:rsid w:val="00A22203"/>
    <w:rsid w:val="00A33D29"/>
    <w:rsid w:val="00A3523A"/>
    <w:rsid w:val="00A401C7"/>
    <w:rsid w:val="00A40B5E"/>
    <w:rsid w:val="00A41F0E"/>
    <w:rsid w:val="00A47CD9"/>
    <w:rsid w:val="00A501E7"/>
    <w:rsid w:val="00A532A7"/>
    <w:rsid w:val="00A5381A"/>
    <w:rsid w:val="00A55E84"/>
    <w:rsid w:val="00A55F0E"/>
    <w:rsid w:val="00A560CF"/>
    <w:rsid w:val="00A564CC"/>
    <w:rsid w:val="00A5671F"/>
    <w:rsid w:val="00A61AF7"/>
    <w:rsid w:val="00A6225F"/>
    <w:rsid w:val="00A742E0"/>
    <w:rsid w:val="00A75A27"/>
    <w:rsid w:val="00A773F3"/>
    <w:rsid w:val="00A81380"/>
    <w:rsid w:val="00A818A3"/>
    <w:rsid w:val="00A86000"/>
    <w:rsid w:val="00A8679C"/>
    <w:rsid w:val="00A87FA5"/>
    <w:rsid w:val="00A93D66"/>
    <w:rsid w:val="00AA03FF"/>
    <w:rsid w:val="00AA60D0"/>
    <w:rsid w:val="00AB1E25"/>
    <w:rsid w:val="00AB5023"/>
    <w:rsid w:val="00AB6023"/>
    <w:rsid w:val="00AC1979"/>
    <w:rsid w:val="00AC1E1D"/>
    <w:rsid w:val="00AD1D57"/>
    <w:rsid w:val="00AD26F9"/>
    <w:rsid w:val="00AD6F3E"/>
    <w:rsid w:val="00AE2D69"/>
    <w:rsid w:val="00AE39AB"/>
    <w:rsid w:val="00AE49F1"/>
    <w:rsid w:val="00AE6816"/>
    <w:rsid w:val="00AE6CC3"/>
    <w:rsid w:val="00AF5798"/>
    <w:rsid w:val="00AF6CF7"/>
    <w:rsid w:val="00B00ADA"/>
    <w:rsid w:val="00B047F6"/>
    <w:rsid w:val="00B131FB"/>
    <w:rsid w:val="00B14092"/>
    <w:rsid w:val="00B14209"/>
    <w:rsid w:val="00B25D27"/>
    <w:rsid w:val="00B26BF1"/>
    <w:rsid w:val="00B507D5"/>
    <w:rsid w:val="00B50A20"/>
    <w:rsid w:val="00B525FB"/>
    <w:rsid w:val="00B62E5F"/>
    <w:rsid w:val="00B65A9E"/>
    <w:rsid w:val="00B67070"/>
    <w:rsid w:val="00B729F7"/>
    <w:rsid w:val="00B837E5"/>
    <w:rsid w:val="00B8383E"/>
    <w:rsid w:val="00B84783"/>
    <w:rsid w:val="00B85D34"/>
    <w:rsid w:val="00B87C4B"/>
    <w:rsid w:val="00B922FC"/>
    <w:rsid w:val="00B9276E"/>
    <w:rsid w:val="00B927DA"/>
    <w:rsid w:val="00B932CF"/>
    <w:rsid w:val="00B96446"/>
    <w:rsid w:val="00B96CDB"/>
    <w:rsid w:val="00BA0099"/>
    <w:rsid w:val="00BA3D04"/>
    <w:rsid w:val="00BA488B"/>
    <w:rsid w:val="00BA61D3"/>
    <w:rsid w:val="00BB0F12"/>
    <w:rsid w:val="00BB5E4A"/>
    <w:rsid w:val="00BB645B"/>
    <w:rsid w:val="00BC3AED"/>
    <w:rsid w:val="00BD7207"/>
    <w:rsid w:val="00BD7DB3"/>
    <w:rsid w:val="00BD7E65"/>
    <w:rsid w:val="00BE1F4C"/>
    <w:rsid w:val="00BE47AA"/>
    <w:rsid w:val="00BF1B1D"/>
    <w:rsid w:val="00BF3215"/>
    <w:rsid w:val="00C010CB"/>
    <w:rsid w:val="00C01639"/>
    <w:rsid w:val="00C04CC6"/>
    <w:rsid w:val="00C12558"/>
    <w:rsid w:val="00C178EA"/>
    <w:rsid w:val="00C355CF"/>
    <w:rsid w:val="00C42943"/>
    <w:rsid w:val="00C46A27"/>
    <w:rsid w:val="00C46CB2"/>
    <w:rsid w:val="00C518A6"/>
    <w:rsid w:val="00C5435B"/>
    <w:rsid w:val="00C57A76"/>
    <w:rsid w:val="00C60E20"/>
    <w:rsid w:val="00C627D4"/>
    <w:rsid w:val="00C63900"/>
    <w:rsid w:val="00C76DD9"/>
    <w:rsid w:val="00C77D8F"/>
    <w:rsid w:val="00C82F8D"/>
    <w:rsid w:val="00C83619"/>
    <w:rsid w:val="00C867D7"/>
    <w:rsid w:val="00C87337"/>
    <w:rsid w:val="00C92803"/>
    <w:rsid w:val="00C946CF"/>
    <w:rsid w:val="00CA13DC"/>
    <w:rsid w:val="00CB2BA2"/>
    <w:rsid w:val="00CB437D"/>
    <w:rsid w:val="00CB50DB"/>
    <w:rsid w:val="00CC3652"/>
    <w:rsid w:val="00CC4D4F"/>
    <w:rsid w:val="00CC5BA2"/>
    <w:rsid w:val="00CC6299"/>
    <w:rsid w:val="00CC7655"/>
    <w:rsid w:val="00CC76C6"/>
    <w:rsid w:val="00CD3A61"/>
    <w:rsid w:val="00CD4BCF"/>
    <w:rsid w:val="00D056B7"/>
    <w:rsid w:val="00D110BA"/>
    <w:rsid w:val="00D12B88"/>
    <w:rsid w:val="00D15EFA"/>
    <w:rsid w:val="00D1751B"/>
    <w:rsid w:val="00D20B11"/>
    <w:rsid w:val="00D2267F"/>
    <w:rsid w:val="00D30FA4"/>
    <w:rsid w:val="00D35855"/>
    <w:rsid w:val="00D471BD"/>
    <w:rsid w:val="00D54136"/>
    <w:rsid w:val="00D544F5"/>
    <w:rsid w:val="00D54D30"/>
    <w:rsid w:val="00D603B7"/>
    <w:rsid w:val="00D62527"/>
    <w:rsid w:val="00D62734"/>
    <w:rsid w:val="00D6452A"/>
    <w:rsid w:val="00D646D3"/>
    <w:rsid w:val="00D66547"/>
    <w:rsid w:val="00D763DD"/>
    <w:rsid w:val="00D824CF"/>
    <w:rsid w:val="00D8435F"/>
    <w:rsid w:val="00D91B3C"/>
    <w:rsid w:val="00D963C3"/>
    <w:rsid w:val="00DA3794"/>
    <w:rsid w:val="00DA5004"/>
    <w:rsid w:val="00DA5709"/>
    <w:rsid w:val="00DB12B4"/>
    <w:rsid w:val="00DB750D"/>
    <w:rsid w:val="00DC38C7"/>
    <w:rsid w:val="00DC4B12"/>
    <w:rsid w:val="00DC620B"/>
    <w:rsid w:val="00DC6D9D"/>
    <w:rsid w:val="00DE2F6F"/>
    <w:rsid w:val="00DE3C2F"/>
    <w:rsid w:val="00DE69DB"/>
    <w:rsid w:val="00DF25D6"/>
    <w:rsid w:val="00DF3DAF"/>
    <w:rsid w:val="00DF626C"/>
    <w:rsid w:val="00E01096"/>
    <w:rsid w:val="00E04BB8"/>
    <w:rsid w:val="00E06355"/>
    <w:rsid w:val="00E24366"/>
    <w:rsid w:val="00E25746"/>
    <w:rsid w:val="00E27CA8"/>
    <w:rsid w:val="00E317B5"/>
    <w:rsid w:val="00E45BA4"/>
    <w:rsid w:val="00E47A02"/>
    <w:rsid w:val="00E573C9"/>
    <w:rsid w:val="00E57678"/>
    <w:rsid w:val="00E619D6"/>
    <w:rsid w:val="00E64ED0"/>
    <w:rsid w:val="00E734CC"/>
    <w:rsid w:val="00E76938"/>
    <w:rsid w:val="00E9412C"/>
    <w:rsid w:val="00E968B6"/>
    <w:rsid w:val="00EA3D37"/>
    <w:rsid w:val="00EA63C9"/>
    <w:rsid w:val="00EB187A"/>
    <w:rsid w:val="00EB4081"/>
    <w:rsid w:val="00EB4E24"/>
    <w:rsid w:val="00EC1CE8"/>
    <w:rsid w:val="00EC41BA"/>
    <w:rsid w:val="00ED30C6"/>
    <w:rsid w:val="00EF2344"/>
    <w:rsid w:val="00F018A7"/>
    <w:rsid w:val="00F131E2"/>
    <w:rsid w:val="00F16E83"/>
    <w:rsid w:val="00F17DE8"/>
    <w:rsid w:val="00F17DF3"/>
    <w:rsid w:val="00F22187"/>
    <w:rsid w:val="00F232B9"/>
    <w:rsid w:val="00F44E0C"/>
    <w:rsid w:val="00F61318"/>
    <w:rsid w:val="00F616EF"/>
    <w:rsid w:val="00F61F07"/>
    <w:rsid w:val="00F6563F"/>
    <w:rsid w:val="00F7660E"/>
    <w:rsid w:val="00F813A4"/>
    <w:rsid w:val="00F81F14"/>
    <w:rsid w:val="00F83192"/>
    <w:rsid w:val="00F856E3"/>
    <w:rsid w:val="00F86037"/>
    <w:rsid w:val="00F964B7"/>
    <w:rsid w:val="00F97682"/>
    <w:rsid w:val="00FA0D55"/>
    <w:rsid w:val="00FA24DF"/>
    <w:rsid w:val="00FA283D"/>
    <w:rsid w:val="00FA53C6"/>
    <w:rsid w:val="00FB02E5"/>
    <w:rsid w:val="00FB03B9"/>
    <w:rsid w:val="00FB06C0"/>
    <w:rsid w:val="00FB4E63"/>
    <w:rsid w:val="00FB5916"/>
    <w:rsid w:val="00FC4F30"/>
    <w:rsid w:val="00FC6F95"/>
    <w:rsid w:val="00FD29D1"/>
    <w:rsid w:val="00FD35D4"/>
    <w:rsid w:val="00FD4F06"/>
    <w:rsid w:val="00FE07CE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4FB3"/>
  <w15:docId w15:val="{C4E01D02-B8AA-4A67-82C1-26DE415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14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14D"/>
    <w:rPr>
      <w:color w:val="0000FF" w:themeColor="hyperlink"/>
      <w:u w:val="single"/>
    </w:rPr>
  </w:style>
  <w:style w:type="character" w:styleId="a4">
    <w:name w:val="Strong"/>
    <w:qFormat/>
    <w:rsid w:val="0015514D"/>
    <w:rPr>
      <w:rFonts w:ascii="Times New Roman" w:hAnsi="Times New Roman" w:cs="Times New Roman" w:hint="default"/>
      <w:b/>
      <w:bCs/>
    </w:rPr>
  </w:style>
  <w:style w:type="paragraph" w:styleId="a5">
    <w:name w:val="No Spacing"/>
    <w:link w:val="a6"/>
    <w:uiPriority w:val="1"/>
    <w:qFormat/>
    <w:rsid w:val="00155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3"/>
    <w:locked/>
    <w:rsid w:val="001551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15514D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7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9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7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93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3ED6"/>
  </w:style>
  <w:style w:type="paragraph" w:styleId="ac">
    <w:name w:val="Normal (Web)"/>
    <w:basedOn w:val="a"/>
    <w:uiPriority w:val="99"/>
    <w:unhideWhenUsed/>
    <w:qFormat/>
    <w:rsid w:val="007A5557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CB50D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0D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8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7A43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21">
    <w:name w:val="Основной шрифт абзаца2"/>
    <w:rsid w:val="007A435C"/>
  </w:style>
  <w:style w:type="paragraph" w:styleId="ad">
    <w:name w:val="Body Text Indent"/>
    <w:basedOn w:val="a"/>
    <w:link w:val="ae"/>
    <w:rsid w:val="007A435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kern w:val="1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A435C"/>
    <w:rPr>
      <w:rFonts w:ascii="Times New Roman" w:eastAsia="Andale Sans UI" w:hAnsi="Times New Roman" w:cs="Times New Roman"/>
      <w:kern w:val="1"/>
      <w:sz w:val="28"/>
      <w:szCs w:val="28"/>
      <w:lang w:eastAsia="ru-RU"/>
    </w:rPr>
  </w:style>
  <w:style w:type="paragraph" w:customStyle="1" w:styleId="af">
    <w:name w:val="Содержимое таблицы"/>
    <w:basedOn w:val="a"/>
    <w:uiPriority w:val="99"/>
    <w:rsid w:val="00587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30">
    <w:name w:val="Основной шрифт абзаца3"/>
    <w:rsid w:val="00CD4BCF"/>
  </w:style>
  <w:style w:type="paragraph" w:customStyle="1" w:styleId="210">
    <w:name w:val="Основной текст 21"/>
    <w:basedOn w:val="a"/>
    <w:rsid w:val="0075194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B140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14092"/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B14092"/>
  </w:style>
  <w:style w:type="character" w:customStyle="1" w:styleId="af2">
    <w:name w:val="Основной текст + Курсив"/>
    <w:rsid w:val="00C627D4"/>
    <w:rPr>
      <w:rFonts w:ascii="Times New Roman" w:eastAsia="Times New Roman" w:hAnsi="Times New Roman" w:cs="Times New Roman"/>
      <w:i/>
      <w:iCs/>
      <w:spacing w:val="0"/>
      <w:sz w:val="26"/>
      <w:szCs w:val="26"/>
    </w:rPr>
  </w:style>
  <w:style w:type="character" w:customStyle="1" w:styleId="a6">
    <w:name w:val="Без интервала Знак"/>
    <w:link w:val="a5"/>
    <w:uiPriority w:val="1"/>
    <w:rsid w:val="00866663"/>
    <w:rPr>
      <w:rFonts w:ascii="Calibri" w:eastAsia="Calibri" w:hAnsi="Calibri" w:cs="Times New Roman"/>
    </w:rPr>
  </w:style>
  <w:style w:type="character" w:customStyle="1" w:styleId="FontStyle13">
    <w:name w:val="Font Style13"/>
    <w:basedOn w:val="11"/>
    <w:rsid w:val="00D62734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9C0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0pt">
    <w:name w:val="Основной текст + Интервал 0 pt"/>
    <w:basedOn w:val="a7"/>
    <w:rsid w:val="000E723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ConsNormal">
    <w:name w:val="ConsNormal"/>
    <w:rsid w:val="000E723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Знак"/>
    <w:basedOn w:val="a"/>
    <w:rsid w:val="00B9276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BF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1B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6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CB83-E15C-4416-AF70-DBBC19E9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Safn</dc:creator>
  <cp:keywords/>
  <dc:description/>
  <cp:lastModifiedBy>User1</cp:lastModifiedBy>
  <cp:revision>32</cp:revision>
  <cp:lastPrinted>2018-02-15T20:56:00Z</cp:lastPrinted>
  <dcterms:created xsi:type="dcterms:W3CDTF">2018-02-14T15:29:00Z</dcterms:created>
  <dcterms:modified xsi:type="dcterms:W3CDTF">2018-02-15T20:56:00Z</dcterms:modified>
</cp:coreProperties>
</file>