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AC8A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Об итогах работы</w:t>
      </w:r>
    </w:p>
    <w:p w14:paraId="721ED1FE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филиала № 3 Государственного учреждения - Ставропольского регионального отделения Фонда социального страхования Российской Федерации за 2012 год</w:t>
      </w:r>
    </w:p>
    <w:p w14:paraId="236AEF64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со страхователями </w:t>
      </w:r>
      <w:proofErr w:type="spellStart"/>
      <w:r w:rsidRPr="00DF7C6B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 района – плательщиками страховых взносов обязательного социального страхования</w:t>
      </w:r>
    </w:p>
    <w:p w14:paraId="586E9B61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64BC017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31502C1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Филиал № 3 Государственного учреждения – Ставропольского регионального отделения Фонда социального страхования Российской Федерации (далее филиал отделения Фонда) </w:t>
      </w:r>
      <w:proofErr w:type="gram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объединяет  страхователей</w:t>
      </w:r>
      <w:proofErr w:type="gram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 четырех районов: Петровского,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Арзгирского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Благодарненского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 и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.</w:t>
      </w:r>
    </w:p>
    <w:p w14:paraId="18177C22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По состоянию на 01.01.2013 года на учете в филиале отделения Фонда </w:t>
      </w:r>
      <w:r w:rsidRPr="00DF7C6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состоят 2460 страхователей</w:t>
      </w: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 (на 3 % меньше в сравнении с началом 2012 года),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т.ч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. </w:t>
      </w:r>
      <w:r w:rsidRPr="00DF7C6B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 xml:space="preserve">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Грачевском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 xml:space="preserve"> районе – 441</w:t>
      </w: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что составляет 18,0% от всех состоящих на учете страхователей в филиале отделения Фонда.</w:t>
      </w:r>
    </w:p>
    <w:p w14:paraId="5801EBE8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Филиалом отделения Фонда организована работа со страхователями, не ведущими финансово-хозяйственную деятельность.</w:t>
      </w:r>
    </w:p>
    <w:p w14:paraId="5CC40F07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В начале 2012 года был составлен график работы филиала со страхователями - юридическими лицами, не сдававшими в течение последних 12 месяцев отчеты. В результате тесного сотрудничества с налоговой инспекцией снято с учета 22 страхователя или 24,4% от запланированного. По итогам работы Ставропольского регионального отделения Фонда социального страхования Российской Федерации на 01.01.2013 г. филиал №3 отделения Фонда находится на втором месте по выполнению плана снятия с учета страхователей, не ведущих финансово-хозяйственную деятельность. На 01.01.2013 года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Грачевском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 районе состоят на учете 7 таких страхователей.</w:t>
      </w:r>
    </w:p>
    <w:p w14:paraId="68816106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 xml:space="preserve">За отчетный период 2012 года отчеты обязательного социального страхования по форме 4-ФСС представили 2279 страхователя или 93% (в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т.ч</w:t>
      </w:r>
      <w:proofErr w:type="spellEnd"/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. 258 страхователей с учетом их сдачи через Интернет-портал с электронно-цифровой подписью или 11% к сдавшим отчет страхователям) от состоявших на учете страхователей в филиале отделения Фонда.</w:t>
      </w:r>
    </w:p>
    <w:p w14:paraId="46740915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2012 году 70 расчетов (в т. ч. страхователями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- 11 расчетов) было представлено с нарушением законодательно установленных сроков.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100% страхователей, представивших расчеты с нарушением срока, привлечено к ответственности на сумму 81,7 тыс. руб. Уплачено штрафов в бюджет 58,0 тыс. руб.</w:t>
      </w:r>
    </w:p>
    <w:p w14:paraId="6C8D45AA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2012 году также к ответственности привлечены страхователи:</w:t>
      </w:r>
    </w:p>
    <w:p w14:paraId="02B67F33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за непредставление страхователем, документов необходимых для осуществления контроля за уплатой страховых взносов – 1,6 тыс. руб.;</w:t>
      </w:r>
    </w:p>
    <w:p w14:paraId="2E3A857F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 за несоблюдение порядка представления расчета по начисленным и уплаченным страховым взносам в электронном виде – 0,4 тыс. руб.;</w:t>
      </w:r>
    </w:p>
    <w:p w14:paraId="162014EF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за нарушение плательщиком страховых взносов срока предоставления информации об открытии или закрытии им счета в каком-либо банке – 10,0 тыс. руб.;</w:t>
      </w:r>
    </w:p>
    <w:p w14:paraId="67CFDD5A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за осуществление физическим лицом, заключившим трудовой договор с работником, деятельности без регистрации в качестве страхователя у страховщика – 100,0 тыс. руб.;</w:t>
      </w:r>
    </w:p>
    <w:p w14:paraId="2C6BBF4E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за нарушение установленного срока регистрации в качестве страхователя – 70,0 тыс. руб.</w:t>
      </w:r>
    </w:p>
    <w:p w14:paraId="3C96E59C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Одним из приоритетных направлений администрирования страховых взносов филиала была и остается работа с задолженностью страхователей по уплате страховых взносов по обязательному социальному страхованию.</w:t>
      </w:r>
    </w:p>
    <w:p w14:paraId="03F35616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целом по филиалу отделения Фонда на 01.01.2013 г. 158 (6,4% от общего числа) </w:t>
      </w:r>
      <w:proofErr w:type="gram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страхователей</w:t>
      </w:r>
      <w:proofErr w:type="gram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состоящих на учете в филиале отделения Фонда, имеют недоимку по страховым взносам на обязательное социальное страхование на случай временной нетрудоспособности и в связи с материнством. По сравнению с 01.01.2012 г. их число уменьшилось на 95 страхователей. Анализ показал, что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Грачевском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 на 01.01.2013 г. данный показатель (27 страхователей или 6,1% от общего числа страхователей, состоящих на учете в районе) ниже среднего по филиалу отделения Фонда.</w:t>
      </w:r>
    </w:p>
    <w:p w14:paraId="293A3740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 обязательному социальному страхованию от несчастных случаев на производстве и профессиональных заболеваний недоимку имеют 6,8% или 168 страхователя. В сравнении с началом </w:t>
      </w:r>
      <w:proofErr w:type="gram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года  их</w:t>
      </w:r>
      <w:proofErr w:type="gram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число так же снизилось на 78 страхователей.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Грачевском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 недоимку по данному виду страхования имеют 25 страхователей 5,7% от общего числа страхователей, состоящих на учете в районе. Данный показатель также ниже среднего по филиалу отделения Фонда.</w:t>
      </w:r>
    </w:p>
    <w:p w14:paraId="39666100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Размер просроченной задолженности по обязательному социальному страхованию на случай временной нетрудоспособности и в связи с материнством снизился на 20,7% по отношению к началу года и составил 565,9 тыс. руб.,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т.ч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 7,2% или 40,5 тыс. руб. просроченная задолженность страхователей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района.</w:t>
      </w:r>
    </w:p>
    <w:p w14:paraId="27A4132B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Размер просроченной задолженности по обязательному социальному страхованию от несчастных случаев на производстве и профессиональных заболеваний снизился на 1,3% по отношению к началу года и составил 1 596,5 тыс. руб., 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т.ч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 21,4% или 341,4 тыс. руб. просроченная задолженность страхователей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района.</w:t>
      </w:r>
    </w:p>
    <w:p w14:paraId="5C802E1D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Начало 2013 года показало, что финансовое положение наших страхователей остается таким же тяжелым, как и в прошлом году. 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 xml:space="preserve">Наибольшую долю недоимки имеют </w:t>
      </w:r>
      <w:proofErr w:type="gramStart"/>
      <w:r w:rsidRPr="00DF7C6B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организации</w:t>
      </w:r>
      <w:proofErr w:type="gramEnd"/>
      <w:r w:rsidRPr="00DF7C6B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 xml:space="preserve"> занятые в сфере сельского хозяйства, обрабатывающей промышленности и торговли.</w:t>
      </w:r>
    </w:p>
    <w:p w14:paraId="3C75F20A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 </w:t>
      </w:r>
    </w:p>
    <w:p w14:paraId="13D34BDE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Основными причинами недоимки являются:</w:t>
      </w:r>
    </w:p>
    <w:p w14:paraId="2C123C25" w14:textId="77777777" w:rsidR="00DF7C6B" w:rsidRPr="00DF7C6B" w:rsidRDefault="00DF7C6B" w:rsidP="00DF7C6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  -   тяжелое финансовое положение страхователей (партнерами не в полном объеме выполняются обязательства по договору, высокие цены на энергоносители, ГСМ, запчасти, отсутствие рынков сбыта продукции, смена учредителей организаций, задержка финансирования деятельности организаций);</w:t>
      </w:r>
    </w:p>
    <w:p w14:paraId="529A2FA2" w14:textId="77777777" w:rsidR="00DF7C6B" w:rsidRPr="00DF7C6B" w:rsidRDefault="00DF7C6B" w:rsidP="00DF7C6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для с/х товаропроизводителей на увеличение просроченной задолженности повлияли погодные условия (засуха);</w:t>
      </w:r>
    </w:p>
    <w:p w14:paraId="00222BAD" w14:textId="77777777" w:rsidR="00DF7C6B" w:rsidRPr="00DF7C6B" w:rsidRDefault="00DF7C6B" w:rsidP="00DF7C6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 человеческий фактор (смена бухгалтеров в организации, бухгалтера неверно указывали назначения платежей);</w:t>
      </w:r>
    </w:p>
    <w:p w14:paraId="39F24CD0" w14:textId="77777777" w:rsidR="00DF7C6B" w:rsidRPr="00DF7C6B" w:rsidRDefault="00DF7C6B" w:rsidP="00DF7C6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значительное влияние оказывает недоимка страхователей - банкротов.</w:t>
      </w:r>
    </w:p>
    <w:p w14:paraId="1F798D8D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Из общего числа страхователей, имеющих недоимку по страховым взносам на обязательное социальное страхование на случай временной нетрудоспособности и в связи с материнством - 14 (8,9%) находятся в состоянии банкротства. Сумма недоимки, приходящаяся на данную группу страхователей, составляет на 01 января 2013 года 147,6 тыс. рублей (26,1% от общей суммы недоимки). Причем 10,6% всей просроченной задолженности страхователей - банкротов филиала отделения Фонда имеют организации, находящиеся на территории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района.</w:t>
      </w:r>
    </w:p>
    <w:p w14:paraId="15380EC0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процедуре банкротства находятся 17 страхователей или 10,1% от общего числа страхователей, которые имеют недоимку по обязательному социальному страхованию от несчастных случаев на производстве и профессиональных заболеваний. Доля их недоимки составляет на 01 января 2013 года 31,9% или 509,1 тыс. рублей. Удельный вес недоимки страхователей-банкротов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41,7% к просроченной задолженности всех страхователей филиала отделения Фонда находящихся в процедуре банкротства.</w:t>
      </w:r>
    </w:p>
    <w:p w14:paraId="229A9BE4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Одним из важнейших направлений камеральных проверок, является контроль правомерности применения страхователями пониженных тарифов страховых взносов по обязательному социальному страхованию на случай временной нетрудоспособности и в связи с материнством.</w:t>
      </w:r>
    </w:p>
    <w:p w14:paraId="205B3FE3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Право на применение пониженных тарифов в 2012 году заявили 466 страхователей:</w:t>
      </w:r>
    </w:p>
    <w:p w14:paraId="67AEBAEF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организации и предприниматели, применяющие упрощенную систему налогообложения – 70 страхователей, из них 12 страхователей (17,1%)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района;</w:t>
      </w:r>
    </w:p>
    <w:p w14:paraId="35464A00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организации и предприниматели, применяющие ЕСХН – 147, из них 9 страхователей (6,1%)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района;</w:t>
      </w:r>
    </w:p>
    <w:p w14:paraId="6491C068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с/х товаропроизводители, отвечающие критериям, указанным в статье 346.2 НК РФ – 79, из них 24 страхователей (30,3%)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района;</w:t>
      </w:r>
    </w:p>
    <w:p w14:paraId="468F50E3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плательщики страховых взносов, производящие выплаты физическим лицам – инвалидам 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 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или 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группы – 157, из них 31 страхователь (19,7%)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района;</w:t>
      </w:r>
    </w:p>
    <w:p w14:paraId="031EFF04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аптечные организации, уплачивающие ЕНВД для отдельных видов деятельности, а также предприниматели, имеющие лицензию на фармацевтическую деятельность и уплачивающие ЕНВД для отдельных видов деятельности, в отношении выплат и вознаграждений, производимых физическим лицам в связи с осуществлением фармацевтической деятельности – 13, из них 5 (38,4</w:t>
      </w:r>
      <w:proofErr w:type="gram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%)  страхователей</w:t>
      </w:r>
      <w:proofErr w:type="gram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района.</w:t>
      </w:r>
    </w:p>
    <w:p w14:paraId="5729FB2B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Нарушение выявлено только в отношении одного страхователя.</w:t>
      </w:r>
    </w:p>
    <w:p w14:paraId="00957BBE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В 2012 году отработаны все мероприятия, предусмотренные действующим законодательством, направленные на сокращение недоимки по страховым взносам (своевременно направленные требования, инкассовые поручения на бесспорное списание денежных средств со счетов страхователей, постановления в территориальные органы служб судебных приставов). </w:t>
      </w:r>
      <w:proofErr w:type="gram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Кроме этого</w:t>
      </w:r>
      <w:proofErr w:type="gram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специалисты филиала отделения Фонда применяли организационные и административные меры воздействия к страхователям-должникам: проведение индивидуальных встреч со страхователями, участие в заседаниях межведомственных комиссий при администрации </w:t>
      </w:r>
      <w:proofErr w:type="spellStart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Грачевского</w:t>
      </w:r>
      <w:proofErr w:type="spellEnd"/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муниципального района, целевая переписка с руководителями организаций, учредителями, целевая переписка с ассоциациями арбитражных управляющих и т.д.</w:t>
      </w:r>
    </w:p>
    <w:p w14:paraId="01B8C759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результате вышеуказанных мер в бюджет Фонда восстановлено 4 557,9 тыс. руб</w:t>
      </w:r>
      <w:r w:rsidRPr="00DF7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28C451F7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b/>
          <w:bCs/>
          <w:color w:val="052635"/>
          <w:spacing w:val="2"/>
          <w:sz w:val="28"/>
          <w:szCs w:val="28"/>
          <w:u w:val="single"/>
          <w:lang w:eastAsia="ru-RU"/>
        </w:rPr>
        <w:t>В заключение хотелось бы напомнить страхователям, что о</w:t>
      </w:r>
      <w:r w:rsidRPr="00DF7C6B">
        <w:rPr>
          <w:rFonts w:ascii="Verdana" w:eastAsia="Times New Roman" w:hAnsi="Verdana" w:cs="Times New Roman"/>
          <w:b/>
          <w:bCs/>
          <w:color w:val="052635"/>
          <w:sz w:val="28"/>
          <w:szCs w:val="28"/>
          <w:u w:val="single"/>
          <w:lang w:eastAsia="ru-RU"/>
        </w:rPr>
        <w:t>беспечение своевременного поступления страховых взносов в полном объеме и минимизация задолженности является гарантией исполнения обязательств Фонда перед застрахованными гражданами. Это своевременное получение гражданами пособий по материнству, оплата листков нетрудоспособности, получение страховых выплат лицами, получившими трудовое увечье, либо профзаболевание.</w:t>
      </w:r>
    </w:p>
    <w:p w14:paraId="0E892B4A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F4E63B4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D53B9DC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Директор филиала №3 Государственного учреждения –</w:t>
      </w:r>
    </w:p>
    <w:p w14:paraId="500DF766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Ставропольского регионального</w:t>
      </w:r>
    </w:p>
    <w:p w14:paraId="42D8F306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отделения Фонда социального</w:t>
      </w:r>
    </w:p>
    <w:p w14:paraId="17F00765" w14:textId="77777777" w:rsidR="00DF7C6B" w:rsidRPr="00DF7C6B" w:rsidRDefault="00DF7C6B" w:rsidP="00DF7C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7C6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страхования Российской Федерации</w:t>
      </w:r>
    </w:p>
    <w:p w14:paraId="7B4DBD56" w14:textId="6E587BD7" w:rsidR="000C1167" w:rsidRDefault="00DF7C6B" w:rsidP="00DF7C6B">
      <w:r w:rsidRPr="00DF7C6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Р.И. Суржа</w:t>
      </w:r>
      <w:bookmarkStart w:id="0" w:name="_GoBack"/>
      <w:bookmarkEnd w:id="0"/>
    </w:p>
    <w:sectPr w:rsidR="000C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9B"/>
    <w:rsid w:val="000C1167"/>
    <w:rsid w:val="0064049B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118F-0B73-4D2E-A587-A49FCC9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D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2018-02-16T13:02:00Z</dcterms:created>
  <dcterms:modified xsi:type="dcterms:W3CDTF">2018-02-16T13:02:00Z</dcterms:modified>
</cp:coreProperties>
</file>