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A4" w:rsidRDefault="00E008A4" w:rsidP="00E008A4">
      <w:pPr>
        <w:pStyle w:val="Standard"/>
        <w:rPr>
          <w:bCs/>
          <w:sz w:val="28"/>
          <w:szCs w:val="28"/>
          <w:lang w:val="ru-RU"/>
        </w:rPr>
      </w:pPr>
      <w:bookmarkStart w:id="0" w:name="_GoBack"/>
      <w:bookmarkEnd w:id="0"/>
    </w:p>
    <w:p w:rsidR="00E008A4" w:rsidRDefault="00E008A4" w:rsidP="00E008A4">
      <w:pPr>
        <w:pStyle w:val="Standard"/>
        <w:rPr>
          <w:b/>
          <w:bCs/>
          <w:sz w:val="28"/>
          <w:szCs w:val="28"/>
          <w:lang w:val="ru-RU"/>
        </w:rPr>
      </w:pPr>
    </w:p>
    <w:p w:rsidR="00E008A4" w:rsidRDefault="00E008A4" w:rsidP="00E008A4">
      <w:pPr>
        <w:pStyle w:val="Standard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Уважаемый Арендатор!</w:t>
      </w:r>
    </w:p>
    <w:p w:rsidR="00E008A4" w:rsidRDefault="00E008A4" w:rsidP="00E008A4">
      <w:pPr>
        <w:pStyle w:val="Standard"/>
        <w:jc w:val="center"/>
        <w:rPr>
          <w:bCs/>
          <w:sz w:val="26"/>
          <w:szCs w:val="26"/>
          <w:lang w:val="ru-RU"/>
        </w:rPr>
      </w:pPr>
    </w:p>
    <w:p w:rsidR="00E008A4" w:rsidRDefault="00E008A4" w:rsidP="00E008A4">
      <w:pPr>
        <w:pStyle w:val="Standard"/>
        <w:jc w:val="both"/>
      </w:pPr>
      <w:r>
        <w:rPr>
          <w:b/>
          <w:bCs/>
          <w:lang w:val="ru-RU"/>
        </w:rPr>
        <w:t xml:space="preserve">        Управление</w:t>
      </w:r>
      <w:r>
        <w:rPr>
          <w:b/>
          <w:color w:val="000000"/>
          <w:lang w:val="ru-RU"/>
        </w:rPr>
        <w:t xml:space="preserve"> имущественных и земельных отношений Администрации Грачевского муниципального округа по Ставропольскому краю</w:t>
      </w:r>
      <w:r>
        <w:rPr>
          <w:color w:val="000000"/>
          <w:lang w:val="ru-RU"/>
        </w:rPr>
        <w:t xml:space="preserve"> (далее Управление) уведомляет Вас о изменении с 01.01.2021 </w:t>
      </w:r>
      <w:r>
        <w:rPr>
          <w:bCs/>
          <w:lang w:val="ru-RU"/>
        </w:rPr>
        <w:t>реквизитов на оплату по договорам аренды</w:t>
      </w:r>
      <w:r>
        <w:rPr>
          <w:color w:val="000000"/>
          <w:lang w:val="ru-RU"/>
        </w:rPr>
        <w:t xml:space="preserve">.        </w:t>
      </w:r>
    </w:p>
    <w:p w:rsidR="00E008A4" w:rsidRDefault="00E008A4" w:rsidP="00E008A4">
      <w:pPr>
        <w:pStyle w:val="Standard"/>
        <w:ind w:firstLine="560"/>
        <w:jc w:val="both"/>
        <w:rPr>
          <w:color w:val="000000"/>
          <w:sz w:val="26"/>
          <w:szCs w:val="26"/>
          <w:lang w:val="ru-RU"/>
        </w:rPr>
      </w:pPr>
    </w:p>
    <w:p w:rsidR="00E008A4" w:rsidRDefault="00E008A4" w:rsidP="00E008A4">
      <w:pPr>
        <w:pStyle w:val="Standard"/>
        <w:ind w:firstLine="56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Сверку взаимных расчетов по арендной плате можно провести следующим образом:</w:t>
      </w:r>
    </w:p>
    <w:p w:rsidR="00E008A4" w:rsidRDefault="00E008A4" w:rsidP="00E008A4">
      <w:pPr>
        <w:pStyle w:val="Standard"/>
        <w:ind w:firstLine="56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личное обращение в отдел по адресу: с. Грачевка, ул. Ставропольская, 42, кабинет № 6 (2-й этаж);  </w:t>
      </w:r>
    </w:p>
    <w:p w:rsidR="00E008A4" w:rsidRDefault="00E008A4" w:rsidP="00E008A4">
      <w:pPr>
        <w:pStyle w:val="Standard"/>
        <w:ind w:firstLine="56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обращение по средствам почтовой связи; </w:t>
      </w:r>
    </w:p>
    <w:p w:rsidR="00E008A4" w:rsidRDefault="00E008A4" w:rsidP="00E008A4">
      <w:pPr>
        <w:pStyle w:val="Standard"/>
        <w:ind w:firstLine="56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обращение на адрес электронной почты: otdel-im@yandex.ru;</w:t>
      </w:r>
    </w:p>
    <w:p w:rsidR="00E008A4" w:rsidRDefault="00E008A4" w:rsidP="00E008A4">
      <w:pPr>
        <w:pStyle w:val="Standard"/>
        <w:ind w:firstLine="56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по телефону 8(86540) 4-04-50.</w:t>
      </w:r>
    </w:p>
    <w:p w:rsidR="00E008A4" w:rsidRDefault="00E008A4" w:rsidP="00E008A4">
      <w:pPr>
        <w:pStyle w:val="Standard"/>
        <w:ind w:firstLine="560"/>
        <w:jc w:val="both"/>
        <w:rPr>
          <w:color w:val="000000"/>
          <w:sz w:val="26"/>
          <w:szCs w:val="26"/>
          <w:lang w:val="ru-RU"/>
        </w:rPr>
      </w:pPr>
    </w:p>
    <w:p w:rsidR="00E008A4" w:rsidRDefault="00E008A4" w:rsidP="00E008A4">
      <w:pPr>
        <w:pStyle w:val="Standard"/>
        <w:ind w:firstLine="56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Реквизиты для перечисления арендной платы </w:t>
      </w:r>
      <w:r w:rsidRPr="00E008A4">
        <w:rPr>
          <w:b/>
          <w:color w:val="000000"/>
          <w:sz w:val="26"/>
          <w:szCs w:val="26"/>
          <w:lang w:val="ru-RU"/>
        </w:rPr>
        <w:t>за исключением земельных участков из категории земель сельскохозяйственного назначения</w:t>
      </w:r>
      <w:r>
        <w:rPr>
          <w:color w:val="000000"/>
          <w:sz w:val="26"/>
          <w:szCs w:val="26"/>
          <w:lang w:val="ru-RU"/>
        </w:rPr>
        <w:t>:</w:t>
      </w:r>
    </w:p>
    <w:p w:rsidR="00E008A4" w:rsidRDefault="00E008A4" w:rsidP="00E008A4">
      <w:pPr>
        <w:pStyle w:val="Standard"/>
        <w:ind w:firstLine="560"/>
        <w:jc w:val="both"/>
        <w:rPr>
          <w:color w:val="000000"/>
          <w:sz w:val="26"/>
          <w:szCs w:val="26"/>
          <w:lang w:val="ru-RU"/>
        </w:rPr>
      </w:pPr>
    </w:p>
    <w:tbl>
      <w:tblPr>
        <w:tblW w:w="9360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82"/>
      </w:tblGrid>
      <w:tr w:rsidR="00E008A4" w:rsidTr="00E77368">
        <w:trPr>
          <w:trHeight w:val="684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8A4" w:rsidRPr="00501124" w:rsidRDefault="00E008A4" w:rsidP="00E77368">
            <w:pPr>
              <w:snapToGrid w:val="0"/>
              <w:jc w:val="center"/>
              <w:rPr>
                <w:rFonts w:cs="Times New Roman"/>
              </w:rPr>
            </w:pPr>
            <w:r w:rsidRPr="00501124">
              <w:rPr>
                <w:rFonts w:cs="Times New Roman"/>
                <w:b/>
                <w:lang w:eastAsia="ru-RU"/>
              </w:rPr>
              <w:t>Получатель</w:t>
            </w:r>
            <w:r w:rsidRPr="00501124">
              <w:rPr>
                <w:rFonts w:cs="Times New Roman"/>
                <w:lang w:eastAsia="ru-RU"/>
              </w:rPr>
              <w:t xml:space="preserve"> </w:t>
            </w:r>
            <w:r w:rsidRPr="00501124">
              <w:rPr>
                <w:rStyle w:val="fontstyle01"/>
                <w:rFonts w:ascii="Times New Roman" w:hAnsi="Times New Roman" w:cs="Times New Roman"/>
              </w:rPr>
              <w:t>Управления Федерального казначейства по</w:t>
            </w:r>
            <w:r w:rsidRPr="00501124">
              <w:rPr>
                <w:rFonts w:cs="Times New Roman"/>
                <w:color w:val="000000"/>
              </w:rPr>
              <w:br/>
            </w:r>
            <w:r w:rsidRPr="00501124">
              <w:rPr>
                <w:rStyle w:val="fontstyle01"/>
                <w:rFonts w:ascii="Times New Roman" w:hAnsi="Times New Roman" w:cs="Times New Roman"/>
              </w:rPr>
              <w:t>Ставропольскому краю</w:t>
            </w:r>
            <w:r w:rsidRPr="00501124">
              <w:rPr>
                <w:rFonts w:cs="Times New Roman"/>
              </w:rPr>
              <w:t xml:space="preserve"> </w:t>
            </w:r>
            <w:r w:rsidRPr="00501124">
              <w:rPr>
                <w:rFonts w:cs="Times New Roman"/>
                <w:lang w:eastAsia="ru-RU"/>
              </w:rPr>
              <w:t>(</w:t>
            </w:r>
            <w:r w:rsidRPr="00501124">
              <w:rPr>
                <w:rFonts w:cs="Times New Roman"/>
                <w:lang w:val="ru-RU" w:eastAsia="ru-RU"/>
              </w:rPr>
              <w:t>Управление</w:t>
            </w:r>
            <w:r w:rsidRPr="00501124">
              <w:rPr>
                <w:rFonts w:cs="Times New Roman"/>
                <w:lang w:eastAsia="ru-RU"/>
              </w:rPr>
              <w:t xml:space="preserve"> имущественных и земельных отношений администрации Грач</w:t>
            </w:r>
            <w:r w:rsidRPr="00501124">
              <w:rPr>
                <w:rFonts w:cs="Times New Roman"/>
                <w:lang w:val="ru-RU" w:eastAsia="ru-RU"/>
              </w:rPr>
              <w:t>ё</w:t>
            </w:r>
            <w:r w:rsidRPr="00501124">
              <w:rPr>
                <w:rFonts w:cs="Times New Roman"/>
                <w:lang w:eastAsia="ru-RU"/>
              </w:rPr>
              <w:t xml:space="preserve">вского муниципального </w:t>
            </w:r>
            <w:r w:rsidRPr="00501124">
              <w:rPr>
                <w:rFonts w:cs="Times New Roman"/>
                <w:lang w:val="ru-RU" w:eastAsia="ru-RU"/>
              </w:rPr>
              <w:t>округа</w:t>
            </w:r>
            <w:r w:rsidRPr="00501124">
              <w:rPr>
                <w:rFonts w:cs="Times New Roman"/>
                <w:lang w:eastAsia="ru-RU"/>
              </w:rPr>
              <w:t xml:space="preserve"> Ставропольского края)</w:t>
            </w:r>
          </w:p>
        </w:tc>
      </w:tr>
      <w:tr w:rsidR="00E008A4" w:rsidTr="00E77368">
        <w:trPr>
          <w:trHeight w:val="6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8A4" w:rsidRPr="00501124" w:rsidRDefault="00E008A4" w:rsidP="00E77368">
            <w:pPr>
              <w:rPr>
                <w:rFonts w:cs="Times New Roman"/>
              </w:rPr>
            </w:pPr>
            <w:r w:rsidRPr="00501124">
              <w:rPr>
                <w:rFonts w:cs="Times New Roman"/>
                <w:b/>
                <w:lang w:eastAsia="ru-RU"/>
              </w:rPr>
              <w:t>Банк</w:t>
            </w:r>
            <w:r w:rsidRPr="00501124">
              <w:rPr>
                <w:rFonts w:cs="Times New Roman"/>
                <w:lang w:eastAsia="ru-RU"/>
              </w:rPr>
              <w:t xml:space="preserve"> – </w:t>
            </w:r>
            <w:r w:rsidRPr="00501124">
              <w:rPr>
                <w:rFonts w:eastAsia="Calibri" w:cs="Times New Roman"/>
                <w:kern w:val="0"/>
                <w:lang w:val="ru-RU" w:eastAsia="en-US" w:bidi="ar-SA"/>
              </w:rPr>
              <w:t>ОТДЕЛЕНИЕ СТАВРОПОЛЬ БАНКА РОССИИ //УФК по Ставропольскому краю г. Ставрополь</w:t>
            </w:r>
          </w:p>
          <w:p w:rsidR="00E008A4" w:rsidRPr="00501124" w:rsidRDefault="00E008A4" w:rsidP="00E77368">
            <w:pPr>
              <w:rPr>
                <w:rFonts w:cs="Times New Roman"/>
                <w:lang w:eastAsia="ru-RU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08A4" w:rsidRPr="00501124" w:rsidRDefault="00E008A4" w:rsidP="00E77368">
            <w:pPr>
              <w:tabs>
                <w:tab w:val="center" w:pos="4572"/>
              </w:tabs>
              <w:snapToGrid w:val="0"/>
              <w:rPr>
                <w:rFonts w:cs="Times New Roman"/>
              </w:rPr>
            </w:pPr>
            <w:r w:rsidRPr="00501124">
              <w:rPr>
                <w:rFonts w:cs="Times New Roman"/>
                <w:b/>
                <w:lang w:eastAsia="ru-RU"/>
              </w:rPr>
              <w:t xml:space="preserve">БИК </w:t>
            </w:r>
            <w:r w:rsidRPr="00501124">
              <w:rPr>
                <w:rFonts w:cs="Times New Roman"/>
                <w:lang w:eastAsia="ru-RU"/>
              </w:rPr>
              <w:t>0</w:t>
            </w:r>
            <w:r w:rsidRPr="00501124">
              <w:rPr>
                <w:rFonts w:cs="Times New Roman"/>
                <w:lang w:val="ru-RU" w:eastAsia="ru-RU"/>
              </w:rPr>
              <w:t>1</w:t>
            </w:r>
            <w:r w:rsidRPr="00501124">
              <w:rPr>
                <w:rFonts w:cs="Times New Roman"/>
                <w:lang w:eastAsia="ru-RU"/>
              </w:rPr>
              <w:t>0702</w:t>
            </w:r>
            <w:r w:rsidRPr="00501124">
              <w:rPr>
                <w:rFonts w:cs="Times New Roman"/>
                <w:lang w:val="ru-RU" w:eastAsia="ru-RU"/>
              </w:rPr>
              <w:t>1</w:t>
            </w:r>
            <w:r w:rsidRPr="00501124">
              <w:rPr>
                <w:rFonts w:cs="Times New Roman"/>
                <w:lang w:eastAsia="ru-RU"/>
              </w:rPr>
              <w:t>01</w:t>
            </w:r>
          </w:p>
          <w:p w:rsidR="00E008A4" w:rsidRPr="00501124" w:rsidRDefault="00E008A4" w:rsidP="00E77368">
            <w:pPr>
              <w:tabs>
                <w:tab w:val="center" w:pos="4572"/>
              </w:tabs>
              <w:snapToGrid w:val="0"/>
              <w:rPr>
                <w:rFonts w:cs="Times New Roman"/>
                <w:b/>
                <w:lang w:val="ru-RU" w:eastAsia="ru-RU"/>
              </w:rPr>
            </w:pPr>
          </w:p>
          <w:p w:rsidR="00E008A4" w:rsidRPr="00501124" w:rsidRDefault="00E008A4" w:rsidP="00E77368">
            <w:pPr>
              <w:tabs>
                <w:tab w:val="center" w:pos="4572"/>
              </w:tabs>
              <w:snapToGrid w:val="0"/>
              <w:rPr>
                <w:rFonts w:cs="Times New Roman"/>
              </w:rPr>
            </w:pPr>
            <w:r w:rsidRPr="00501124">
              <w:rPr>
                <w:rFonts w:cs="Times New Roman"/>
                <w:b/>
                <w:lang w:val="ru-RU" w:eastAsia="ru-RU"/>
              </w:rPr>
              <w:t>счет</w:t>
            </w:r>
            <w:r w:rsidRPr="00501124">
              <w:rPr>
                <w:rFonts w:cs="Times New Roman"/>
                <w:lang w:eastAsia="ru-RU"/>
              </w:rPr>
              <w:t xml:space="preserve"> – </w:t>
            </w:r>
            <w:r w:rsidRPr="00501124">
              <w:rPr>
                <w:rFonts w:cs="Times New Roman"/>
                <w:lang w:val="ru-RU" w:eastAsia="ru-RU"/>
              </w:rPr>
              <w:t>40102810345370000013</w:t>
            </w:r>
          </w:p>
        </w:tc>
      </w:tr>
      <w:tr w:rsidR="00E008A4" w:rsidTr="00E77368">
        <w:trPr>
          <w:trHeight w:val="109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3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64"/>
              <w:gridCol w:w="4596"/>
            </w:tblGrid>
            <w:tr w:rsidR="00E008A4" w:rsidRPr="00501124" w:rsidTr="00E77368">
              <w:trPr>
                <w:trHeight w:val="456"/>
              </w:trPr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8A4" w:rsidRPr="00501124" w:rsidRDefault="00E008A4" w:rsidP="00E77368">
                  <w:pPr>
                    <w:snapToGrid w:val="0"/>
                    <w:rPr>
                      <w:rFonts w:cs="Times New Roman"/>
                    </w:rPr>
                  </w:pPr>
                  <w:r w:rsidRPr="00501124">
                    <w:rPr>
                      <w:rFonts w:cs="Times New Roman"/>
                      <w:b/>
                      <w:lang w:eastAsia="ru-RU"/>
                    </w:rPr>
                    <w:t>ИНН</w:t>
                  </w:r>
                  <w:r w:rsidRPr="00501124">
                    <w:rPr>
                      <w:rFonts w:cs="Times New Roman"/>
                      <w:lang w:eastAsia="ru-RU"/>
                    </w:rPr>
                    <w:t xml:space="preserve"> – </w:t>
                  </w:r>
                  <w:r w:rsidRPr="00501124">
                    <w:rPr>
                      <w:rFonts w:cs="Times New Roman"/>
                      <w:lang w:val="ru-RU" w:eastAsia="ru-RU"/>
                    </w:rPr>
                    <w:t xml:space="preserve">2606009358          </w:t>
                  </w:r>
                  <w:r w:rsidRPr="00501124">
                    <w:rPr>
                      <w:rFonts w:cs="Times New Roman"/>
                      <w:b/>
                      <w:lang w:val="ru-RU" w:eastAsia="ru-RU"/>
                    </w:rPr>
                    <w:t>КПП</w:t>
                  </w:r>
                  <w:r w:rsidRPr="00501124">
                    <w:rPr>
                      <w:rFonts w:cs="Times New Roman"/>
                      <w:lang w:val="ru-RU" w:eastAsia="ru-RU"/>
                    </w:rPr>
                    <w:t xml:space="preserve"> 260601001</w:t>
                  </w:r>
                </w:p>
              </w:tc>
              <w:tc>
                <w:tcPr>
                  <w:tcW w:w="4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008A4" w:rsidRPr="00501124" w:rsidRDefault="00E008A4" w:rsidP="00E77368">
                  <w:pPr>
                    <w:snapToGrid w:val="0"/>
                    <w:rPr>
                      <w:rFonts w:cs="Times New Roman"/>
                    </w:rPr>
                  </w:pPr>
                  <w:r w:rsidRPr="00501124">
                    <w:rPr>
                      <w:rFonts w:cs="Times New Roman"/>
                      <w:b/>
                      <w:lang w:eastAsia="ru-RU"/>
                    </w:rPr>
                    <w:t>КПП</w:t>
                  </w:r>
                  <w:r w:rsidRPr="00501124">
                    <w:rPr>
                      <w:rFonts w:cs="Times New Roman"/>
                      <w:lang w:eastAsia="ru-RU"/>
                    </w:rPr>
                    <w:t xml:space="preserve"> – 260601001</w:t>
                  </w:r>
                </w:p>
              </w:tc>
            </w:tr>
          </w:tbl>
          <w:p w:rsidR="00E008A4" w:rsidRPr="00501124" w:rsidRDefault="00E008A4" w:rsidP="00E77368">
            <w:pPr>
              <w:rPr>
                <w:rFonts w:cs="Times New Roman"/>
                <w:lang w:eastAsia="ru-RU"/>
              </w:rPr>
            </w:pPr>
          </w:p>
          <w:p w:rsidR="00E008A4" w:rsidRPr="00501124" w:rsidRDefault="00E008A4" w:rsidP="00E77368">
            <w:pPr>
              <w:rPr>
                <w:rFonts w:cs="Times New Roman"/>
              </w:rPr>
            </w:pPr>
            <w:r w:rsidRPr="00501124">
              <w:rPr>
                <w:rStyle w:val="fontstyle01"/>
                <w:rFonts w:ascii="Times New Roman" w:hAnsi="Times New Roman" w:cs="Times New Roman"/>
              </w:rPr>
              <w:t>Управлени</w:t>
            </w:r>
            <w:r w:rsidRPr="00501124">
              <w:rPr>
                <w:rStyle w:val="fontstyle01"/>
                <w:rFonts w:ascii="Times New Roman" w:hAnsi="Times New Roman" w:cs="Times New Roman"/>
                <w:lang w:val="ru-RU"/>
              </w:rPr>
              <w:t>я</w:t>
            </w:r>
            <w:r w:rsidRPr="00501124">
              <w:rPr>
                <w:rStyle w:val="fontstyle01"/>
                <w:rFonts w:ascii="Times New Roman" w:hAnsi="Times New Roman" w:cs="Times New Roman"/>
              </w:rPr>
              <w:t xml:space="preserve"> Федерального казначейства по</w:t>
            </w:r>
            <w:r w:rsidRPr="00501124">
              <w:rPr>
                <w:rFonts w:cs="Times New Roman"/>
                <w:color w:val="000000"/>
              </w:rPr>
              <w:br/>
            </w:r>
            <w:r w:rsidRPr="00501124">
              <w:rPr>
                <w:rStyle w:val="fontstyle01"/>
                <w:rFonts w:ascii="Times New Roman" w:hAnsi="Times New Roman" w:cs="Times New Roman"/>
              </w:rPr>
              <w:t>Ставропольскому кра</w:t>
            </w:r>
            <w:r w:rsidRPr="00501124">
              <w:rPr>
                <w:rStyle w:val="fontstyle01"/>
                <w:rFonts w:ascii="Times New Roman" w:hAnsi="Times New Roman" w:cs="Times New Roman"/>
                <w:lang w:val="ru-RU"/>
              </w:rPr>
              <w:t>ю</w:t>
            </w:r>
            <w:r w:rsidRPr="00501124">
              <w:rPr>
                <w:rFonts w:cs="Times New Roman"/>
              </w:rPr>
              <w:t xml:space="preserve"> </w:t>
            </w:r>
            <w:r w:rsidRPr="00501124">
              <w:rPr>
                <w:rFonts w:cs="Times New Roman"/>
                <w:lang w:eastAsia="ru-RU"/>
              </w:rPr>
              <w:t>(</w:t>
            </w:r>
            <w:r w:rsidRPr="00501124">
              <w:rPr>
                <w:rFonts w:cs="Times New Roman"/>
                <w:lang w:val="ru-RU" w:eastAsia="ru-RU"/>
              </w:rPr>
              <w:t>Управление</w:t>
            </w:r>
            <w:r w:rsidRPr="00501124">
              <w:rPr>
                <w:rFonts w:cs="Times New Roman"/>
                <w:lang w:eastAsia="ru-RU"/>
              </w:rPr>
              <w:t xml:space="preserve"> имущественных и земельных отношений администрации Грач</w:t>
            </w:r>
            <w:r w:rsidRPr="00501124">
              <w:rPr>
                <w:rFonts w:cs="Times New Roman"/>
                <w:lang w:val="ru-RU" w:eastAsia="ru-RU"/>
              </w:rPr>
              <w:t>ё</w:t>
            </w:r>
            <w:r w:rsidRPr="00501124">
              <w:rPr>
                <w:rFonts w:cs="Times New Roman"/>
                <w:lang w:eastAsia="ru-RU"/>
              </w:rPr>
              <w:t xml:space="preserve">вского муниципального </w:t>
            </w:r>
            <w:r w:rsidRPr="00501124">
              <w:rPr>
                <w:rFonts w:cs="Times New Roman"/>
                <w:lang w:val="ru-RU" w:eastAsia="ru-RU"/>
              </w:rPr>
              <w:t>округа</w:t>
            </w:r>
            <w:r w:rsidRPr="00501124">
              <w:rPr>
                <w:rFonts w:cs="Times New Roman"/>
                <w:lang w:eastAsia="ru-RU"/>
              </w:rPr>
              <w:t xml:space="preserve"> Ставропольского края)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08A4" w:rsidRPr="00501124" w:rsidRDefault="00E008A4" w:rsidP="00E77368">
            <w:pPr>
              <w:rPr>
                <w:rFonts w:cs="Times New Roman"/>
                <w:lang w:val="ru-RU" w:eastAsia="ru-RU"/>
              </w:rPr>
            </w:pPr>
          </w:p>
          <w:p w:rsidR="00E008A4" w:rsidRPr="00501124" w:rsidRDefault="00E008A4" w:rsidP="00E77368">
            <w:pPr>
              <w:rPr>
                <w:rFonts w:cs="Times New Roman"/>
                <w:lang w:val="ru-RU" w:eastAsia="ru-RU"/>
              </w:rPr>
            </w:pPr>
          </w:p>
          <w:p w:rsidR="00E008A4" w:rsidRPr="00501124" w:rsidRDefault="00E008A4" w:rsidP="00E77368">
            <w:pPr>
              <w:rPr>
                <w:rFonts w:cs="Times New Roman"/>
                <w:lang w:val="ru-RU" w:eastAsia="ru-RU"/>
              </w:rPr>
            </w:pPr>
          </w:p>
          <w:p w:rsidR="00E008A4" w:rsidRPr="00501124" w:rsidRDefault="00E008A4" w:rsidP="00E77368">
            <w:pPr>
              <w:rPr>
                <w:rFonts w:cs="Times New Roman"/>
                <w:lang w:val="ru-RU" w:eastAsia="ru-RU"/>
              </w:rPr>
            </w:pPr>
          </w:p>
          <w:p w:rsidR="00E008A4" w:rsidRPr="00501124" w:rsidRDefault="00E008A4" w:rsidP="00E77368">
            <w:pPr>
              <w:rPr>
                <w:rFonts w:cs="Times New Roman"/>
              </w:rPr>
            </w:pPr>
            <w:r w:rsidRPr="00501124">
              <w:rPr>
                <w:rFonts w:cs="Times New Roman"/>
                <w:b/>
                <w:lang w:val="ru-RU" w:eastAsia="ru-RU"/>
              </w:rPr>
              <w:t>Счет</w:t>
            </w:r>
            <w:r w:rsidRPr="00501124">
              <w:rPr>
                <w:rFonts w:cs="Times New Roman"/>
                <w:lang w:val="ru-RU" w:eastAsia="ru-RU"/>
              </w:rPr>
              <w:t>: 03100643000000012100</w:t>
            </w:r>
          </w:p>
        </w:tc>
      </w:tr>
      <w:tr w:rsidR="00E008A4" w:rsidTr="00E77368">
        <w:trPr>
          <w:trHeight w:val="4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8A4" w:rsidRPr="00501124" w:rsidRDefault="00E008A4" w:rsidP="00E77368">
            <w:pPr>
              <w:snapToGrid w:val="0"/>
              <w:rPr>
                <w:rFonts w:cs="Times New Roman"/>
              </w:rPr>
            </w:pPr>
            <w:r w:rsidRPr="00501124">
              <w:rPr>
                <w:rFonts w:cs="Times New Roman"/>
                <w:b/>
                <w:lang w:eastAsia="ru-RU"/>
              </w:rPr>
              <w:t>КБК</w:t>
            </w:r>
            <w:r w:rsidRPr="00501124">
              <w:rPr>
                <w:rFonts w:cs="Times New Roman"/>
                <w:lang w:eastAsia="ru-RU"/>
              </w:rPr>
              <w:t xml:space="preserve"> – </w:t>
            </w:r>
            <w:r w:rsidRPr="00501124">
              <w:rPr>
                <w:rFonts w:cs="Times New Roman"/>
                <w:b/>
                <w:lang w:val="ru-RU" w:eastAsia="ru-RU"/>
              </w:rPr>
              <w:t>7</w:t>
            </w:r>
            <w:r w:rsidRPr="00501124">
              <w:rPr>
                <w:rFonts w:cs="Times New Roman"/>
                <w:b/>
                <w:lang w:eastAsia="ru-RU"/>
              </w:rPr>
              <w:t>021110501</w:t>
            </w:r>
            <w:r w:rsidRPr="00501124">
              <w:rPr>
                <w:rFonts w:cs="Times New Roman"/>
                <w:b/>
                <w:lang w:val="ru-RU" w:eastAsia="ru-RU"/>
              </w:rPr>
              <w:t>214</w:t>
            </w:r>
            <w:r w:rsidRPr="00501124">
              <w:rPr>
                <w:rFonts w:cs="Times New Roman"/>
                <w:b/>
                <w:lang w:eastAsia="ru-RU"/>
              </w:rPr>
              <w:t>0000120</w:t>
            </w:r>
            <w:r w:rsidRPr="00501124">
              <w:rPr>
                <w:rFonts w:cs="Times New Roman"/>
                <w:lang w:val="ru-RU" w:eastAsia="ru-RU"/>
              </w:rPr>
              <w:t xml:space="preserve"> (аренда земли)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8A4" w:rsidRPr="00501124" w:rsidRDefault="00E008A4" w:rsidP="00E77368">
            <w:pPr>
              <w:snapToGrid w:val="0"/>
              <w:rPr>
                <w:rFonts w:cs="Times New Roman"/>
              </w:rPr>
            </w:pPr>
            <w:r w:rsidRPr="00501124">
              <w:rPr>
                <w:rFonts w:cs="Times New Roman"/>
                <w:b/>
                <w:lang w:eastAsia="ru-RU"/>
              </w:rPr>
              <w:t xml:space="preserve">ОКТМО </w:t>
            </w:r>
            <w:r w:rsidRPr="00501124">
              <w:rPr>
                <w:rFonts w:cs="Times New Roman"/>
                <w:sz w:val="28"/>
                <w:szCs w:val="28"/>
              </w:rPr>
              <w:t>07517000</w:t>
            </w:r>
          </w:p>
        </w:tc>
      </w:tr>
      <w:tr w:rsidR="00E008A4" w:rsidTr="00E77368">
        <w:trPr>
          <w:trHeight w:val="4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8A4" w:rsidRPr="00501124" w:rsidRDefault="00E008A4" w:rsidP="00E77368">
            <w:pPr>
              <w:rPr>
                <w:rFonts w:cs="Times New Roman"/>
              </w:rPr>
            </w:pPr>
            <w:r w:rsidRPr="00501124">
              <w:rPr>
                <w:rFonts w:cs="Times New Roman"/>
                <w:b/>
                <w:bCs/>
                <w:lang w:eastAsia="ru-RU"/>
              </w:rPr>
              <w:t xml:space="preserve">КБК - </w:t>
            </w:r>
            <w:r w:rsidRPr="00501124">
              <w:rPr>
                <w:rFonts w:cs="Times New Roman"/>
                <w:b/>
                <w:bCs/>
                <w:lang w:val="ru-RU" w:eastAsia="ru-RU"/>
              </w:rPr>
              <w:t>7</w:t>
            </w:r>
            <w:r w:rsidRPr="00501124">
              <w:rPr>
                <w:rFonts w:cs="Times New Roman"/>
                <w:b/>
                <w:bCs/>
                <w:lang w:eastAsia="ru-RU"/>
              </w:rPr>
              <w:t>02</w:t>
            </w:r>
            <w:r w:rsidRPr="00501124">
              <w:rPr>
                <w:rFonts w:cs="Times New Roman"/>
                <w:b/>
                <w:bCs/>
                <w:lang w:val="ru-RU" w:eastAsia="ru-RU"/>
              </w:rPr>
              <w:t>11607090140000140</w:t>
            </w:r>
            <w:r w:rsidRPr="00501124">
              <w:rPr>
                <w:rFonts w:cs="Times New Roman"/>
                <w:b/>
                <w:bCs/>
                <w:lang w:eastAsia="ru-RU"/>
              </w:rPr>
              <w:t xml:space="preserve"> </w:t>
            </w:r>
            <w:r w:rsidRPr="00501124">
              <w:rPr>
                <w:rFonts w:cs="Times New Roman"/>
                <w:lang w:eastAsia="ru-RU"/>
              </w:rPr>
              <w:t>(для оплаты пени)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8A4" w:rsidRPr="00501124" w:rsidRDefault="00E008A4" w:rsidP="00E77368">
            <w:pPr>
              <w:rPr>
                <w:rFonts w:cs="Times New Roman"/>
              </w:rPr>
            </w:pPr>
          </w:p>
        </w:tc>
      </w:tr>
      <w:tr w:rsidR="00E008A4" w:rsidTr="00E77368">
        <w:tc>
          <w:tcPr>
            <w:tcW w:w="9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8A4" w:rsidRPr="00501124" w:rsidRDefault="00E008A4" w:rsidP="00E77368">
            <w:pPr>
              <w:snapToGrid w:val="0"/>
              <w:jc w:val="both"/>
              <w:rPr>
                <w:rFonts w:cs="Times New Roman"/>
              </w:rPr>
            </w:pPr>
            <w:r w:rsidRPr="00501124">
              <w:rPr>
                <w:rFonts w:cs="Times New Roman"/>
                <w:b/>
                <w:bCs/>
                <w:lang w:eastAsia="ru-RU"/>
              </w:rPr>
              <w:t xml:space="preserve">Назначение платежа: </w:t>
            </w:r>
            <w:r w:rsidRPr="00501124">
              <w:rPr>
                <w:rFonts w:cs="Times New Roman"/>
                <w:lang w:eastAsia="ru-RU"/>
              </w:rPr>
              <w:t xml:space="preserve">Арендная плата за землю по договору аренды № </w:t>
            </w:r>
            <w:r w:rsidRPr="00501124">
              <w:rPr>
                <w:rFonts w:cs="Times New Roman"/>
                <w:lang w:val="ru-RU" w:eastAsia="ru-RU"/>
              </w:rPr>
              <w:t xml:space="preserve">    от </w:t>
            </w:r>
            <w:r w:rsidRPr="00501124">
              <w:rPr>
                <w:rFonts w:cs="Times New Roman"/>
                <w:lang w:eastAsia="ru-RU"/>
              </w:rPr>
              <w:t>____</w:t>
            </w:r>
          </w:p>
        </w:tc>
      </w:tr>
    </w:tbl>
    <w:p w:rsidR="00E008A4" w:rsidRDefault="00E008A4" w:rsidP="00E008A4">
      <w:pPr>
        <w:pStyle w:val="Standard"/>
        <w:ind w:firstLine="10"/>
        <w:jc w:val="both"/>
        <w:rPr>
          <w:color w:val="000000"/>
          <w:sz w:val="28"/>
          <w:szCs w:val="28"/>
          <w:lang w:val="ru-RU"/>
        </w:rPr>
      </w:pPr>
    </w:p>
    <w:p w:rsidR="00E008A4" w:rsidRDefault="00E008A4" w:rsidP="00E008A4">
      <w:pPr>
        <w:pStyle w:val="Standard"/>
        <w:ind w:firstLine="10"/>
        <w:jc w:val="both"/>
        <w:rPr>
          <w:color w:val="000000"/>
          <w:sz w:val="28"/>
          <w:szCs w:val="28"/>
          <w:lang w:val="ru-RU"/>
        </w:rPr>
      </w:pPr>
    </w:p>
    <w:p w:rsidR="00E008A4" w:rsidRDefault="00E008A4" w:rsidP="00E008A4">
      <w:pPr>
        <w:pStyle w:val="Standard"/>
        <w:ind w:firstLine="10"/>
        <w:jc w:val="both"/>
        <w:rPr>
          <w:color w:val="000000"/>
          <w:sz w:val="28"/>
          <w:szCs w:val="28"/>
          <w:lang w:val="ru-RU"/>
        </w:rPr>
      </w:pPr>
    </w:p>
    <w:p w:rsidR="00E008A4" w:rsidRDefault="00E008A4" w:rsidP="00E008A4">
      <w:pPr>
        <w:pStyle w:val="Standard"/>
        <w:ind w:firstLine="10"/>
        <w:jc w:val="both"/>
        <w:rPr>
          <w:color w:val="000000"/>
          <w:sz w:val="28"/>
          <w:szCs w:val="28"/>
          <w:lang w:val="ru-RU"/>
        </w:rPr>
      </w:pPr>
    </w:p>
    <w:p w:rsidR="00E008A4" w:rsidRDefault="00E008A4" w:rsidP="00E008A4">
      <w:pPr>
        <w:pStyle w:val="Standard"/>
        <w:ind w:firstLine="1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Начальник управления                                                                                М. В. Лютова</w:t>
      </w:r>
    </w:p>
    <w:p w:rsidR="008D204E" w:rsidRDefault="00501124"/>
    <w:sectPr w:rsidR="008D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A4"/>
    <w:rsid w:val="003D0A61"/>
    <w:rsid w:val="00501124"/>
    <w:rsid w:val="008E1E9B"/>
    <w:rsid w:val="00E0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08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08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01">
    <w:name w:val="fontstyle01"/>
    <w:basedOn w:val="a0"/>
    <w:rsid w:val="00E008A4"/>
    <w:rPr>
      <w:rFonts w:ascii="Arial" w:hAnsi="Arial" w:cs="Arial"/>
      <w:b w:val="0"/>
      <w:bCs w:val="0"/>
      <w:i w:val="0"/>
      <w:iCs w:val="0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008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8A4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08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08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01">
    <w:name w:val="fontstyle01"/>
    <w:basedOn w:val="a0"/>
    <w:rsid w:val="00E008A4"/>
    <w:rPr>
      <w:rFonts w:ascii="Arial" w:hAnsi="Arial" w:cs="Arial"/>
      <w:b w:val="0"/>
      <w:bCs w:val="0"/>
      <w:i w:val="0"/>
      <w:iCs w:val="0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008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8A4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</cp:revision>
  <cp:lastPrinted>2021-04-02T05:04:00Z</cp:lastPrinted>
  <dcterms:created xsi:type="dcterms:W3CDTF">2021-04-02T04:58:00Z</dcterms:created>
  <dcterms:modified xsi:type="dcterms:W3CDTF">2021-04-04T12:44:00Z</dcterms:modified>
</cp:coreProperties>
</file>